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Stuttgart, </w:t>
      </w:r>
      <w:r>
        <w:rPr>
          <w:i/>
          <w:iCs/>
          <w:spacing w:val="0"/>
          <w:w w:val="100"/>
          <w:position w:val="0"/>
          <w:shd w:val="clear" w:color="auto" w:fill="auto"/>
          <w:lang w:val="en-US" w:eastAsia="en-US" w:bidi="en-US"/>
        </w:rPr>
        <w:t>Lit. Ver.</w:t>
      </w:r>
      <w:r>
        <w:rPr>
          <w:spacing w:val="0"/>
          <w:w w:val="100"/>
          <w:position w:val="0"/>
          <w:shd w:val="clear" w:color="auto" w:fill="auto"/>
          <w:lang w:val="en-US" w:eastAsia="en-US" w:bidi="en-US"/>
        </w:rPr>
        <w:t xml:space="preserve"> (1839), </w:t>
      </w:r>
      <w:r>
        <w:rPr>
          <w:i/>
          <w:iCs/>
          <w:spacing w:val="0"/>
          <w:w w:val="100"/>
          <w:position w:val="0"/>
          <w:shd w:val="clear" w:color="auto" w:fill="auto"/>
          <w:lang w:val="de-DE" w:eastAsia="de-DE" w:bidi="de-DE"/>
        </w:rPr>
        <w:t>Bibliothek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(1843, &amp;c.) ; </w:t>
      </w:r>
      <w:r>
        <w:rPr>
          <w:i/>
          <w:iCs/>
          <w:spacing w:val="0"/>
          <w:w w:val="100"/>
          <w:position w:val="0"/>
          <w:shd w:val="clear" w:color="auto" w:fill="auto"/>
          <w:lang w:val="de-DE" w:eastAsia="de-DE" w:bidi="de-DE"/>
        </w:rPr>
        <w:t xml:space="preserve">Württemb. Alterth. </w:t>
      </w:r>
      <w:r>
        <w:rPr>
          <w:i/>
          <w:iCs/>
          <w:spacing w:val="0"/>
          <w:w w:val="100"/>
          <w:position w:val="0"/>
          <w:shd w:val="clear" w:color="auto" w:fill="auto"/>
          <w:lang w:val="en-US" w:eastAsia="en-US" w:bidi="en-US"/>
        </w:rPr>
        <w:t>Ver.</w:t>
      </w:r>
      <w:r>
        <w:rPr>
          <w:spacing w:val="0"/>
          <w:w w:val="100"/>
          <w:position w:val="0"/>
          <w:shd w:val="clear" w:color="auto" w:fill="auto"/>
          <w:lang w:val="en-US" w:eastAsia="en-US" w:bidi="en-US"/>
        </w:rPr>
        <w:t xml:space="preserve"> (1843). Vienna, </w:t>
      </w:r>
      <w:r>
        <w:rPr>
          <w:i/>
          <w:iCs/>
          <w:spacing w:val="0"/>
          <w:w w:val="100"/>
          <w:position w:val="0"/>
          <w:shd w:val="clear" w:color="auto" w:fill="auto"/>
          <w:lang w:val="en-US" w:eastAsia="en-US" w:bidi="en-US"/>
        </w:rPr>
        <w:t>K. k. Orient. Akad.</w:t>
      </w:r>
      <w:r>
        <w:rPr>
          <w:spacing w:val="0"/>
          <w:w w:val="100"/>
          <w:position w:val="0"/>
          <w:shd w:val="clear" w:color="auto" w:fill="auto"/>
          <w:lang w:val="en-US" w:eastAsia="en-US" w:bidi="en-US"/>
        </w:rPr>
        <w:t xml:space="preserve"> Weimar, </w:t>
      </w:r>
      <w:r>
        <w:rPr>
          <w:i/>
          <w:iCs/>
          <w:spacing w:val="0"/>
          <w:w w:val="100"/>
          <w:position w:val="0"/>
          <w:shd w:val="clear" w:color="auto" w:fill="auto"/>
          <w:lang w:val="en-US" w:eastAsia="en-US" w:bidi="en-US"/>
        </w:rPr>
        <w:t>D. Shakespeare Ges.</w:t>
      </w:r>
      <w:r>
        <w:rPr>
          <w:spacing w:val="0"/>
          <w:w w:val="100"/>
          <w:position w:val="0"/>
          <w:shd w:val="clear" w:color="auto" w:fill="auto"/>
          <w:lang w:val="en-US" w:eastAsia="en-US" w:bidi="en-US"/>
        </w:rPr>
        <w:t xml:space="preserve"> (1864), </w:t>
      </w:r>
      <w:r>
        <w:rPr>
          <w:i/>
          <w:iCs/>
          <w:spacing w:val="0"/>
          <w:w w:val="100"/>
          <w:position w:val="0"/>
          <w:shd w:val="clear" w:color="auto" w:fill="auto"/>
          <w:lang w:val="de-DE" w:eastAsia="de-DE" w:bidi="de-DE"/>
        </w:rPr>
        <w:t>Jahrbuch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(1865, &amp;c.). Wiesbaden, </w:t>
      </w:r>
      <w:r>
        <w:rPr>
          <w:i/>
          <w:iCs/>
          <w:spacing w:val="0"/>
          <w:w w:val="100"/>
          <w:position w:val="0"/>
          <w:shd w:val="clear" w:color="auto" w:fill="auto"/>
          <w:lang w:val="en-US" w:eastAsia="en-US" w:bidi="en-US"/>
        </w:rPr>
        <w:t xml:space="preserve">Ver. f. </w:t>
      </w:r>
      <w:r>
        <w:rPr>
          <w:i/>
          <w:iCs/>
          <w:spacing w:val="0"/>
          <w:w w:val="100"/>
          <w:position w:val="0"/>
          <w:shd w:val="clear" w:color="auto" w:fill="auto"/>
          <w:lang w:val="de-DE" w:eastAsia="de-DE" w:bidi="de-DE"/>
        </w:rPr>
        <w:t>Nass. Alterth.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(1821), </w:t>
      </w:r>
      <w:r>
        <w:rPr>
          <w:i/>
          <w:iCs/>
          <w:spacing w:val="0"/>
          <w:w w:val="100"/>
          <w:position w:val="0"/>
          <w:shd w:val="clear" w:color="auto" w:fill="auto"/>
          <w:lang w:val="de-DE" w:eastAsia="de-DE" w:bidi="de-DE"/>
        </w:rPr>
        <w:t>Annalen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(1830, &amp;c.). </w:t>
      </w:r>
      <w:r>
        <w:rPr>
          <w:spacing w:val="0"/>
          <w:w w:val="100"/>
          <w:position w:val="0"/>
          <w:shd w:val="clear" w:color="auto" w:fill="auto"/>
          <w:lang w:val="de-DE" w:eastAsia="de-DE" w:bidi="de-DE"/>
        </w:rPr>
        <w:t xml:space="preserve">Würzburg, </w:t>
      </w:r>
      <w:r>
        <w:rPr>
          <w:i/>
          <w:iCs/>
          <w:spacing w:val="0"/>
          <w:w w:val="100"/>
          <w:position w:val="0"/>
          <w:shd w:val="clear" w:color="auto" w:fill="auto"/>
          <w:lang w:val="en-US" w:eastAsia="en-US" w:bidi="en-US"/>
        </w:rPr>
        <w:t>Uist. Ver.</w:t>
      </w:r>
      <w:r>
        <w:rPr>
          <w:spacing w:val="0"/>
          <w:w w:val="100"/>
          <w:position w:val="0"/>
          <w:shd w:val="clear" w:color="auto" w:fill="auto"/>
          <w:lang w:val="en-US" w:eastAsia="en-US" w:bidi="en-US"/>
        </w:rPr>
        <w:t xml:space="preserve"> (1830), </w:t>
      </w:r>
      <w:r>
        <w:rPr>
          <w:i/>
          <w:iCs/>
          <w:spacing w:val="0"/>
          <w:w w:val="100"/>
          <w:position w:val="0"/>
          <w:shd w:val="clear" w:color="auto" w:fill="auto"/>
          <w:lang w:val="de-DE" w:eastAsia="de-DE" w:bidi="de-DE"/>
        </w:rPr>
        <w:t>Archiv</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(1833). </w:t>
      </w:r>
      <w:r>
        <w:rPr>
          <w:smallCaps/>
          <w:spacing w:val="0"/>
          <w:w w:val="100"/>
          <w:position w:val="0"/>
          <w:shd w:val="clear" w:color="auto" w:fill="auto"/>
          <w:lang w:val="en-US" w:eastAsia="en-US" w:bidi="en-US"/>
        </w:rPr>
        <w:t>Switzerland:</w:t>
      </w:r>
      <w:r>
        <w:rPr>
          <w:spacing w:val="0"/>
          <w:w w:val="100"/>
          <w:position w:val="0"/>
          <w:shd w:val="clear" w:color="auto" w:fill="auto"/>
          <w:lang w:val="en-US" w:eastAsia="en-US" w:bidi="en-US"/>
        </w:rPr>
        <w:t xml:space="preserve"> Basel, </w:t>
      </w:r>
      <w:r>
        <w:rPr>
          <w:i/>
          <w:iCs/>
          <w:spacing w:val="0"/>
          <w:w w:val="100"/>
          <w:position w:val="0"/>
          <w:shd w:val="clear" w:color="auto" w:fill="auto"/>
          <w:lang w:val="en-US" w:eastAsia="en-US" w:bidi="en-US"/>
        </w:rPr>
        <w:t xml:space="preserve">Hist., u. Antiq. Ges. </w:t>
      </w:r>
      <w:r>
        <w:rPr>
          <w:spacing w:val="0"/>
          <w:w w:val="100"/>
          <w:position w:val="0"/>
          <w:shd w:val="clear" w:color="auto" w:fill="auto"/>
          <w:lang w:val="en-US" w:eastAsia="en-US" w:bidi="en-US"/>
        </w:rPr>
        <w:t xml:space="preserve">Bern </w:t>
      </w:r>
      <w:r>
        <w:rPr>
          <w:i/>
          <w:iCs/>
          <w:spacing w:val="0"/>
          <w:w w:val="100"/>
          <w:position w:val="0"/>
          <w:shd w:val="clear" w:color="auto" w:fill="auto"/>
          <w:lang w:val="en-US" w:eastAsia="en-US" w:bidi="en-US"/>
        </w:rPr>
        <w:t>Schweiz. Hist. Ges.</w:t>
      </w:r>
      <w:r>
        <w:rPr>
          <w:spacing w:val="0"/>
          <w:w w:val="100"/>
          <w:position w:val="0"/>
          <w:shd w:val="clear" w:color="auto" w:fill="auto"/>
          <w:lang w:val="en-US" w:eastAsia="en-US" w:bidi="en-US"/>
        </w:rPr>
        <w:t xml:space="preserve"> Freiburg, </w:t>
      </w:r>
      <w:r>
        <w:rPr>
          <w:i/>
          <w:iCs/>
          <w:spacing w:val="0"/>
          <w:w w:val="100"/>
          <w:position w:val="0"/>
          <w:shd w:val="clear" w:color="auto" w:fill="auto"/>
          <w:lang w:val="en-US" w:eastAsia="en-US" w:bidi="en-US"/>
        </w:rPr>
        <w:t>Soc. d’Hist.</w:t>
      </w:r>
      <w:r>
        <w:rPr>
          <w:spacing w:val="0"/>
          <w:w w:val="100"/>
          <w:position w:val="0"/>
          <w:shd w:val="clear" w:color="auto" w:fill="auto"/>
          <w:lang w:val="en-US" w:eastAsia="en-US" w:bidi="en-US"/>
        </w:rPr>
        <w:t xml:space="preserve"> Geneva, </w:t>
      </w:r>
      <w:r>
        <w:rPr>
          <w:i/>
          <w:iCs/>
          <w:spacing w:val="0"/>
          <w:w w:val="100"/>
          <w:position w:val="0"/>
          <w:shd w:val="clear" w:color="auto" w:fill="auto"/>
          <w:lang w:val="en-US" w:eastAsia="en-US" w:bidi="en-US"/>
        </w:rPr>
        <w:t xml:space="preserve">Soc. d’Hist. </w:t>
      </w:r>
      <w:r>
        <w:rPr>
          <w:i/>
          <w:iCs/>
          <w:spacing w:val="0"/>
          <w:w w:val="100"/>
          <w:position w:val="0"/>
          <w:shd w:val="clear" w:color="auto" w:fill="auto"/>
          <w:lang w:val="fr-FR" w:eastAsia="fr-FR" w:bidi="fr-FR"/>
        </w:rPr>
        <w:t xml:space="preserve">et d'Arch. </w:t>
      </w:r>
      <w:r>
        <w:rPr>
          <w:spacing w:val="0"/>
          <w:w w:val="100"/>
          <w:position w:val="0"/>
          <w:shd w:val="clear" w:color="auto" w:fill="auto"/>
          <w:lang w:val="en-US" w:eastAsia="en-US" w:bidi="en-US"/>
        </w:rPr>
        <w:t xml:space="preserve">Lausanne, </w:t>
      </w:r>
      <w:r>
        <w:rPr>
          <w:i/>
          <w:iCs/>
          <w:spacing w:val="0"/>
          <w:w w:val="100"/>
          <w:position w:val="0"/>
          <w:shd w:val="clear" w:color="auto" w:fill="auto"/>
          <w:lang w:val="en-US" w:eastAsia="en-US" w:bidi="en-US"/>
        </w:rPr>
        <w:t>Soc. d’Hist.</w:t>
      </w:r>
      <w:r>
        <w:rPr>
          <w:spacing w:val="0"/>
          <w:w w:val="100"/>
          <w:position w:val="0"/>
          <w:shd w:val="clear" w:color="auto" w:fill="auto"/>
          <w:lang w:val="en-US" w:eastAsia="en-US" w:bidi="en-US"/>
        </w:rPr>
        <w:t xml:space="preserve"> Zurich, </w:t>
      </w:r>
      <w:r>
        <w:rPr>
          <w:i/>
          <w:iCs/>
          <w:spacing w:val="0"/>
          <w:w w:val="100"/>
          <w:position w:val="0"/>
          <w:shd w:val="clear" w:color="auto" w:fill="auto"/>
          <w:lang w:val="en-US" w:eastAsia="en-US" w:bidi="en-US"/>
        </w:rPr>
        <w:t xml:space="preserve">Soc. d’Hist. ; Antiq. Ges. </w:t>
      </w:r>
      <w:r>
        <w:rPr>
          <w:smallCaps/>
          <w:spacing w:val="0"/>
          <w:w w:val="100"/>
          <w:position w:val="0"/>
          <w:shd w:val="clear" w:color="auto" w:fill="auto"/>
          <w:lang w:val="en-US" w:eastAsia="en-US" w:bidi="en-US"/>
        </w:rPr>
        <w:t>Italy:</w:t>
      </w:r>
      <w:r>
        <w:rPr>
          <w:spacing w:val="0"/>
          <w:w w:val="100"/>
          <w:position w:val="0"/>
          <w:shd w:val="clear" w:color="auto" w:fill="auto"/>
          <w:lang w:val="en-US" w:eastAsia="en-US" w:bidi="en-US"/>
        </w:rPr>
        <w:t xml:space="preserve"> Genoa, </w:t>
      </w:r>
      <w:r>
        <w:rPr>
          <w:i/>
          <w:iCs/>
          <w:spacing w:val="0"/>
          <w:w w:val="100"/>
          <w:position w:val="0"/>
          <w:shd w:val="clear" w:color="auto" w:fill="auto"/>
          <w:lang w:val="en-US" w:eastAsia="en-US" w:bidi="en-US"/>
        </w:rPr>
        <w:t xml:space="preserve">Soc. di </w:t>
      </w:r>
      <w:r>
        <w:rPr>
          <w:i/>
          <w:iCs/>
          <w:spacing w:val="0"/>
          <w:w w:val="100"/>
          <w:position w:val="0"/>
          <w:shd w:val="clear" w:color="auto" w:fill="auto"/>
          <w:lang w:val="la-001" w:eastAsia="la-001" w:bidi="la-001"/>
        </w:rPr>
        <w:t>Storia Patria.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Naples, </w:t>
      </w:r>
      <w:r>
        <w:rPr>
          <w:i/>
          <w:iCs/>
          <w:spacing w:val="0"/>
          <w:w w:val="100"/>
          <w:position w:val="0"/>
          <w:shd w:val="clear" w:color="auto" w:fill="auto"/>
          <w:lang w:val="en-US" w:eastAsia="en-US" w:bidi="en-US"/>
        </w:rPr>
        <w:t>R. Accad. ; R. Accad. Ercolanese.</w:t>
      </w:r>
      <w:r>
        <w:rPr>
          <w:spacing w:val="0"/>
          <w:w w:val="100"/>
          <w:position w:val="0"/>
          <w:shd w:val="clear" w:color="auto" w:fill="auto"/>
          <w:lang w:val="en-US" w:eastAsia="en-US" w:bidi="en-US"/>
        </w:rPr>
        <w:t xml:space="preserve"> Rome, </w:t>
      </w:r>
      <w:r>
        <w:rPr>
          <w:i/>
          <w:iCs/>
          <w:spacing w:val="0"/>
          <w:w w:val="100"/>
          <w:position w:val="0"/>
          <w:shd w:val="clear" w:color="auto" w:fill="auto"/>
          <w:lang w:val="en-US" w:eastAsia="en-US" w:bidi="en-US"/>
        </w:rPr>
        <w:t>Accad. Rom. di Arch.</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 xml:space="preserve"> Soc. Rom. di </w:t>
      </w:r>
      <w:r>
        <w:rPr>
          <w:i/>
          <w:iCs/>
          <w:spacing w:val="0"/>
          <w:w w:val="100"/>
          <w:position w:val="0"/>
          <w:shd w:val="clear" w:color="auto" w:fill="auto"/>
          <w:lang w:val="la-001" w:eastAsia="la-001" w:bidi="la-001"/>
        </w:rPr>
        <w:t>Storia Patria</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 xml:space="preserve"> </w:t>
      </w:r>
      <w:r>
        <w:rPr>
          <w:i/>
          <w:iCs/>
          <w:spacing w:val="0"/>
          <w:w w:val="100"/>
          <w:position w:val="0"/>
          <w:shd w:val="clear" w:color="auto" w:fill="auto"/>
          <w:lang w:val="en-US" w:eastAsia="en-US" w:bidi="en-US"/>
        </w:rPr>
        <w:t xml:space="preserve">Inst. di Corr. Arch. ; Brit. and </w:t>
      </w:r>
      <w:r>
        <w:rPr>
          <w:i/>
          <w:iCs/>
          <w:spacing w:val="0"/>
          <w:w w:val="100"/>
          <w:position w:val="0"/>
          <w:shd w:val="clear" w:color="auto" w:fill="auto"/>
          <w:lang w:val="fr-FR" w:eastAsia="fr-FR" w:bidi="fr-FR"/>
        </w:rPr>
        <w:t xml:space="preserve">Amer. </w:t>
      </w:r>
      <w:r>
        <w:rPr>
          <w:i/>
          <w:iCs/>
          <w:spacing w:val="0"/>
          <w:w w:val="100"/>
          <w:position w:val="0"/>
          <w:shd w:val="clear" w:color="auto" w:fill="auto"/>
          <w:lang w:val="en-US" w:eastAsia="en-US" w:bidi="en-US"/>
        </w:rPr>
        <w:t xml:space="preserve">Arch. Soc.’; K. Deutsch. </w:t>
      </w:r>
      <w:r>
        <w:rPr>
          <w:i/>
          <w:iCs/>
          <w:spacing w:val="0"/>
          <w:w w:val="100"/>
          <w:position w:val="0"/>
          <w:shd w:val="clear" w:color="auto" w:fill="auto"/>
          <w:lang w:val="de-DE" w:eastAsia="de-DE" w:bidi="de-DE"/>
        </w:rPr>
        <w:t xml:space="preserve">Archäolog. </w:t>
      </w:r>
      <w:r>
        <w:rPr>
          <w:i/>
          <w:iCs/>
          <w:spacing w:val="0"/>
          <w:w w:val="100"/>
          <w:position w:val="0"/>
          <w:shd w:val="clear" w:color="auto" w:fill="auto"/>
          <w:lang w:val="en-US" w:eastAsia="en-US" w:bidi="en-US"/>
        </w:rPr>
        <w:t>Inst., Arch. Ztng.</w:t>
      </w:r>
      <w:r>
        <w:rPr>
          <w:spacing w:val="0"/>
          <w:w w:val="100"/>
          <w:position w:val="0"/>
          <w:shd w:val="clear" w:color="auto" w:fill="auto"/>
          <w:lang w:val="en-US" w:eastAsia="en-US" w:bidi="en-US"/>
        </w:rPr>
        <w:t xml:space="preserve"> (1843-85) and </w:t>
      </w:r>
      <w:r>
        <w:rPr>
          <w:i/>
          <w:iCs/>
          <w:spacing w:val="0"/>
          <w:w w:val="100"/>
          <w:position w:val="0"/>
          <w:shd w:val="clear" w:color="auto" w:fill="auto"/>
          <w:lang w:val="en-US" w:eastAsia="en-US" w:bidi="en-US"/>
        </w:rPr>
        <w:t>Jahrb.</w:t>
      </w:r>
      <w:r>
        <w:rPr>
          <w:spacing w:val="0"/>
          <w:w w:val="100"/>
          <w:position w:val="0"/>
          <w:shd w:val="clear" w:color="auto" w:fill="auto"/>
          <w:lang w:val="en-US" w:eastAsia="en-US" w:bidi="en-US"/>
        </w:rPr>
        <w:t xml:space="preserve"> Turin, </w:t>
      </w:r>
      <w:r>
        <w:rPr>
          <w:i/>
          <w:iCs/>
          <w:spacing w:val="0"/>
          <w:w w:val="100"/>
          <w:position w:val="0"/>
          <w:shd w:val="clear" w:color="auto" w:fill="auto"/>
          <w:lang w:val="en-US" w:eastAsia="en-US" w:bidi="en-US"/>
        </w:rPr>
        <w:t xml:space="preserve">Real Deputaz. di Stor. Patr. </w:t>
      </w:r>
      <w:r>
        <w:rPr>
          <w:smallCaps/>
          <w:spacing w:val="0"/>
          <w:w w:val="100"/>
          <w:position w:val="0"/>
          <w:shd w:val="clear" w:color="auto" w:fill="auto"/>
          <w:lang w:val="en-US" w:eastAsia="en-US" w:bidi="en-US"/>
        </w:rPr>
        <w:t>Belgium</w:t>
      </w:r>
      <w:r>
        <w:rPr>
          <w:spacing w:val="0"/>
          <w:w w:val="100"/>
          <w:position w:val="0"/>
          <w:shd w:val="clear" w:color="auto" w:fill="auto"/>
          <w:lang w:val="en-US" w:eastAsia="en-US" w:bidi="en-US"/>
        </w:rPr>
        <w:t xml:space="preserve"> : Antwerp,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d’Archéol.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(1842), </w:t>
      </w:r>
      <w:r>
        <w:rPr>
          <w:i/>
          <w:iCs/>
          <w:spacing w:val="0"/>
          <w:w w:val="100"/>
          <w:position w:val="0"/>
          <w:shd w:val="clear" w:color="auto" w:fill="auto"/>
          <w:lang w:val="en-US" w:eastAsia="en-US" w:bidi="en-US"/>
        </w:rPr>
        <w:t xml:space="preserve">Bull. </w:t>
      </w:r>
      <w:r>
        <w:rPr>
          <w:spacing w:val="0"/>
          <w:w w:val="100"/>
          <w:position w:val="0"/>
          <w:shd w:val="clear" w:color="auto" w:fill="auto"/>
          <w:lang w:val="en-US" w:eastAsia="en-US" w:bidi="en-US"/>
        </w:rPr>
        <w:t xml:space="preserve">(1865 &amp;c.). Bruges,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 xml:space="preserve">pour l'Hist. et les </w:t>
      </w:r>
      <w:r>
        <w:rPr>
          <w:i/>
          <w:iCs/>
          <w:spacing w:val="0"/>
          <w:w w:val="100"/>
          <w:position w:val="0"/>
          <w:shd w:val="clear" w:color="auto" w:fill="auto"/>
          <w:lang w:val="en-US" w:eastAsia="en-US" w:bidi="en-US"/>
        </w:rPr>
        <w:t xml:space="preserve">Antiq. </w:t>
      </w:r>
      <w:r>
        <w:rPr>
          <w:i/>
          <w:iCs/>
          <w:spacing w:val="0"/>
          <w:w w:val="100"/>
          <w:position w:val="0"/>
          <w:shd w:val="clear" w:color="auto" w:fill="auto"/>
          <w:lang w:val="fr-FR" w:eastAsia="fr-FR" w:bidi="fr-FR"/>
        </w:rPr>
        <w:t>de la Flandre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(1839), </w:t>
      </w:r>
      <w:r>
        <w:rPr>
          <w:i/>
          <w:iCs/>
          <w:spacing w:val="0"/>
          <w:w w:val="100"/>
          <w:position w:val="0"/>
          <w:shd w:val="clear" w:color="auto" w:fill="auto"/>
          <w:lang w:val="fr-FR" w:eastAsia="fr-FR" w:bidi="fr-FR"/>
        </w:rPr>
        <w:t xml:space="preserve">Publ. </w:t>
      </w:r>
      <w:r>
        <w:rPr>
          <w:spacing w:val="0"/>
          <w:w w:val="100"/>
          <w:position w:val="0"/>
          <w:shd w:val="clear" w:color="auto" w:fill="auto"/>
          <w:lang w:val="en-US" w:eastAsia="en-US" w:bidi="en-US"/>
        </w:rPr>
        <w:t xml:space="preserve">Brussels, </w:t>
      </w:r>
      <w:r>
        <w:rPr>
          <w:i/>
          <w:iCs/>
          <w:spacing w:val="0"/>
          <w:w w:val="100"/>
          <w:position w:val="0"/>
          <w:shd w:val="clear" w:color="auto" w:fill="auto"/>
          <w:lang w:val="fr-FR" w:eastAsia="fr-FR" w:bidi="fr-FR"/>
        </w:rPr>
        <w:t>Soc. de l’Hist. de Belgique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(1858), </w:t>
      </w:r>
      <w:r>
        <w:rPr>
          <w:i/>
          <w:iCs/>
          <w:spacing w:val="0"/>
          <w:w w:val="100"/>
          <w:position w:val="0"/>
          <w:shd w:val="clear" w:color="auto" w:fill="auto"/>
          <w:lang w:val="fr-FR" w:eastAsia="fr-FR" w:bidi="fr-FR"/>
        </w:rPr>
        <w:t>Publ. ; Soc. Roy. de Numism.</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(1841), </w:t>
      </w:r>
      <w:r>
        <w:rPr>
          <w:i/>
          <w:iCs/>
          <w:spacing w:val="0"/>
          <w:w w:val="100"/>
          <w:position w:val="0"/>
          <w:shd w:val="clear" w:color="auto" w:fill="auto"/>
          <w:lang w:val="fr-FR" w:eastAsia="fr-FR" w:bidi="fr-FR"/>
        </w:rPr>
        <w:t>Revue ; Soc. des Bibliophiles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(1865). Ghent, </w:t>
      </w:r>
      <w:r>
        <w:rPr>
          <w:i/>
          <w:iCs/>
          <w:spacing w:val="0"/>
          <w:w w:val="100"/>
          <w:position w:val="0"/>
          <w:shd w:val="clear" w:color="auto" w:fill="auto"/>
          <w:lang w:val="fr-FR" w:eastAsia="fr-FR" w:bidi="fr-FR"/>
        </w:rPr>
        <w:t xml:space="preserve">Soc. Roy. des Beaux-Arts et de la </w:t>
      </w:r>
      <w:r>
        <w:rPr>
          <w:i/>
          <w:iCs/>
          <w:spacing w:val="0"/>
          <w:w w:val="100"/>
          <w:position w:val="0"/>
          <w:shd w:val="clear" w:color="auto" w:fill="auto"/>
          <w:lang w:val="de-DE" w:eastAsia="de-DE" w:bidi="de-DE"/>
        </w:rPr>
        <w:t>Litt.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(1808),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(1844, </w:t>
      </w:r>
      <w:r>
        <w:rPr>
          <w:spacing w:val="0"/>
          <w:w w:val="100"/>
          <w:position w:val="0"/>
          <w:shd w:val="clear" w:color="auto" w:fill="auto"/>
          <w:lang w:val="fr-FR" w:eastAsia="fr-FR" w:bidi="fr-FR"/>
        </w:rPr>
        <w:t xml:space="preserve">&amp;c.); </w:t>
      </w:r>
      <w:r>
        <w:rPr>
          <w:i/>
          <w:iCs/>
          <w:spacing w:val="0"/>
          <w:w w:val="100"/>
          <w:position w:val="0"/>
          <w:shd w:val="clear" w:color="auto" w:fill="auto"/>
          <w:lang w:val="de-DE" w:eastAsia="de-DE" w:bidi="de-DE"/>
        </w:rPr>
        <w:t xml:space="preserve">Willems </w:t>
      </w:r>
      <w:r>
        <w:rPr>
          <w:i/>
          <w:iCs/>
          <w:spacing w:val="0"/>
          <w:w w:val="100"/>
          <w:position w:val="0"/>
          <w:shd w:val="clear" w:color="auto" w:fill="auto"/>
          <w:lang w:val="fr-FR" w:eastAsia="fr-FR" w:bidi="fr-FR"/>
        </w:rPr>
        <w:t>Fond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(1851). </w:t>
      </w:r>
      <w:r>
        <w:rPr>
          <w:spacing w:val="0"/>
          <w:w w:val="100"/>
          <w:position w:val="0"/>
          <w:shd w:val="clear" w:color="auto" w:fill="auto"/>
          <w:lang w:val="fr-FR" w:eastAsia="fr-FR" w:bidi="fr-FR"/>
        </w:rPr>
        <w:t xml:space="preserve">Liége, </w:t>
      </w:r>
      <w:r>
        <w:rPr>
          <w:i/>
          <w:iCs/>
          <w:spacing w:val="0"/>
          <w:w w:val="100"/>
          <w:position w:val="0"/>
          <w:shd w:val="clear" w:color="auto" w:fill="auto"/>
          <w:lang w:val="fr-FR" w:eastAsia="fr-FR" w:bidi="fr-FR"/>
        </w:rPr>
        <w:t xml:space="preserve">Inst. Archéol. </w:t>
      </w:r>
      <w:r>
        <w:rPr>
          <w:spacing w:val="0"/>
          <w:w w:val="100"/>
          <w:position w:val="0"/>
          <w:shd w:val="clear" w:color="auto" w:fill="auto"/>
          <w:lang w:val="en-US" w:eastAsia="en-US" w:bidi="en-US"/>
        </w:rPr>
        <w:t xml:space="preserve">(1852), </w:t>
      </w:r>
      <w:r>
        <w:rPr>
          <w:i/>
          <w:iCs/>
          <w:spacing w:val="0"/>
          <w:w w:val="100"/>
          <w:position w:val="0"/>
          <w:shd w:val="clear" w:color="auto" w:fill="auto"/>
          <w:lang w:val="fr-FR" w:eastAsia="fr-FR" w:bidi="fr-FR"/>
        </w:rPr>
        <w:t>Bull.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(1852, </w:t>
      </w:r>
      <w:r>
        <w:rPr>
          <w:spacing w:val="0"/>
          <w:w w:val="100"/>
          <w:position w:val="0"/>
          <w:shd w:val="clear" w:color="auto" w:fill="auto"/>
          <w:lang w:val="fr-FR" w:eastAsia="fr-FR" w:bidi="fr-FR"/>
        </w:rPr>
        <w:t xml:space="preserve">&amp;c.). Louvain, </w:t>
      </w:r>
      <w:r>
        <w:rPr>
          <w:i/>
          <w:iCs/>
          <w:spacing w:val="0"/>
          <w:w w:val="100"/>
          <w:position w:val="0"/>
          <w:shd w:val="clear" w:color="auto" w:fill="auto"/>
          <w:lang w:val="fr-FR" w:eastAsia="fr-FR" w:bidi="fr-FR"/>
        </w:rPr>
        <w:t xml:space="preserve">Soc. </w:t>
      </w:r>
      <w:r>
        <w:rPr>
          <w:i/>
          <w:iCs/>
          <w:spacing w:val="0"/>
          <w:w w:val="100"/>
          <w:position w:val="0"/>
          <w:shd w:val="clear" w:color="auto" w:fill="auto"/>
          <w:lang w:val="de-DE" w:eastAsia="de-DE" w:bidi="de-DE"/>
        </w:rPr>
        <w:t>Litt.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(1839), </w:t>
      </w:r>
      <w:r>
        <w:rPr>
          <w:i/>
          <w:iCs/>
          <w:spacing w:val="0"/>
          <w:w w:val="100"/>
          <w:position w:val="0"/>
          <w:shd w:val="clear" w:color="auto" w:fill="auto"/>
          <w:lang w:val="fr-FR" w:eastAsia="fr-FR" w:bidi="fr-FR"/>
        </w:rPr>
        <w:t>Mém.</w:t>
      </w:r>
      <w:r>
        <w:rPr>
          <w:spacing w:val="0"/>
          <w:w w:val="100"/>
          <w:position w:val="0"/>
          <w:shd w:val="clear" w:color="auto" w:fill="auto"/>
          <w:lang w:val="fr-FR" w:eastAsia="fr-FR" w:bidi="fr-FR"/>
        </w:rPr>
        <w:t xml:space="preserve"> and </w:t>
      </w:r>
      <w:r>
        <w:rPr>
          <w:i/>
          <w:iCs/>
          <w:spacing w:val="0"/>
          <w:w w:val="100"/>
          <w:position w:val="0"/>
          <w:shd w:val="clear" w:color="auto" w:fill="auto"/>
          <w:lang w:val="fr-FR" w:eastAsia="fr-FR" w:bidi="fr-FR"/>
        </w:rPr>
        <w:t>Publ.</w:t>
      </w:r>
      <w:r>
        <w:rPr>
          <w:spacing w:val="0"/>
          <w:w w:val="100"/>
          <w:position w:val="0"/>
          <w:shd w:val="clear" w:color="auto" w:fill="auto"/>
          <w:lang w:val="fr-FR" w:eastAsia="fr-FR" w:bidi="fr-FR"/>
        </w:rPr>
        <w:t xml:space="preserve"> Mons, </w:t>
      </w:r>
      <w:r>
        <w:rPr>
          <w:i/>
          <w:iCs/>
          <w:spacing w:val="0"/>
          <w:w w:val="100"/>
          <w:position w:val="0"/>
          <w:shd w:val="clear" w:color="auto" w:fill="auto"/>
          <w:lang w:val="fr-FR" w:eastAsia="fr-FR" w:bidi="fr-FR"/>
        </w:rPr>
        <w:t>Cercle Archéol.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(1856),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(1857, </w:t>
      </w:r>
      <w:r>
        <w:rPr>
          <w:spacing w:val="0"/>
          <w:w w:val="100"/>
          <w:position w:val="0"/>
          <w:shd w:val="clear" w:color="auto" w:fill="auto"/>
          <w:lang w:val="fr-FR" w:eastAsia="fr-FR" w:bidi="fr-FR"/>
        </w:rPr>
        <w:t xml:space="preserve">&amp;c.). Tournai, </w:t>
      </w:r>
      <w:r>
        <w:rPr>
          <w:i/>
          <w:iCs/>
          <w:spacing w:val="0"/>
          <w:w w:val="100"/>
          <w:position w:val="0"/>
          <w:shd w:val="clear" w:color="auto" w:fill="auto"/>
          <w:lang w:val="en-US" w:eastAsia="en-US" w:bidi="en-US"/>
        </w:rPr>
        <w:t xml:space="preserve">Soc. Hist. </w:t>
      </w:r>
      <w:r>
        <w:rPr>
          <w:i/>
          <w:iCs/>
          <w:spacing w:val="0"/>
          <w:w w:val="100"/>
          <w:position w:val="0"/>
          <w:shd w:val="clear" w:color="auto" w:fill="auto"/>
          <w:lang w:val="fr-FR" w:eastAsia="fr-FR" w:bidi="fr-FR"/>
        </w:rPr>
        <w:t xml:space="preserve">et </w:t>
      </w:r>
      <w:r>
        <w:rPr>
          <w:i/>
          <w:iCs/>
          <w:spacing w:val="0"/>
          <w:w w:val="100"/>
          <w:position w:val="0"/>
          <w:shd w:val="clear" w:color="auto" w:fill="auto"/>
          <w:lang w:val="de-DE" w:eastAsia="de-DE" w:bidi="de-DE"/>
        </w:rPr>
        <w:t>Litt.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(1846), </w:t>
      </w:r>
      <w:r>
        <w:rPr>
          <w:i/>
          <w:iCs/>
          <w:spacing w:val="0"/>
          <w:w w:val="100"/>
          <w:position w:val="0"/>
          <w:shd w:val="clear" w:color="auto" w:fill="auto"/>
          <w:lang w:val="fr-FR" w:eastAsia="fr-FR" w:bidi="fr-FR"/>
        </w:rPr>
        <w:t xml:space="preserve">Bull. </w:t>
      </w:r>
      <w:r>
        <w:rPr>
          <w:spacing w:val="0"/>
          <w:w w:val="100"/>
          <w:position w:val="0"/>
          <w:shd w:val="clear" w:color="auto" w:fill="auto"/>
          <w:lang w:val="en-US" w:eastAsia="en-US" w:bidi="en-US"/>
        </w:rPr>
        <w:t xml:space="preserve">(1849, </w:t>
      </w:r>
      <w:r>
        <w:rPr>
          <w:spacing w:val="0"/>
          <w:w w:val="100"/>
          <w:position w:val="0"/>
          <w:shd w:val="clear" w:color="auto" w:fill="auto"/>
          <w:lang w:val="fr-FR" w:eastAsia="fr-FR" w:bidi="fr-FR"/>
        </w:rPr>
        <w:t xml:space="preserve">&amp;c.). Verviers, </w:t>
      </w:r>
      <w:r>
        <w:rPr>
          <w:i/>
          <w:iCs/>
          <w:spacing w:val="0"/>
          <w:w w:val="100"/>
          <w:position w:val="0"/>
          <w:shd w:val="clear" w:color="auto" w:fill="auto"/>
          <w:lang w:val="en-US" w:eastAsia="en-US" w:bidi="en-US"/>
        </w:rPr>
        <w:t>Soc. Arch.</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Ypres, </w:t>
      </w:r>
      <w:r>
        <w:rPr>
          <w:i/>
          <w:iCs/>
          <w:spacing w:val="0"/>
          <w:w w:val="100"/>
          <w:position w:val="0"/>
          <w:shd w:val="clear" w:color="auto" w:fill="auto"/>
          <w:lang w:val="en-US" w:eastAsia="en-US" w:bidi="en-US"/>
        </w:rPr>
        <w:t>Soc. Hist.</w:t>
      </w:r>
      <w:r>
        <w:rPr>
          <w:spacing w:val="0"/>
          <w:w w:val="100"/>
          <w:position w:val="0"/>
          <w:shd w:val="clear" w:color="auto" w:fill="auto"/>
          <w:lang w:val="en-US" w:eastAsia="en-US" w:bidi="en-US"/>
        </w:rPr>
        <w:t xml:space="preserve"> (1861). </w:t>
      </w:r>
      <w:r>
        <w:rPr>
          <w:smallCaps/>
          <w:spacing w:val="0"/>
          <w:w w:val="100"/>
          <w:position w:val="0"/>
          <w:shd w:val="clear" w:color="auto" w:fill="auto"/>
          <w:lang w:val="en-US" w:eastAsia="en-US" w:bidi="en-US"/>
        </w:rPr>
        <w:t>Holland:</w:t>
      </w:r>
      <w:r>
        <w:rPr>
          <w:spacing w:val="0"/>
          <w:w w:val="100"/>
          <w:position w:val="0"/>
          <w:shd w:val="clear" w:color="auto" w:fill="auto"/>
          <w:lang w:val="en-US" w:eastAsia="en-US" w:bidi="en-US"/>
        </w:rPr>
        <w:t xml:space="preserve"> Leyden, </w:t>
      </w:r>
      <w:r>
        <w:rPr>
          <w:i/>
          <w:iCs/>
          <w:spacing w:val="0"/>
          <w:w w:val="100"/>
          <w:position w:val="0"/>
          <w:shd w:val="clear" w:color="auto" w:fill="auto"/>
          <w:lang w:val="fr-FR" w:eastAsia="fr-FR" w:bidi="fr-FR"/>
        </w:rPr>
        <w:t>Acad. Lugduno-Batava.</w:t>
      </w:r>
      <w:r>
        <w:rPr>
          <w:spacing w:val="0"/>
          <w:w w:val="100"/>
          <w:position w:val="0"/>
          <w:shd w:val="clear" w:color="auto" w:fill="auto"/>
          <w:lang w:val="fr-FR" w:eastAsia="fr-FR" w:bidi="fr-FR"/>
        </w:rPr>
        <w:t xml:space="preserve"> Luxembourg, </w:t>
      </w:r>
      <w:r>
        <w:rPr>
          <w:i/>
          <w:iCs/>
          <w:spacing w:val="0"/>
          <w:w w:val="100"/>
          <w:position w:val="0"/>
          <w:shd w:val="clear" w:color="auto" w:fill="auto"/>
          <w:lang w:val="fr-FR" w:eastAsia="fr-FR" w:bidi="fr-FR"/>
        </w:rPr>
        <w:t>Inst. Archéol.</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(1846, reorganized </w:t>
      </w:r>
      <w:r>
        <w:rPr>
          <w:spacing w:val="0"/>
          <w:w w:val="100"/>
          <w:position w:val="0"/>
          <w:shd w:val="clear" w:color="auto" w:fill="auto"/>
          <w:lang w:val="fr-FR" w:eastAsia="fr-FR" w:bidi="fr-FR"/>
        </w:rPr>
        <w:t xml:space="preserve">in </w:t>
      </w:r>
      <w:r>
        <w:rPr>
          <w:spacing w:val="0"/>
          <w:w w:val="100"/>
          <w:position w:val="0"/>
          <w:shd w:val="clear" w:color="auto" w:fill="auto"/>
          <w:lang w:val="en-US" w:eastAsia="en-US" w:bidi="en-US"/>
        </w:rPr>
        <w:t xml:space="preserve">1862), </w:t>
      </w:r>
      <w:r>
        <w:rPr>
          <w:i/>
          <w:iCs/>
          <w:spacing w:val="0"/>
          <w:w w:val="100"/>
          <w:position w:val="0"/>
          <w:shd w:val="clear" w:color="auto" w:fill="auto"/>
          <w:lang w:val="fr-FR" w:eastAsia="fr-FR" w:bidi="fr-FR"/>
        </w:rPr>
        <w:t>Annales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(1849,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 xml:space="preserve">Utrecht, </w:t>
      </w:r>
      <w:r>
        <w:rPr>
          <w:i/>
          <w:iCs/>
          <w:spacing w:val="0"/>
          <w:w w:val="100"/>
          <w:position w:val="0"/>
          <w:shd w:val="clear" w:color="auto" w:fill="auto"/>
          <w:lang w:val="en-US" w:eastAsia="en-US" w:bidi="en-US"/>
        </w:rPr>
        <w:t xml:space="preserve">Hist. Genootschap. </w:t>
      </w:r>
      <w:r>
        <w:rPr>
          <w:smallCaps/>
          <w:spacing w:val="0"/>
          <w:w w:val="100"/>
          <w:position w:val="0"/>
          <w:shd w:val="clear" w:color="auto" w:fill="auto"/>
          <w:lang w:val="en-US" w:eastAsia="en-US" w:bidi="en-US"/>
        </w:rPr>
        <w:t>Denmark:</w:t>
      </w:r>
      <w:r>
        <w:rPr>
          <w:spacing w:val="0"/>
          <w:w w:val="100"/>
          <w:position w:val="0"/>
          <w:shd w:val="clear" w:color="auto" w:fill="auto"/>
          <w:lang w:val="en-US" w:eastAsia="en-US" w:bidi="en-US"/>
        </w:rPr>
        <w:t xml:space="preserve"> Copenhagen, </w:t>
      </w:r>
      <w:r>
        <w:rPr>
          <w:i/>
          <w:iCs/>
          <w:spacing w:val="0"/>
          <w:w w:val="100"/>
          <w:position w:val="0"/>
          <w:shd w:val="clear" w:color="auto" w:fill="auto"/>
          <w:lang w:val="en-US" w:eastAsia="en-US" w:bidi="en-US"/>
        </w:rPr>
        <w:t xml:space="preserve">Island. </w:t>
      </w:r>
      <w:r>
        <w:rPr>
          <w:i/>
          <w:iCs/>
          <w:spacing w:val="0"/>
          <w:w w:val="100"/>
          <w:position w:val="0"/>
          <w:shd w:val="clear" w:color="auto" w:fill="auto"/>
          <w:lang w:val="de-DE" w:eastAsia="de-DE" w:bidi="de-DE"/>
        </w:rPr>
        <w:t xml:space="preserve">Litt. </w:t>
      </w:r>
      <w:r>
        <w:rPr>
          <w:i/>
          <w:iCs/>
          <w:spacing w:val="0"/>
          <w:w w:val="100"/>
          <w:position w:val="0"/>
          <w:shd w:val="clear" w:color="auto" w:fill="auto"/>
          <w:lang w:val="en-US" w:eastAsia="en-US" w:bidi="en-US"/>
        </w:rPr>
        <w:t xml:space="preserve">Selskab ; </w:t>
      </w:r>
      <w:r>
        <w:rPr>
          <w:i/>
          <w:iCs/>
          <w:spacing w:val="0"/>
          <w:w w:val="100"/>
          <w:position w:val="0"/>
          <w:shd w:val="clear" w:color="auto" w:fill="auto"/>
          <w:lang w:val="fr-FR" w:eastAsia="fr-FR" w:bidi="fr-FR"/>
        </w:rPr>
        <w:t xml:space="preserve">K. Danske </w:t>
      </w:r>
      <w:r>
        <w:rPr>
          <w:i/>
          <w:iCs/>
          <w:spacing w:val="0"/>
          <w:w w:val="100"/>
          <w:position w:val="0"/>
          <w:shd w:val="clear" w:color="auto" w:fill="auto"/>
          <w:lang w:val="en-US" w:eastAsia="en-US" w:bidi="en-US"/>
        </w:rPr>
        <w:t>Selskab ; K. Nordisk Oldskrift Selskab.</w:t>
      </w:r>
      <w:r>
        <w:rPr>
          <w:spacing w:val="0"/>
          <w:w w:val="100"/>
          <w:position w:val="0"/>
          <w:shd w:val="clear" w:color="auto" w:fill="auto"/>
          <w:lang w:val="en-US" w:eastAsia="en-US" w:bidi="en-US"/>
        </w:rPr>
        <w:t xml:space="preserve"> Reykjavik </w:t>
      </w:r>
      <w:r>
        <w:rPr>
          <w:i/>
          <w:iCs/>
          <w:spacing w:val="0"/>
          <w:w w:val="100"/>
          <w:position w:val="0"/>
          <w:shd w:val="clear" w:color="auto" w:fill="auto"/>
          <w:lang w:val="en-US" w:eastAsia="en-US" w:bidi="en-US"/>
        </w:rPr>
        <w:t xml:space="preserve">(Iceland), Fornleifarfelag. </w:t>
      </w:r>
      <w:r>
        <w:rPr>
          <w:smallCaps/>
          <w:spacing w:val="0"/>
          <w:w w:val="100"/>
          <w:position w:val="0"/>
          <w:shd w:val="clear" w:color="auto" w:fill="auto"/>
          <w:lang w:val="en-US" w:eastAsia="en-US" w:bidi="en-US"/>
        </w:rPr>
        <w:t>Norway:</w:t>
      </w:r>
      <w:r>
        <w:rPr>
          <w:spacing w:val="0"/>
          <w:w w:val="100"/>
          <w:position w:val="0"/>
          <w:shd w:val="clear" w:color="auto" w:fill="auto"/>
          <w:lang w:val="en-US" w:eastAsia="en-US" w:bidi="en-US"/>
        </w:rPr>
        <w:t xml:space="preserve"> Christiania, </w:t>
      </w:r>
      <w:r>
        <w:rPr>
          <w:i/>
          <w:iCs/>
          <w:spacing w:val="0"/>
          <w:w w:val="100"/>
          <w:position w:val="0"/>
          <w:shd w:val="clear" w:color="auto" w:fill="auto"/>
          <w:lang w:val="en-US" w:eastAsia="en-US" w:bidi="en-US"/>
        </w:rPr>
        <w:t xml:space="preserve">Norske Hist. Forening ; Norske Oldskrift Selskab. </w:t>
      </w:r>
      <w:r>
        <w:rPr>
          <w:smallCaps/>
          <w:spacing w:val="0"/>
          <w:w w:val="100"/>
          <w:position w:val="0"/>
          <w:shd w:val="clear" w:color="auto" w:fill="auto"/>
          <w:lang w:val="en-US" w:eastAsia="en-US" w:bidi="en-US"/>
        </w:rPr>
        <w:t xml:space="preserve">Sweden: </w:t>
      </w:r>
      <w:r>
        <w:rPr>
          <w:i/>
          <w:iCs/>
          <w:spacing w:val="0"/>
          <w:w w:val="100"/>
          <w:position w:val="0"/>
          <w:shd w:val="clear" w:color="auto" w:fill="auto"/>
          <w:lang w:val="en-US" w:eastAsia="en-US" w:bidi="en-US"/>
        </w:rPr>
        <w:t xml:space="preserve">K. Vitterhets Hist. och Antiq. Akad. ; Svenska Akad. </w:t>
      </w:r>
      <w:r>
        <w:rPr>
          <w:smallCaps/>
          <w:spacing w:val="0"/>
          <w:w w:val="100"/>
          <w:position w:val="0"/>
          <w:shd w:val="clear" w:color="auto" w:fill="auto"/>
          <w:lang w:val="en-US" w:eastAsia="en-US" w:bidi="en-US"/>
        </w:rPr>
        <w:t>Spain</w:t>
      </w:r>
      <w:r>
        <w:rPr>
          <w:spacing w:val="0"/>
          <w:w w:val="100"/>
          <w:position w:val="0"/>
          <w:shd w:val="clear" w:color="auto" w:fill="auto"/>
          <w:lang w:val="en-US" w:eastAsia="en-US" w:bidi="en-US"/>
        </w:rPr>
        <w:t xml:space="preserve"> : Barcelona, </w:t>
      </w:r>
      <w:r>
        <w:rPr>
          <w:i/>
          <w:iCs/>
          <w:spacing w:val="0"/>
          <w:w w:val="100"/>
          <w:position w:val="0"/>
          <w:shd w:val="clear" w:color="auto" w:fill="auto"/>
          <w:lang w:val="fr-FR" w:eastAsia="fr-FR" w:bidi="fr-FR"/>
        </w:rPr>
        <w:t xml:space="preserve">R.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Buenas Letras</w:t>
      </w:r>
      <w:r>
        <w:rPr>
          <w:spacing w:val="0"/>
          <w:w w:val="100"/>
          <w:position w:val="0"/>
          <w:shd w:val="clear" w:color="auto" w:fill="auto"/>
          <w:lang w:val="en-US" w:eastAsia="en-US" w:bidi="en-US"/>
        </w:rPr>
        <w:t xml:space="preserve"> ; Madrid, </w:t>
      </w:r>
      <w:r>
        <w:rPr>
          <w:i/>
          <w:iCs/>
          <w:spacing w:val="0"/>
          <w:w w:val="100"/>
          <w:position w:val="0"/>
          <w:shd w:val="clear" w:color="auto" w:fill="auto"/>
          <w:lang w:val="fr-FR" w:eastAsia="fr-FR" w:bidi="fr-FR"/>
        </w:rPr>
        <w:t xml:space="preserve">R.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Cienc. Mor. </w:t>
      </w:r>
      <w:r>
        <w:rPr>
          <w:i/>
          <w:iCs/>
          <w:spacing w:val="0"/>
          <w:w w:val="100"/>
          <w:position w:val="0"/>
          <w:shd w:val="clear" w:color="auto" w:fill="auto"/>
          <w:lang w:val="fr-FR" w:eastAsia="fr-FR" w:bidi="fr-FR"/>
        </w:rPr>
        <w:t xml:space="preserve">y </w:t>
      </w:r>
      <w:r>
        <w:rPr>
          <w:i/>
          <w:iCs/>
          <w:spacing w:val="0"/>
          <w:w w:val="100"/>
          <w:position w:val="0"/>
          <w:shd w:val="clear" w:color="auto" w:fill="auto"/>
          <w:lang w:val="en-US" w:eastAsia="en-US" w:bidi="en-US"/>
        </w:rPr>
        <w:t xml:space="preserve">Pol. ; R. Acad. Esp. Arq. ; </w:t>
      </w:r>
      <w:r>
        <w:rPr>
          <w:i/>
          <w:iCs/>
          <w:spacing w:val="0"/>
          <w:w w:val="100"/>
          <w:position w:val="0"/>
          <w:shd w:val="clear" w:color="auto" w:fill="auto"/>
          <w:lang w:val="fr-FR" w:eastAsia="fr-FR" w:bidi="fr-FR"/>
        </w:rPr>
        <w:t xml:space="preserve">R. </w:t>
      </w:r>
      <w:r>
        <w:rPr>
          <w:i/>
          <w:iCs/>
          <w:spacing w:val="0"/>
          <w:w w:val="100"/>
          <w:position w:val="0"/>
          <w:shd w:val="clear" w:color="auto" w:fill="auto"/>
          <w:lang w:val="en-US" w:eastAsia="en-US" w:bidi="en-US"/>
        </w:rPr>
        <w:t xml:space="preserve">Acad.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la Hist. </w:t>
      </w:r>
      <w:r>
        <w:rPr>
          <w:smallCaps/>
          <w:spacing w:val="0"/>
          <w:w w:val="100"/>
          <w:position w:val="0"/>
          <w:shd w:val="clear" w:color="auto" w:fill="auto"/>
          <w:lang w:val="en-US" w:eastAsia="en-US" w:bidi="en-US"/>
        </w:rPr>
        <w:t>Greece</w:t>
      </w:r>
      <w:r>
        <w:rPr>
          <w:spacing w:val="0"/>
          <w:w w:val="100"/>
          <w:position w:val="0"/>
          <w:shd w:val="clear" w:color="auto" w:fill="auto"/>
          <w:lang w:val="en-US" w:eastAsia="en-US" w:bidi="en-US"/>
        </w:rPr>
        <w:t xml:space="preserve"> : Athens,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 xml:space="preserve">Archéol.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 Helsingfors, </w:t>
      </w:r>
      <w:r>
        <w:rPr>
          <w:i/>
          <w:iCs/>
          <w:spacing w:val="0"/>
          <w:w w:val="100"/>
          <w:position w:val="0"/>
          <w:shd w:val="clear" w:color="auto" w:fill="auto"/>
          <w:lang w:val="en-US" w:eastAsia="en-US" w:bidi="en-US"/>
        </w:rPr>
        <w:t xml:space="preserve">Finska </w:t>
      </w:r>
      <w:r>
        <w:rPr>
          <w:i/>
          <w:iCs/>
          <w:spacing w:val="0"/>
          <w:w w:val="100"/>
          <w:position w:val="0"/>
          <w:shd w:val="clear" w:color="auto" w:fill="auto"/>
          <w:lang w:val="de-DE" w:eastAsia="de-DE" w:bidi="de-DE"/>
        </w:rPr>
        <w:t>Litt. Sällskapet.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Mitau, </w:t>
      </w:r>
      <w:r>
        <w:rPr>
          <w:i/>
          <w:iCs/>
          <w:spacing w:val="0"/>
          <w:w w:val="100"/>
          <w:position w:val="0"/>
          <w:shd w:val="clear" w:color="auto" w:fill="auto"/>
          <w:lang w:val="de-DE" w:eastAsia="de-DE" w:bidi="de-DE"/>
        </w:rPr>
        <w:t xml:space="preserve">Courland </w:t>
      </w:r>
      <w:r>
        <w:rPr>
          <w:i/>
          <w:iCs/>
          <w:spacing w:val="0"/>
          <w:w w:val="100"/>
          <w:position w:val="0"/>
          <w:shd w:val="clear" w:color="auto" w:fill="auto"/>
          <w:lang w:val="en-US" w:eastAsia="en-US" w:bidi="en-US"/>
        </w:rPr>
        <w:t>Soc. of Lit. and Art.</w:t>
      </w:r>
      <w:r>
        <w:rPr>
          <w:spacing w:val="0"/>
          <w:w w:val="100"/>
          <w:position w:val="0"/>
          <w:shd w:val="clear" w:color="auto" w:fill="auto"/>
          <w:lang w:val="en-US" w:eastAsia="en-US" w:bidi="en-US"/>
        </w:rPr>
        <w:t xml:space="preserve"> Moscow, </w:t>
      </w:r>
      <w:r>
        <w:rPr>
          <w:i/>
          <w:iCs/>
          <w:spacing w:val="0"/>
          <w:w w:val="100"/>
          <w:position w:val="0"/>
          <w:shd w:val="clear" w:color="auto" w:fill="auto"/>
          <w:lang w:val="en-US" w:eastAsia="en-US" w:bidi="en-US"/>
        </w:rPr>
        <w:t xml:space="preserve">Imp. Russ. Soc. of Hist. and Antiq. ; </w:t>
      </w:r>
      <w:r>
        <w:rPr>
          <w:i/>
          <w:iCs/>
          <w:spacing w:val="0"/>
          <w:w w:val="100"/>
          <w:position w:val="0"/>
          <w:shd w:val="clear" w:color="auto" w:fill="auto"/>
          <w:lang w:val="fr-FR" w:eastAsia="fr-FR" w:bidi="fr-FR"/>
        </w:rPr>
        <w:t xml:space="preserve">Archæolog. </w:t>
      </w:r>
      <w:r>
        <w:rPr>
          <w:i/>
          <w:iCs/>
          <w:spacing w:val="0"/>
          <w:w w:val="100"/>
          <w:position w:val="0"/>
          <w:shd w:val="clear" w:color="auto" w:fill="auto"/>
          <w:lang w:val="en-US" w:eastAsia="en-US" w:bidi="en-US"/>
        </w:rPr>
        <w:t>Soc.</w:t>
      </w:r>
      <w:r>
        <w:rPr>
          <w:spacing w:val="0"/>
          <w:w w:val="100"/>
          <w:position w:val="0"/>
          <w:shd w:val="clear" w:color="auto" w:fill="auto"/>
          <w:lang w:val="en-US" w:eastAsia="en-US" w:bidi="en-US"/>
        </w:rPr>
        <w:t xml:space="preserve"> Narva, </w:t>
      </w:r>
      <w:r>
        <w:rPr>
          <w:i/>
          <w:iCs/>
          <w:spacing w:val="0"/>
          <w:w w:val="100"/>
          <w:position w:val="0"/>
          <w:shd w:val="clear" w:color="auto" w:fill="auto"/>
          <w:lang w:val="fr-FR" w:eastAsia="fr-FR" w:bidi="fr-FR"/>
        </w:rPr>
        <w:t xml:space="preserve">Archæolog. </w:t>
      </w:r>
      <w:r>
        <w:rPr>
          <w:i/>
          <w:iCs/>
          <w:spacing w:val="0"/>
          <w:w w:val="100"/>
          <w:position w:val="0"/>
          <w:shd w:val="clear" w:color="auto" w:fill="auto"/>
          <w:lang w:val="en-US" w:eastAsia="en-US" w:bidi="en-US"/>
        </w:rPr>
        <w:t>Soc.</w:t>
      </w:r>
      <w:r>
        <w:rPr>
          <w:spacing w:val="0"/>
          <w:w w:val="100"/>
          <w:position w:val="0"/>
          <w:shd w:val="clear" w:color="auto" w:fill="auto"/>
          <w:lang w:val="en-US" w:eastAsia="en-US" w:bidi="en-US"/>
        </w:rPr>
        <w:t xml:space="preserve"> Odessa, </w:t>
      </w:r>
      <w:r>
        <w:rPr>
          <w:i/>
          <w:iCs/>
          <w:spacing w:val="0"/>
          <w:w w:val="100"/>
          <w:position w:val="0"/>
          <w:shd w:val="clear" w:color="auto" w:fill="auto"/>
          <w:lang w:val="en-US" w:eastAsia="en-US" w:bidi="en-US"/>
        </w:rPr>
        <w:t>Hist. and Antiq. Soc.</w:t>
      </w:r>
      <w:r>
        <w:rPr>
          <w:spacing w:val="0"/>
          <w:w w:val="100"/>
          <w:position w:val="0"/>
          <w:shd w:val="clear" w:color="auto" w:fill="auto"/>
          <w:lang w:val="en-US" w:eastAsia="en-US" w:bidi="en-US"/>
        </w:rPr>
        <w:t xml:space="preserve"> Riga, </w:t>
      </w:r>
      <w:r>
        <w:rPr>
          <w:i/>
          <w:iCs/>
          <w:spacing w:val="0"/>
          <w:w w:val="100"/>
          <w:position w:val="0"/>
          <w:shd w:val="clear" w:color="auto" w:fill="auto"/>
          <w:lang w:val="en-US" w:eastAsia="en-US" w:bidi="en-US"/>
        </w:rPr>
        <w:t>Lett. Lit. Ges. ; Hist. and Antiq. Soc.</w:t>
      </w:r>
      <w:r>
        <w:rPr>
          <w:spacing w:val="0"/>
          <w:w w:val="100"/>
          <w:position w:val="0"/>
          <w:shd w:val="clear" w:color="auto" w:fill="auto"/>
          <w:lang w:val="en-US" w:eastAsia="en-US" w:bidi="en-US"/>
        </w:rPr>
        <w:t xml:space="preserve"> St Petersburg, </w:t>
      </w:r>
      <w:r>
        <w:rPr>
          <w:i/>
          <w:iCs/>
          <w:spacing w:val="0"/>
          <w:w w:val="100"/>
          <w:position w:val="0"/>
          <w:shd w:val="clear" w:color="auto" w:fill="auto"/>
          <w:lang w:val="en-US" w:eastAsia="en-US" w:bidi="en-US"/>
        </w:rPr>
        <w:t xml:space="preserve">Russ. Hist. Soc. </w:t>
      </w:r>
      <w:r>
        <w:rPr>
          <w:smallCaps/>
          <w:spacing w:val="0"/>
          <w:w w:val="100"/>
          <w:position w:val="0"/>
          <w:shd w:val="clear" w:color="auto" w:fill="auto"/>
          <w:lang w:val="en-US" w:eastAsia="en-US" w:bidi="en-US"/>
        </w:rPr>
        <w:t>Turkey:</w:t>
      </w:r>
      <w:r>
        <w:rPr>
          <w:spacing w:val="0"/>
          <w:w w:val="100"/>
          <w:position w:val="0"/>
          <w:shd w:val="clear" w:color="auto" w:fill="auto"/>
          <w:lang w:val="en-US" w:eastAsia="en-US" w:bidi="en-US"/>
        </w:rPr>
        <w:t xml:space="preserve"> Constantinople,</w:t>
      </w:r>
      <w:r>
        <w:rPr>
          <w:i/>
          <w:iCs/>
          <w:spacing w:val="0"/>
          <w:w w:val="100"/>
          <w:position w:val="0"/>
          <w:shd w:val="clear" w:color="auto" w:fill="auto"/>
          <w:lang w:val="en-US" w:eastAsia="en-US" w:bidi="en-US"/>
        </w:rPr>
        <w:t xml:space="preserve">,Soc. for Adv. of Turkish Lit. ; Hellenic Philolog. Soc. </w:t>
      </w:r>
      <w:r>
        <w:rPr>
          <w:smallCaps/>
          <w:spacing w:val="0"/>
          <w:w w:val="100"/>
          <w:position w:val="0"/>
          <w:shd w:val="clear" w:color="auto" w:fill="auto"/>
          <w:lang w:val="en-US" w:eastAsia="en-US" w:bidi="en-US"/>
        </w:rPr>
        <w:t>Japan</w:t>
      </w:r>
      <w:r>
        <w:rPr>
          <w:spacing w:val="0"/>
          <w:w w:val="100"/>
          <w:position w:val="0"/>
          <w:shd w:val="clear" w:color="auto" w:fill="auto"/>
          <w:lang w:val="en-US" w:eastAsia="en-US" w:bidi="en-US"/>
        </w:rPr>
        <w:t xml:space="preserve"> : Yokohama, </w:t>
      </w:r>
      <w:r>
        <w:rPr>
          <w:i/>
          <w:iCs/>
          <w:spacing w:val="0"/>
          <w:w w:val="100"/>
          <w:position w:val="0"/>
          <w:shd w:val="clear" w:color="auto" w:fill="auto"/>
          <w:lang w:val="en-US" w:eastAsia="en-US" w:bidi="en-US"/>
        </w:rPr>
        <w:t>Asiatic Soc. of Japan, Trans.</w:t>
      </w:r>
      <w:r>
        <w:rPr>
          <w:spacing w:val="0"/>
          <w:w w:val="100"/>
          <w:position w:val="0"/>
          <w:shd w:val="clear" w:color="auto" w:fill="auto"/>
          <w:lang w:val="en-US" w:eastAsia="en-US" w:bidi="en-US"/>
        </w:rPr>
        <w:t xml:space="preserve"> (1874, &amp;c.).</w:t>
      </w:r>
    </w:p>
    <w:p>
      <w:pPr>
        <w:pStyle w:val="Style2"/>
        <w:keepNext w:val="0"/>
        <w:keepLines w:val="0"/>
        <w:widowControl w:val="0"/>
        <w:shd w:val="clear" w:color="auto" w:fill="auto"/>
        <w:bidi w:val="0"/>
        <w:spacing w:line="209" w:lineRule="auto"/>
        <w:ind w:left="0" w:firstLine="0"/>
        <w:jc w:val="left"/>
      </w:pPr>
      <w:r>
        <w:rPr>
          <w:spacing w:val="0"/>
          <w:w w:val="100"/>
          <w:position w:val="0"/>
          <w:shd w:val="clear" w:color="auto" w:fill="auto"/>
          <w:lang w:val="en-US" w:eastAsia="en-US" w:bidi="en-US"/>
        </w:rPr>
        <w:t xml:space="preserve">XVIII. </w:t>
      </w:r>
      <w:r>
        <w:rPr>
          <w:smallCaps/>
          <w:spacing w:val="0"/>
          <w:w w:val="100"/>
          <w:position w:val="0"/>
          <w:shd w:val="clear" w:color="auto" w:fill="auto"/>
          <w:lang w:val="en-US" w:eastAsia="en-US" w:bidi="en-US"/>
        </w:rPr>
        <w:t>Geography.</w:t>
      </w:r>
    </w:p>
    <w:p>
      <w:pPr>
        <w:pStyle w:val="Style2"/>
        <w:keepNext w:val="0"/>
        <w:keepLines w:val="0"/>
        <w:widowControl w:val="0"/>
        <w:shd w:val="clear" w:color="auto" w:fill="auto"/>
        <w:bidi w:val="0"/>
        <w:spacing w:line="209" w:lineRule="auto"/>
        <w:ind w:left="0" w:firstLine="360"/>
        <w:jc w:val="left"/>
      </w:pP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 xml:space="preserve">Congrès </w:t>
      </w:r>
      <w:r>
        <w:rPr>
          <w:i/>
          <w:iCs/>
          <w:spacing w:val="0"/>
          <w:w w:val="100"/>
          <w:position w:val="0"/>
          <w:shd w:val="clear" w:color="auto" w:fill="auto"/>
          <w:lang w:val="en-US" w:eastAsia="en-US" w:bidi="en-US"/>
        </w:rPr>
        <w:t xml:space="preserve">International </w:t>
      </w:r>
      <w:r>
        <w:rPr>
          <w:i/>
          <w:iCs/>
          <w:spacing w:val="0"/>
          <w:w w:val="100"/>
          <w:position w:val="0"/>
          <w:shd w:val="clear" w:color="auto" w:fill="auto"/>
          <w:lang w:val="fr-FR" w:eastAsia="fr-FR" w:bidi="fr-FR"/>
        </w:rPr>
        <w:t xml:space="preserve">pour les Progrès des </w:t>
      </w:r>
      <w:r>
        <w:rPr>
          <w:i/>
          <w:iCs/>
          <w:spacing w:val="0"/>
          <w:w w:val="100"/>
          <w:position w:val="0"/>
          <w:shd w:val="clear" w:color="auto" w:fill="auto"/>
          <w:lang w:val="en-US" w:eastAsia="en-US" w:bidi="en-US"/>
        </w:rPr>
        <w:t xml:space="preserve">Sciences </w:t>
      </w:r>
      <w:r>
        <w:rPr>
          <w:i/>
          <w:iCs/>
          <w:spacing w:val="0"/>
          <w:w w:val="100"/>
          <w:position w:val="0"/>
          <w:shd w:val="clear" w:color="auto" w:fill="auto"/>
          <w:lang w:val="fr-FR" w:eastAsia="fr-FR" w:bidi="fr-FR"/>
        </w:rPr>
        <w:t>Géographiques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first met in 1871. The </w:t>
      </w:r>
      <w:r>
        <w:rPr>
          <w:i/>
          <w:iCs/>
          <w:spacing w:val="0"/>
          <w:w w:val="100"/>
          <w:position w:val="0"/>
          <w:shd w:val="clear" w:color="auto" w:fill="auto"/>
          <w:lang w:val="en-US" w:eastAsia="en-US" w:bidi="en-US"/>
        </w:rPr>
        <w:t>Royal Geographical Society of London,</w:t>
      </w:r>
      <w:r>
        <w:rPr>
          <w:spacing w:val="0"/>
          <w:w w:val="100"/>
          <w:position w:val="0"/>
          <w:shd w:val="clear" w:color="auto" w:fill="auto"/>
          <w:lang w:val="en-US" w:eastAsia="en-US" w:bidi="en-US"/>
        </w:rPr>
        <w:t xml:space="preserve"> founded in 1830, had joined to it in the following year the </w:t>
      </w:r>
      <w:r>
        <w:rPr>
          <w:i/>
          <w:iCs/>
          <w:spacing w:val="0"/>
          <w:w w:val="100"/>
          <w:position w:val="0"/>
          <w:shd w:val="clear" w:color="auto" w:fill="auto"/>
          <w:lang w:val="en-US" w:eastAsia="en-US" w:bidi="en-US"/>
        </w:rPr>
        <w:t>African Association</w:t>
      </w:r>
      <w:r>
        <w:rPr>
          <w:spacing w:val="0"/>
          <w:w w:val="100"/>
          <w:position w:val="0"/>
          <w:shd w:val="clear" w:color="auto" w:fill="auto"/>
          <w:lang w:val="en-US" w:eastAsia="en-US" w:bidi="en-US"/>
        </w:rPr>
        <w:t xml:space="preserve"> (1788), the successor of the </w:t>
      </w:r>
      <w:r>
        <w:rPr>
          <w:i/>
          <w:iCs/>
          <w:spacing w:val="0"/>
          <w:w w:val="100"/>
          <w:position w:val="0"/>
          <w:shd w:val="clear" w:color="auto" w:fill="auto"/>
          <w:lang w:val="en-US" w:eastAsia="en-US" w:bidi="en-US"/>
        </w:rPr>
        <w:t>Saturday Club</w:t>
      </w:r>
      <w:r>
        <w:rPr>
          <w:spacing w:val="0"/>
          <w:w w:val="100"/>
          <w:position w:val="0"/>
          <w:shd w:val="clear" w:color="auto" w:fill="auto"/>
          <w:lang w:val="en-US" w:eastAsia="en-US" w:bidi="en-US"/>
        </w:rPr>
        <w:t xml:space="preserve"> ; the </w:t>
      </w:r>
      <w:r>
        <w:rPr>
          <w:i/>
          <w:iCs/>
          <w:spacing w:val="0"/>
          <w:w w:val="100"/>
          <w:position w:val="0"/>
          <w:shd w:val="clear" w:color="auto" w:fill="auto"/>
          <w:lang w:val="en-US" w:eastAsia="en-US" w:bidi="en-US"/>
        </w:rPr>
        <w:t>Palestine Association</w:t>
      </w:r>
      <w:r>
        <w:rPr>
          <w:spacing w:val="0"/>
          <w:w w:val="100"/>
          <w:position w:val="0"/>
          <w:shd w:val="clear" w:color="auto" w:fill="auto"/>
          <w:lang w:val="en-US" w:eastAsia="en-US" w:bidi="en-US"/>
        </w:rPr>
        <w:t xml:space="preserve"> (1805) became merged with it in 1834. It publishes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(1832, &amp;c.) and </w:t>
      </w:r>
      <w:r>
        <w:rPr>
          <w:i/>
          <w:iCs/>
          <w:spacing w:val="0"/>
          <w:w w:val="100"/>
          <w:position w:val="0"/>
          <w:shd w:val="clear" w:color="auto" w:fill="auto"/>
          <w:lang w:val="en-US" w:eastAsia="en-US" w:bidi="en-US"/>
        </w:rPr>
        <w:t>Proceedings</w:t>
      </w:r>
      <w:r>
        <w:rPr>
          <w:spacing w:val="0"/>
          <w:w w:val="100"/>
          <w:position w:val="0"/>
          <w:shd w:val="clear" w:color="auto" w:fill="auto"/>
          <w:lang w:val="en-US" w:eastAsia="en-US" w:bidi="en-US"/>
        </w:rPr>
        <w:t xml:space="preserve"> (1857, &amp;c.). The </w:t>
      </w:r>
      <w:r>
        <w:rPr>
          <w:i/>
          <w:iCs/>
          <w:spacing w:val="0"/>
          <w:w w:val="100"/>
          <w:position w:val="0"/>
          <w:shd w:val="clear" w:color="auto" w:fill="auto"/>
          <w:lang w:val="en-US" w:eastAsia="en-US" w:bidi="en-US"/>
        </w:rPr>
        <w:t>Hakluyt Society</w:t>
      </w:r>
      <w:r>
        <w:rPr>
          <w:spacing w:val="0"/>
          <w:w w:val="100"/>
          <w:position w:val="0"/>
          <w:shd w:val="clear" w:color="auto" w:fill="auto"/>
          <w:lang w:val="en-US" w:eastAsia="en-US" w:bidi="en-US"/>
        </w:rPr>
        <w:t xml:space="preserve"> (1846) has printed more than 70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of rare voyages and travels. The </w:t>
      </w:r>
      <w:r>
        <w:rPr>
          <w:i/>
          <w:iCs/>
          <w:spacing w:val="0"/>
          <w:w w:val="100"/>
          <w:position w:val="0"/>
          <w:shd w:val="clear" w:color="auto" w:fill="auto"/>
          <w:lang w:val="en-US" w:eastAsia="en-US" w:bidi="en-US"/>
        </w:rPr>
        <w:t>Alpine Club</w:t>
      </w:r>
      <w:r>
        <w:rPr>
          <w:spacing w:val="0"/>
          <w:w w:val="100"/>
          <w:position w:val="0"/>
          <w:shd w:val="clear" w:color="auto" w:fill="auto"/>
          <w:lang w:val="en-US" w:eastAsia="en-US" w:bidi="en-US"/>
        </w:rPr>
        <w:t xml:space="preserve"> (1858). whose publications are </w:t>
      </w:r>
      <w:r>
        <w:rPr>
          <w:i/>
          <w:iCs/>
          <w:spacing w:val="0"/>
          <w:w w:val="100"/>
          <w:position w:val="0"/>
          <w:shd w:val="clear" w:color="auto" w:fill="auto"/>
          <w:lang w:val="en-US" w:eastAsia="en-US" w:bidi="en-US"/>
        </w:rPr>
        <w:t>Peaks Passes, and Glaciers</w:t>
      </w:r>
      <w:r>
        <w:rPr>
          <w:spacing w:val="0"/>
          <w:w w:val="100"/>
          <w:position w:val="0"/>
          <w:shd w:val="clear" w:color="auto" w:fill="auto"/>
          <w:lang w:val="en-US" w:eastAsia="en-US" w:bidi="en-US"/>
        </w:rPr>
        <w:t xml:space="preserve"> (1859-62) and </w:t>
      </w:r>
      <w:r>
        <w:rPr>
          <w:i/>
          <w:iCs/>
          <w:spacing w:val="0"/>
          <w:w w:val="100"/>
          <w:position w:val="0"/>
          <w:shd w:val="clear" w:color="auto" w:fill="auto"/>
          <w:lang w:val="en-US" w:eastAsia="en-US" w:bidi="en-US"/>
        </w:rPr>
        <w:t>Journal</w:t>
      </w:r>
      <w:r>
        <w:rPr>
          <w:spacing w:val="0"/>
          <w:w w:val="100"/>
          <w:position w:val="0"/>
          <w:shd w:val="clear" w:color="auto" w:fill="auto"/>
          <w:lang w:val="en-US" w:eastAsia="en-US" w:bidi="en-US"/>
        </w:rPr>
        <w:t xml:space="preserve"> (1863, ,&amp;c.), and the </w:t>
      </w:r>
      <w:r>
        <w:rPr>
          <w:i/>
          <w:iCs/>
          <w:spacing w:val="0"/>
          <w:w w:val="100"/>
          <w:position w:val="0"/>
          <w:shd w:val="clear" w:color="auto" w:fill="auto"/>
          <w:lang w:val="en-US" w:eastAsia="en-US" w:bidi="en-US"/>
        </w:rPr>
        <w:t>Palestine Exploration Fund</w:t>
      </w:r>
      <w:r>
        <w:rPr>
          <w:spacing w:val="0"/>
          <w:w w:val="100"/>
          <w:position w:val="0"/>
          <w:shd w:val="clear" w:color="auto" w:fill="auto"/>
          <w:lang w:val="en-US" w:eastAsia="en-US" w:bidi="en-US"/>
        </w:rPr>
        <w:t xml:space="preserve"> (1865), publishing </w:t>
      </w:r>
      <w:r>
        <w:rPr>
          <w:i/>
          <w:iCs/>
          <w:spacing w:val="0"/>
          <w:w w:val="100"/>
          <w:position w:val="0"/>
          <w:shd w:val="clear" w:color="auto" w:fill="auto"/>
          <w:lang w:val="en-US" w:eastAsia="en-US" w:bidi="en-US"/>
        </w:rPr>
        <w:t>Quarterly Statement</w:t>
      </w:r>
      <w:r>
        <w:rPr>
          <w:spacing w:val="0"/>
          <w:w w:val="100"/>
          <w:position w:val="0"/>
          <w:shd w:val="clear" w:color="auto" w:fill="auto"/>
          <w:lang w:val="en-US" w:eastAsia="en-US" w:bidi="en-US"/>
        </w:rPr>
        <w:t xml:space="preserve"> (1869, &amp;c.) and </w:t>
      </w:r>
      <w:r>
        <w:rPr>
          <w:i/>
          <w:iCs/>
          <w:spacing w:val="0"/>
          <w:w w:val="100"/>
          <w:position w:val="0"/>
          <w:shd w:val="clear" w:color="auto" w:fill="auto"/>
          <w:lang w:val="en-US" w:eastAsia="en-US" w:bidi="en-US"/>
        </w:rPr>
        <w:t>Memoirs,</w:t>
      </w:r>
      <w:r>
        <w:rPr>
          <w:spacing w:val="0"/>
          <w:w w:val="100"/>
          <w:position w:val="0"/>
          <w:shd w:val="clear" w:color="auto" w:fill="auto"/>
          <w:lang w:val="en-US" w:eastAsia="en-US" w:bidi="en-US"/>
        </w:rPr>
        <w:t xml:space="preserve"> meet in London. The </w:t>
      </w:r>
      <w:r>
        <w:rPr>
          <w:i/>
          <w:iCs/>
          <w:spacing w:val="0"/>
          <w:w w:val="100"/>
          <w:position w:val="0"/>
          <w:shd w:val="clear" w:color="auto" w:fill="auto"/>
          <w:lang w:val="en-US" w:eastAsia="en-US" w:bidi="en-US"/>
        </w:rPr>
        <w:t>Scottish Geo</w:t>
        <w:softHyphen/>
        <w:t>graphical Society</w:t>
      </w:r>
      <w:r>
        <w:rPr>
          <w:spacing w:val="0"/>
          <w:w w:val="100"/>
          <w:position w:val="0"/>
          <w:shd w:val="clear" w:color="auto" w:fill="auto"/>
          <w:lang w:val="en-US" w:eastAsia="en-US" w:bidi="en-US"/>
        </w:rPr>
        <w:t xml:space="preserve"> (1884) has its centre at Edinburgh, and issues the </w:t>
      </w:r>
      <w:r>
        <w:rPr>
          <w:i/>
          <w:iCs/>
          <w:spacing w:val="0"/>
          <w:w w:val="100"/>
          <w:position w:val="0"/>
          <w:shd w:val="clear" w:color="auto" w:fill="auto"/>
          <w:lang w:val="en-US" w:eastAsia="en-US" w:bidi="en-US"/>
        </w:rPr>
        <w:t>Scottish Geographical Magazine.</w:t>
      </w:r>
      <w:r>
        <w:rPr>
          <w:spacing w:val="0"/>
          <w:w w:val="100"/>
          <w:position w:val="0"/>
          <w:shd w:val="clear" w:color="auto" w:fill="auto"/>
          <w:lang w:val="en-US" w:eastAsia="en-US" w:bidi="en-US"/>
        </w:rPr>
        <w:t xml:space="preserve"> Manchester has also a </w:t>
      </w:r>
      <w:r>
        <w:rPr>
          <w:i/>
          <w:iCs/>
          <w:spacing w:val="0"/>
          <w:w w:val="100"/>
          <w:position w:val="0"/>
          <w:shd w:val="clear" w:color="auto" w:fill="auto"/>
          <w:lang w:val="en-US" w:eastAsia="en-US" w:bidi="en-US"/>
        </w:rPr>
        <w:t xml:space="preserve">Geographical Society. </w:t>
      </w:r>
      <w:r>
        <w:rPr>
          <w:smallCaps/>
          <w:spacing w:val="0"/>
          <w:w w:val="100"/>
          <w:position w:val="0"/>
          <w:shd w:val="clear" w:color="auto" w:fill="auto"/>
          <w:lang w:val="en-US" w:eastAsia="en-US" w:bidi="en-US"/>
        </w:rPr>
        <w:t xml:space="preserve">Australia : </w:t>
      </w:r>
      <w:r>
        <w:rPr>
          <w:spacing w:val="0"/>
          <w:w w:val="100"/>
          <w:position w:val="0"/>
          <w:shd w:val="clear" w:color="auto" w:fill="auto"/>
          <w:lang w:val="en-US" w:eastAsia="en-US" w:bidi="en-US"/>
        </w:rPr>
        <w:t xml:space="preserve">Melbourne, </w:t>
      </w:r>
      <w:r>
        <w:rPr>
          <w:i/>
          <w:iCs/>
          <w:spacing w:val="0"/>
          <w:w w:val="100"/>
          <w:position w:val="0"/>
          <w:shd w:val="clear" w:color="auto" w:fill="auto"/>
          <w:lang w:val="en-US" w:eastAsia="en-US" w:bidi="en-US"/>
        </w:rPr>
        <w:t>Geogr. Soc.</w:t>
      </w:r>
      <w:r>
        <w:rPr>
          <w:spacing w:val="0"/>
          <w:w w:val="100"/>
          <w:position w:val="0"/>
          <w:shd w:val="clear" w:color="auto" w:fill="auto"/>
          <w:lang w:val="en-US" w:eastAsia="en-US" w:bidi="en-US"/>
        </w:rPr>
        <w:t xml:space="preserve"> Sydney, </w:t>
      </w:r>
      <w:r>
        <w:rPr>
          <w:i/>
          <w:iCs/>
          <w:spacing w:val="0"/>
          <w:w w:val="100"/>
          <w:position w:val="0"/>
          <w:shd w:val="clear" w:color="auto" w:fill="auto"/>
          <w:lang w:val="en-US" w:eastAsia="en-US" w:bidi="en-US"/>
        </w:rPr>
        <w:t xml:space="preserve">Geogr. Inst. </w:t>
      </w:r>
      <w:r>
        <w:rPr>
          <w:smallCaps/>
          <w:spacing w:val="0"/>
          <w:w w:val="100"/>
          <w:position w:val="0"/>
          <w:shd w:val="clear" w:color="auto" w:fill="auto"/>
          <w:lang w:val="en-US" w:eastAsia="en-US" w:bidi="en-US"/>
        </w:rPr>
        <w:t>Canada</w:t>
      </w:r>
      <w:r>
        <w:rPr>
          <w:spacing w:val="0"/>
          <w:w w:val="100"/>
          <w:position w:val="0"/>
          <w:shd w:val="clear" w:color="auto" w:fill="auto"/>
          <w:lang w:val="en-US" w:eastAsia="en-US" w:bidi="en-US"/>
        </w:rPr>
        <w:t xml:space="preserve"> : Quebec, </w:t>
      </w:r>
      <w:r>
        <w:rPr>
          <w:i/>
          <w:iCs/>
          <w:spacing w:val="0"/>
          <w:w w:val="100"/>
          <w:position w:val="0"/>
          <w:shd w:val="clear" w:color="auto" w:fill="auto"/>
          <w:lang w:val="en-US" w:eastAsia="en-US" w:bidi="en-US"/>
        </w:rPr>
        <w:t xml:space="preserve">Geogr. Soc. </w:t>
      </w:r>
      <w:r>
        <w:rPr>
          <w:smallCaps/>
          <w:spacing w:val="0"/>
          <w:w w:val="100"/>
          <w:position w:val="0"/>
          <w:shd w:val="clear" w:color="auto" w:fill="auto"/>
          <w:lang w:val="en-US" w:eastAsia="en-US" w:bidi="en-US"/>
        </w:rPr>
        <w:t>India:</w:t>
      </w:r>
      <w:r>
        <w:rPr>
          <w:spacing w:val="0"/>
          <w:w w:val="100"/>
          <w:position w:val="0"/>
          <w:shd w:val="clear" w:color="auto" w:fill="auto"/>
          <w:lang w:val="en-US" w:eastAsia="en-US" w:bidi="en-US"/>
        </w:rPr>
        <w:t xml:space="preserve"> Bombay, </w:t>
      </w:r>
      <w:r>
        <w:rPr>
          <w:i/>
          <w:iCs/>
          <w:spacing w:val="0"/>
          <w:w w:val="100"/>
          <w:position w:val="0"/>
          <w:shd w:val="clear" w:color="auto" w:fill="auto"/>
          <w:lang w:val="en-US" w:eastAsia="en-US" w:bidi="en-US"/>
        </w:rPr>
        <w:t>Geogr. Soc., Trans.</w:t>
      </w:r>
      <w:r>
        <w:rPr>
          <w:spacing w:val="0"/>
          <w:w w:val="100"/>
          <w:position w:val="0"/>
          <w:shd w:val="clear" w:color="auto" w:fill="auto"/>
          <w:lang w:val="en-US" w:eastAsia="en-US" w:bidi="en-US"/>
        </w:rPr>
        <w:t xml:space="preserve"> (1836, &amp;c.).</w:t>
      </w:r>
    </w:p>
    <w:p>
      <w:pPr>
        <w:pStyle w:val="Style2"/>
        <w:keepNext w:val="0"/>
        <w:keepLines w:val="0"/>
        <w:widowControl w:val="0"/>
        <w:shd w:val="clear" w:color="auto" w:fill="auto"/>
        <w:bidi w:val="0"/>
        <w:spacing w:line="209" w:lineRule="auto"/>
        <w:ind w:left="0" w:firstLine="360"/>
        <w:jc w:val="left"/>
      </w:pPr>
      <w:r>
        <w:rPr>
          <w:smallCaps/>
          <w:spacing w:val="0"/>
          <w:w w:val="100"/>
          <w:position w:val="0"/>
          <w:shd w:val="clear" w:color="auto" w:fill="auto"/>
          <w:lang w:val="en-US" w:eastAsia="en-US" w:bidi="en-US"/>
        </w:rPr>
        <w:t>United States</w:t>
      </w:r>
      <w:r>
        <w:rPr>
          <w:spacing w:val="0"/>
          <w:w w:val="100"/>
          <w:position w:val="0"/>
          <w:shd w:val="clear" w:color="auto" w:fill="auto"/>
          <w:lang w:val="en-US" w:eastAsia="en-US" w:bidi="en-US"/>
        </w:rPr>
        <w:t xml:space="preserve"> : New York, </w:t>
      </w:r>
      <w:r>
        <w:rPr>
          <w:i/>
          <w:iCs/>
          <w:spacing w:val="0"/>
          <w:w w:val="100"/>
          <w:position w:val="0"/>
          <w:shd w:val="clear" w:color="auto" w:fill="auto"/>
          <w:lang w:val="fr-FR" w:eastAsia="fr-FR" w:bidi="fr-FR"/>
        </w:rPr>
        <w:t>Amer. G</w:t>
      </w:r>
      <w:r>
        <w:rPr>
          <w:i/>
          <w:iCs/>
          <w:spacing w:val="0"/>
          <w:w w:val="100"/>
          <w:position w:val="0"/>
          <w:shd w:val="clear" w:color="auto" w:fill="auto"/>
          <w:lang w:val="en-US" w:eastAsia="en-US" w:bidi="en-US"/>
        </w:rPr>
        <w:t>eogr. (and Statist.) Soc., Bull.</w:t>
      </w:r>
      <w:r>
        <w:rPr>
          <w:spacing w:val="0"/>
          <w:w w:val="100"/>
          <w:position w:val="0"/>
          <w:shd w:val="clear" w:color="auto" w:fill="auto"/>
          <w:lang w:val="en-US" w:eastAsia="en-US" w:bidi="en-US"/>
        </w:rPr>
        <w:t xml:space="preserve"> (1852, &amp;c.), </w:t>
      </w:r>
      <w:r>
        <w:rPr>
          <w:i/>
          <w:iCs/>
          <w:spacing w:val="0"/>
          <w:w w:val="100"/>
          <w:position w:val="0"/>
          <w:shd w:val="clear" w:color="auto" w:fill="auto"/>
          <w:lang w:val="en-US" w:eastAsia="en-US" w:bidi="en-US"/>
        </w:rPr>
        <w:t>Journ.</w:t>
      </w:r>
      <w:r>
        <w:rPr>
          <w:spacing w:val="0"/>
          <w:w w:val="100"/>
          <w:position w:val="0"/>
          <w:shd w:val="clear" w:color="auto" w:fill="auto"/>
          <w:lang w:val="en-US" w:eastAsia="en-US" w:bidi="en-US"/>
        </w:rPr>
        <w:t xml:space="preserve"> (1859, &amp;c.), and </w:t>
      </w:r>
      <w:r>
        <w:rPr>
          <w:i/>
          <w:iCs/>
          <w:spacing w:val="0"/>
          <w:w w:val="100"/>
          <w:position w:val="0"/>
          <w:shd w:val="clear" w:color="auto" w:fill="auto"/>
          <w:lang w:val="en-US" w:eastAsia="en-US" w:bidi="en-US"/>
        </w:rPr>
        <w:t>Proc.</w:t>
      </w:r>
      <w:r>
        <w:rPr>
          <w:spacing w:val="0"/>
          <w:w w:val="100"/>
          <w:position w:val="0"/>
          <w:shd w:val="clear" w:color="auto" w:fill="auto"/>
          <w:lang w:val="en-US" w:eastAsia="en-US" w:bidi="en-US"/>
        </w:rPr>
        <w:t xml:space="preserve"> (1862, &amp;c.) ; </w:t>
      </w:r>
      <w:r>
        <w:rPr>
          <w:i/>
          <w:iCs/>
          <w:spacing w:val="0"/>
          <w:w w:val="100"/>
          <w:position w:val="0"/>
          <w:shd w:val="clear" w:color="auto" w:fill="auto"/>
          <w:lang w:val="en-US" w:eastAsia="en-US" w:bidi="en-US"/>
        </w:rPr>
        <w:t>Palestine Exploration Soc.</w:t>
      </w:r>
      <w:r>
        <w:rPr>
          <w:spacing w:val="0"/>
          <w:w w:val="100"/>
          <w:position w:val="0"/>
          <w:shd w:val="clear" w:color="auto" w:fill="auto"/>
          <w:lang w:val="en-US" w:eastAsia="en-US" w:bidi="en-US"/>
        </w:rPr>
        <w:t xml:space="preserve"> (1870). </w:t>
      </w:r>
      <w:r>
        <w:rPr>
          <w:smallCaps/>
          <w:spacing w:val="0"/>
          <w:w w:val="100"/>
          <w:position w:val="0"/>
          <w:shd w:val="clear" w:color="auto" w:fill="auto"/>
          <w:lang w:val="en-US" w:eastAsia="en-US" w:bidi="en-US"/>
        </w:rPr>
        <w:t>France:</w:t>
      </w:r>
      <w:r>
        <w:rPr>
          <w:spacing w:val="0"/>
          <w:w w:val="100"/>
          <w:position w:val="0"/>
          <w:shd w:val="clear" w:color="auto" w:fill="auto"/>
          <w:lang w:val="en-US" w:eastAsia="en-US" w:bidi="en-US"/>
        </w:rPr>
        <w:t xml:space="preserve"> Bordeaux,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de Géogr. Commerciale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(1874),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Lyons,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de Géogr.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(1873),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Marseilles,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de Géogr.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(1876),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Paris,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 xml:space="preserve">de Géogr. </w:t>
      </w:r>
      <w:r>
        <w:rPr>
          <w:spacing w:val="0"/>
          <w:w w:val="100"/>
          <w:position w:val="0"/>
          <w:shd w:val="clear" w:color="auto" w:fill="auto"/>
          <w:lang w:val="en-US" w:eastAsia="en-US" w:bidi="en-US"/>
        </w:rPr>
        <w:t xml:space="preserve">(1821, reorganized in 1827),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(1822, &amp;c.). </w:t>
      </w:r>
      <w:r>
        <w:rPr>
          <w:smallCaps/>
          <w:spacing w:val="0"/>
          <w:w w:val="100"/>
          <w:position w:val="0"/>
          <w:shd w:val="clear" w:color="auto" w:fill="auto"/>
          <w:lang w:val="en-US" w:eastAsia="en-US" w:bidi="en-US"/>
        </w:rPr>
        <w:t>Germany</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 xml:space="preserve">Austria-Hungary : </w:t>
      </w:r>
      <w:r>
        <w:rPr>
          <w:i/>
          <w:iCs/>
          <w:spacing w:val="0"/>
          <w:w w:val="100"/>
          <w:position w:val="0"/>
          <w:shd w:val="clear" w:color="auto" w:fill="auto"/>
          <w:lang w:val="en-US" w:eastAsia="en-US" w:bidi="en-US"/>
        </w:rPr>
        <w:t xml:space="preserve">D. </w:t>
      </w:r>
      <w:r>
        <w:rPr>
          <w:i/>
          <w:iCs/>
          <w:spacing w:val="0"/>
          <w:w w:val="100"/>
          <w:position w:val="0"/>
          <w:shd w:val="clear" w:color="auto" w:fill="auto"/>
          <w:lang w:val="de-DE" w:eastAsia="de-DE" w:bidi="de-DE"/>
        </w:rPr>
        <w:t>Geographentag</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(1881), </w:t>
      </w:r>
      <w:r>
        <w:rPr>
          <w:i/>
          <w:iCs/>
          <w:spacing w:val="0"/>
          <w:w w:val="100"/>
          <w:position w:val="0"/>
          <w:shd w:val="clear" w:color="auto" w:fill="auto"/>
          <w:lang w:val="en-US" w:eastAsia="en-US" w:bidi="en-US"/>
        </w:rPr>
        <w:t>Verhandl. ; D. Alpen-Ver.</w:t>
      </w:r>
      <w:r>
        <w:rPr>
          <w:spacing w:val="0"/>
          <w:w w:val="100"/>
          <w:position w:val="0"/>
          <w:shd w:val="clear" w:color="auto" w:fill="auto"/>
          <w:lang w:val="en-US" w:eastAsia="en-US" w:bidi="en-US"/>
        </w:rPr>
        <w:t xml:space="preserve"> (1869), </w:t>
      </w:r>
      <w:r>
        <w:rPr>
          <w:i/>
          <w:iCs/>
          <w:spacing w:val="0"/>
          <w:w w:val="100"/>
          <w:position w:val="0"/>
          <w:shd w:val="clear" w:color="auto" w:fill="auto"/>
          <w:lang w:val="en-US" w:eastAsia="en-US" w:bidi="en-US"/>
        </w:rPr>
        <w:t>Ztschr. u. Jahrb.</w:t>
      </w:r>
      <w:r>
        <w:rPr>
          <w:spacing w:val="0"/>
          <w:w w:val="100"/>
          <w:position w:val="0"/>
          <w:shd w:val="clear" w:color="auto" w:fill="auto"/>
          <w:lang w:val="en-US" w:eastAsia="en-US" w:bidi="en-US"/>
        </w:rPr>
        <w:t xml:space="preserve"> (1869, &amp;c.). Berlin, </w:t>
      </w:r>
      <w:r>
        <w:rPr>
          <w:i/>
          <w:iCs/>
          <w:spacing w:val="0"/>
          <w:w w:val="100"/>
          <w:position w:val="0"/>
          <w:shd w:val="clear" w:color="auto" w:fill="auto"/>
          <w:lang w:val="en-US" w:eastAsia="en-US" w:bidi="en-US"/>
        </w:rPr>
        <w:t xml:space="preserve">Ges. f. </w:t>
      </w:r>
      <w:r>
        <w:rPr>
          <w:i/>
          <w:iCs/>
          <w:spacing w:val="0"/>
          <w:w w:val="100"/>
          <w:position w:val="0"/>
          <w:shd w:val="clear" w:color="auto" w:fill="auto"/>
          <w:lang w:val="de-DE" w:eastAsia="de-DE" w:bidi="de-DE"/>
        </w:rPr>
        <w:t>Erdkunde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(1828), </w:t>
      </w:r>
      <w:r>
        <w:rPr>
          <w:i/>
          <w:iCs/>
          <w:spacing w:val="0"/>
          <w:w w:val="100"/>
          <w:position w:val="0"/>
          <w:shd w:val="clear" w:color="auto" w:fill="auto"/>
          <w:lang w:val="en-US" w:eastAsia="en-US" w:bidi="en-US"/>
        </w:rPr>
        <w:t>Ztschr.</w:t>
      </w:r>
      <w:r>
        <w:rPr>
          <w:spacing w:val="0"/>
          <w:w w:val="100"/>
          <w:position w:val="0"/>
          <w:shd w:val="clear" w:color="auto" w:fill="auto"/>
          <w:lang w:val="en-US" w:eastAsia="en-US" w:bidi="en-US"/>
        </w:rPr>
        <w:t xml:space="preserve"> (1853, &amp;c.) and </w:t>
      </w:r>
      <w:r>
        <w:rPr>
          <w:i/>
          <w:iCs/>
          <w:spacing w:val="0"/>
          <w:w w:val="100"/>
          <w:position w:val="0"/>
          <w:shd w:val="clear" w:color="auto" w:fill="auto"/>
          <w:lang w:val="en-US" w:eastAsia="en-US" w:bidi="en-US"/>
        </w:rPr>
        <w:t>Verhandl.</w:t>
      </w:r>
      <w:r>
        <w:rPr>
          <w:spacing w:val="0"/>
          <w:w w:val="100"/>
          <w:position w:val="0"/>
          <w:shd w:val="clear" w:color="auto" w:fill="auto"/>
          <w:lang w:val="en-US" w:eastAsia="en-US" w:bidi="en-US"/>
        </w:rPr>
        <w:t xml:space="preserve"> (1873, &amp;c.); </w:t>
      </w:r>
      <w:r>
        <w:rPr>
          <w:i/>
          <w:iCs/>
          <w:spacing w:val="0"/>
          <w:w w:val="100"/>
          <w:position w:val="0"/>
          <w:shd w:val="clear" w:color="auto" w:fill="auto"/>
          <w:lang w:val="en-US" w:eastAsia="en-US" w:bidi="en-US"/>
        </w:rPr>
        <w:t xml:space="preserve">Ges. </w:t>
      </w:r>
      <w:r>
        <w:rPr>
          <w:i/>
          <w:iCs/>
          <w:spacing w:val="0"/>
          <w:w w:val="100"/>
          <w:position w:val="0"/>
          <w:shd w:val="clear" w:color="auto" w:fill="auto"/>
          <w:lang w:val="de-DE" w:eastAsia="de-DE" w:bidi="de-DE"/>
        </w:rPr>
        <w:t xml:space="preserve">zur Erforschung </w:t>
      </w:r>
      <w:r>
        <w:rPr>
          <w:i/>
          <w:iCs/>
          <w:spacing w:val="0"/>
          <w:w w:val="100"/>
          <w:position w:val="0"/>
          <w:shd w:val="clear" w:color="auto" w:fill="auto"/>
          <w:lang w:val="la-001" w:eastAsia="la-001" w:bidi="la-001"/>
        </w:rPr>
        <w:t xml:space="preserve">Aequat. </w:t>
      </w:r>
      <w:r>
        <w:rPr>
          <w:i/>
          <w:iCs/>
          <w:spacing w:val="0"/>
          <w:w w:val="100"/>
          <w:position w:val="0"/>
          <w:shd w:val="clear" w:color="auto" w:fill="auto"/>
          <w:lang w:val="de-DE" w:eastAsia="de-DE" w:bidi="de-DE"/>
        </w:rPr>
        <w:t>Afrikas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(1873), </w:t>
      </w:r>
      <w:r>
        <w:rPr>
          <w:i/>
          <w:iCs/>
          <w:spacing w:val="0"/>
          <w:w w:val="100"/>
          <w:position w:val="0"/>
          <w:shd w:val="clear" w:color="auto" w:fill="auto"/>
          <w:lang w:val="de-DE" w:eastAsia="de-DE" w:bidi="de-DE"/>
        </w:rPr>
        <w:t xml:space="preserve">Corr.-Blatt.; Afrik. Ges. </w:t>
      </w:r>
      <w:r>
        <w:rPr>
          <w:spacing w:val="0"/>
          <w:w w:val="100"/>
          <w:position w:val="0"/>
          <w:shd w:val="clear" w:color="auto" w:fill="auto"/>
          <w:lang w:val="en-US" w:eastAsia="en-US" w:bidi="en-US"/>
        </w:rPr>
        <w:t xml:space="preserve">(1878), </w:t>
      </w:r>
      <w:r>
        <w:rPr>
          <w:i/>
          <w:iCs/>
          <w:spacing w:val="0"/>
          <w:w w:val="100"/>
          <w:position w:val="0"/>
          <w:shd w:val="clear" w:color="auto" w:fill="auto"/>
          <w:lang w:val="de-DE" w:eastAsia="de-DE" w:bidi="de-DE"/>
        </w:rPr>
        <w:t>Mittheil.</w:t>
      </w:r>
      <w:r>
        <w:rPr>
          <w:spacing w:val="0"/>
          <w:w w:val="100"/>
          <w:position w:val="0"/>
          <w:shd w:val="clear" w:color="auto" w:fill="auto"/>
          <w:lang w:val="de-DE" w:eastAsia="de-DE" w:bidi="de-DE"/>
        </w:rPr>
        <w:t xml:space="preserve"> Bremen, </w:t>
      </w:r>
      <w:r>
        <w:rPr>
          <w:i/>
          <w:iCs/>
          <w:spacing w:val="0"/>
          <w:w w:val="100"/>
          <w:position w:val="0"/>
          <w:shd w:val="clear" w:color="auto" w:fill="auto"/>
          <w:lang w:val="de-DE" w:eastAsia="de-DE" w:bidi="de-DE"/>
        </w:rPr>
        <w:t>Geograph.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(1877), </w:t>
      </w:r>
      <w:r>
        <w:rPr>
          <w:i/>
          <w:iCs/>
          <w:spacing w:val="0"/>
          <w:w w:val="100"/>
          <w:position w:val="0"/>
          <w:shd w:val="clear" w:color="auto" w:fill="auto"/>
          <w:lang w:val="de-DE" w:eastAsia="de-DE" w:bidi="de-DE"/>
        </w:rPr>
        <w:t>Geogr. Blätter.</w:t>
      </w:r>
      <w:r>
        <w:rPr>
          <w:spacing w:val="0"/>
          <w:w w:val="100"/>
          <w:position w:val="0"/>
          <w:shd w:val="clear" w:color="auto" w:fill="auto"/>
          <w:lang w:val="de-DE" w:eastAsia="de-DE" w:bidi="de-DE"/>
        </w:rPr>
        <w:t xml:space="preserve"> Carlsruhe, </w:t>
      </w:r>
      <w:r>
        <w:rPr>
          <w:i/>
          <w:iCs/>
          <w:spacing w:val="0"/>
          <w:w w:val="100"/>
          <w:position w:val="0"/>
          <w:shd w:val="clear" w:color="auto" w:fill="auto"/>
          <w:lang w:val="de-DE" w:eastAsia="de-DE" w:bidi="de-DE"/>
        </w:rPr>
        <w:t>Badische 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(1880), </w:t>
      </w:r>
      <w:r>
        <w:rPr>
          <w:i/>
          <w:iCs/>
          <w:spacing w:val="0"/>
          <w:w w:val="100"/>
          <w:position w:val="0"/>
          <w:shd w:val="clear" w:color="auto" w:fill="auto"/>
          <w:lang w:val="en-US" w:eastAsia="en-US" w:bidi="en-US"/>
        </w:rPr>
        <w:t>Verhandl.</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Cassel, </w:t>
      </w:r>
      <w:r>
        <w:rPr>
          <w:i/>
          <w:iCs/>
          <w:spacing w:val="0"/>
          <w:w w:val="100"/>
          <w:position w:val="0"/>
          <w:shd w:val="clear" w:color="auto" w:fill="auto"/>
          <w:lang w:val="de-DE" w:eastAsia="de-DE" w:bidi="de-DE"/>
        </w:rPr>
        <w:t>Ver. f. Erdk.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(1882). </w:t>
      </w:r>
      <w:r>
        <w:rPr>
          <w:spacing w:val="0"/>
          <w:w w:val="100"/>
          <w:position w:val="0"/>
          <w:shd w:val="clear" w:color="auto" w:fill="auto"/>
          <w:lang w:val="de-DE" w:eastAsia="de-DE" w:bidi="de-DE"/>
        </w:rPr>
        <w:t xml:space="preserve">Darmstadt, </w:t>
      </w:r>
      <w:r>
        <w:rPr>
          <w:i/>
          <w:iCs/>
          <w:spacing w:val="0"/>
          <w:w w:val="100"/>
          <w:position w:val="0"/>
          <w:shd w:val="clear" w:color="auto" w:fill="auto"/>
          <w:lang w:val="de-DE" w:eastAsia="de-DE" w:bidi="de-DE"/>
        </w:rPr>
        <w:t>Ver.</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f. Erdk. </w:t>
      </w:r>
      <w:r>
        <w:rPr>
          <w:spacing w:val="0"/>
          <w:w w:val="100"/>
          <w:position w:val="0"/>
          <w:shd w:val="clear" w:color="auto" w:fill="auto"/>
          <w:lang w:val="en-US" w:eastAsia="en-US" w:bidi="en-US"/>
        </w:rPr>
        <w:t>(1845)</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Notizblatt </w:t>
      </w:r>
      <w:r>
        <w:rPr>
          <w:spacing w:val="0"/>
          <w:w w:val="100"/>
          <w:position w:val="0"/>
          <w:shd w:val="clear" w:color="auto" w:fill="auto"/>
          <w:lang w:val="de-DE" w:eastAsia="de-DE" w:bidi="de-DE"/>
        </w:rPr>
        <w:t>(1854</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&amp;c.). Dresden, </w:t>
      </w:r>
      <w:r>
        <w:rPr>
          <w:i/>
          <w:iCs/>
          <w:spacing w:val="0"/>
          <w:w w:val="100"/>
          <w:position w:val="0"/>
          <w:shd w:val="clear" w:color="auto" w:fill="auto"/>
          <w:lang w:val="de-DE" w:eastAsia="de-DE" w:bidi="de-DE"/>
        </w:rPr>
        <w:t>Ver. f. Erdk.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(1863), </w:t>
      </w:r>
      <w:r>
        <w:rPr>
          <w:i/>
          <w:iCs/>
          <w:spacing w:val="0"/>
          <w:w w:val="100"/>
          <w:position w:val="0"/>
          <w:shd w:val="clear" w:color="auto" w:fill="auto"/>
          <w:lang w:val="de-DE" w:eastAsia="de-DE" w:bidi="de-DE"/>
        </w:rPr>
        <w:t xml:space="preserve">Jahresber. </w:t>
      </w:r>
      <w:r>
        <w:rPr>
          <w:spacing w:val="0"/>
          <w:w w:val="100"/>
          <w:position w:val="0"/>
          <w:shd w:val="clear" w:color="auto" w:fill="auto"/>
          <w:lang w:val="de-DE" w:eastAsia="de-DE" w:bidi="de-DE"/>
        </w:rPr>
        <w:t xml:space="preserve">Frankfort, </w:t>
      </w:r>
      <w:r>
        <w:rPr>
          <w:i/>
          <w:iCs/>
          <w:spacing w:val="0"/>
          <w:w w:val="100"/>
          <w:position w:val="0"/>
          <w:shd w:val="clear" w:color="auto" w:fill="auto"/>
          <w:lang w:val="de-DE" w:eastAsia="de-DE" w:bidi="de-DE"/>
        </w:rPr>
        <w:t>Ver. f. Geogr. u. Statist.</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(1836), </w:t>
      </w:r>
      <w:r>
        <w:rPr>
          <w:i/>
          <w:iCs/>
          <w:spacing w:val="0"/>
          <w:w w:val="100"/>
          <w:position w:val="0"/>
          <w:shd w:val="clear" w:color="auto" w:fill="auto"/>
          <w:lang w:val="de-DE" w:eastAsia="de-DE" w:bidi="de-DE"/>
        </w:rPr>
        <w:t>Jahresber.</w:t>
      </w:r>
      <w:r>
        <w:rPr>
          <w:spacing w:val="0"/>
          <w:w w:val="100"/>
          <w:position w:val="0"/>
          <w:shd w:val="clear" w:color="auto" w:fill="auto"/>
          <w:lang w:val="de-DE" w:eastAsia="de-DE" w:bidi="de-DE"/>
        </w:rPr>
        <w:t xml:space="preserve"> Halle, </w:t>
      </w:r>
      <w:r>
        <w:rPr>
          <w:i/>
          <w:iCs/>
          <w:spacing w:val="0"/>
          <w:w w:val="100"/>
          <w:position w:val="0"/>
          <w:shd w:val="clear" w:color="auto" w:fill="auto"/>
          <w:lang w:val="de-DE" w:eastAsia="de-DE" w:bidi="de-DE"/>
        </w:rPr>
        <w:t>Ver. f. Erdk.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(1873). </w:t>
      </w:r>
      <w:r>
        <w:rPr>
          <w:spacing w:val="0"/>
          <w:w w:val="100"/>
          <w:position w:val="0"/>
          <w:shd w:val="clear" w:color="auto" w:fill="auto"/>
          <w:lang w:val="de-DE" w:eastAsia="de-DE" w:bidi="de-DE"/>
        </w:rPr>
        <w:t xml:space="preserve">Hamburg, </w:t>
      </w:r>
      <w:r>
        <w:rPr>
          <w:i/>
          <w:iCs/>
          <w:spacing w:val="0"/>
          <w:w w:val="100"/>
          <w:position w:val="0"/>
          <w:shd w:val="clear" w:color="auto" w:fill="auto"/>
          <w:lang w:val="de-DE" w:eastAsia="de-DE" w:bidi="de-DE"/>
        </w:rPr>
        <w:t>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(1873), </w:t>
      </w:r>
      <w:r>
        <w:rPr>
          <w:i/>
          <w:iCs/>
          <w:spacing w:val="0"/>
          <w:w w:val="100"/>
          <w:position w:val="0"/>
          <w:shd w:val="clear" w:color="auto" w:fill="auto"/>
          <w:lang w:val="de-DE" w:eastAsia="de-DE" w:bidi="de-DE"/>
        </w:rPr>
        <w:t>Jahresber.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Hanover, </w:t>
      </w:r>
      <w:r>
        <w:rPr>
          <w:i/>
          <w:iCs/>
          <w:spacing w:val="0"/>
          <w:w w:val="100"/>
          <w:position w:val="0"/>
          <w:shd w:val="clear" w:color="auto" w:fill="auto"/>
          <w:lang w:val="de-DE" w:eastAsia="de-DE" w:bidi="de-DE"/>
        </w:rPr>
        <w:t>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(1878), </w:t>
      </w:r>
      <w:r>
        <w:rPr>
          <w:i/>
          <w:iCs/>
          <w:spacing w:val="0"/>
          <w:w w:val="100"/>
          <w:position w:val="0"/>
          <w:shd w:val="clear" w:color="auto" w:fill="auto"/>
          <w:lang w:val="de-DE" w:eastAsia="de-DE" w:bidi="de-DE"/>
        </w:rPr>
        <w:t xml:space="preserve">Jahresber. </w:t>
      </w:r>
      <w:r>
        <w:rPr>
          <w:spacing w:val="0"/>
          <w:w w:val="100"/>
          <w:position w:val="0"/>
          <w:shd w:val="clear" w:color="auto" w:fill="auto"/>
          <w:lang w:val="de-DE" w:eastAsia="de-DE" w:bidi="de-DE"/>
        </w:rPr>
        <w:t xml:space="preserve">Jena, </w:t>
      </w:r>
      <w:r>
        <w:rPr>
          <w:i/>
          <w:iCs/>
          <w:spacing w:val="0"/>
          <w:w w:val="100"/>
          <w:position w:val="0"/>
          <w:shd w:val="clear" w:color="auto" w:fill="auto"/>
          <w:lang w:val="de-DE" w:eastAsia="de-DE" w:bidi="de-DE"/>
        </w:rPr>
        <w:t>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(1880), </w:t>
      </w:r>
      <w:r>
        <w:rPr>
          <w:i/>
          <w:iCs/>
          <w:spacing w:val="0"/>
          <w:w w:val="100"/>
          <w:position w:val="0"/>
          <w:shd w:val="clear" w:color="auto" w:fill="auto"/>
          <w:lang w:val="de-DE" w:eastAsia="de-DE" w:bidi="de-DE"/>
        </w:rPr>
        <w:t>Mittheil.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w:t>
      </w:r>
      <w:r>
        <w:rPr>
          <w:i/>
          <w:iCs/>
          <w:spacing w:val="0"/>
          <w:w w:val="100"/>
          <w:position w:val="0"/>
          <w:shd w:val="clear" w:color="auto" w:fill="auto"/>
          <w:lang w:val="de-DE" w:eastAsia="de-DE" w:bidi="de-DE"/>
        </w:rPr>
        <w:t>Ver. f. Erdk.</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(1861), </w:t>
      </w:r>
      <w:r>
        <w:rPr>
          <w:i/>
          <w:iCs/>
          <w:spacing w:val="0"/>
          <w:w w:val="100"/>
          <w:position w:val="0"/>
          <w:shd w:val="clear" w:color="auto" w:fill="auto"/>
          <w:lang w:val="de-DE" w:eastAsia="de-DE" w:bidi="de-DE"/>
        </w:rPr>
        <w:t xml:space="preserve">Jahresber. </w:t>
      </w:r>
      <w:r>
        <w:rPr>
          <w:spacing w:val="0"/>
          <w:w w:val="100"/>
          <w:position w:val="0"/>
          <w:shd w:val="clear" w:color="auto" w:fill="auto"/>
          <w:lang w:val="de-DE" w:eastAsia="de-DE" w:bidi="de-DE"/>
        </w:rPr>
        <w:t xml:space="preserve">Lübeck, </w:t>
      </w:r>
      <w:r>
        <w:rPr>
          <w:i/>
          <w:iCs/>
          <w:spacing w:val="0"/>
          <w:w w:val="100"/>
          <w:position w:val="0"/>
          <w:shd w:val="clear" w:color="auto" w:fill="auto"/>
          <w:lang w:val="de-DE" w:eastAsia="de-DE" w:bidi="de-DE"/>
        </w:rPr>
        <w:t>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(1880). </w:t>
      </w:r>
      <w:r>
        <w:rPr>
          <w:spacing w:val="0"/>
          <w:w w:val="100"/>
          <w:position w:val="0"/>
          <w:shd w:val="clear" w:color="auto" w:fill="auto"/>
          <w:lang w:val="de-DE" w:eastAsia="de-DE" w:bidi="de-DE"/>
        </w:rPr>
        <w:t xml:space="preserve">Munich, </w:t>
      </w:r>
      <w:r>
        <w:rPr>
          <w:i/>
          <w:iCs/>
          <w:spacing w:val="0"/>
          <w:w w:val="100"/>
          <w:position w:val="0"/>
          <w:shd w:val="clear" w:color="auto" w:fill="auto"/>
          <w:lang w:val="de-DE" w:eastAsia="de-DE" w:bidi="de-DE"/>
        </w:rPr>
        <w:t>Geogr. Ges.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(1869), </w:t>
      </w:r>
      <w:r>
        <w:rPr>
          <w:i/>
          <w:iCs/>
          <w:spacing w:val="0"/>
          <w:w w:val="100"/>
          <w:position w:val="0"/>
          <w:shd w:val="clear" w:color="auto" w:fill="auto"/>
          <w:lang w:val="de-DE" w:eastAsia="de-DE" w:bidi="de-DE"/>
        </w:rPr>
        <w:t>Jahresber.</w:t>
      </w:r>
      <w:r>
        <w:rPr>
          <w:spacing w:val="0"/>
          <w:w w:val="100"/>
          <w:position w:val="0"/>
          <w:shd w:val="clear" w:color="auto" w:fill="auto"/>
          <w:lang w:val="de-DE" w:eastAsia="de-DE" w:bidi="de-DE"/>
        </w:rPr>
        <w:t xml:space="preserve"> Pesth, </w:t>
      </w:r>
      <w:r>
        <w:rPr>
          <w:i/>
          <w:iCs/>
          <w:spacing w:val="0"/>
          <w:w w:val="100"/>
          <w:position w:val="0"/>
          <w:shd w:val="clear" w:color="auto" w:fill="auto"/>
          <w:lang w:val="en-US" w:eastAsia="en-US" w:bidi="en-US"/>
        </w:rPr>
        <w:t xml:space="preserve">Hung. </w:t>
      </w:r>
      <w:r>
        <w:rPr>
          <w:i/>
          <w:iCs/>
          <w:spacing w:val="0"/>
          <w:w w:val="100"/>
          <w:position w:val="0"/>
          <w:shd w:val="clear" w:color="auto" w:fill="auto"/>
          <w:lang w:val="de-DE" w:eastAsia="de-DE" w:bidi="de-DE"/>
        </w:rPr>
        <w:t>Geogr. Soc.</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(1873). </w:t>
      </w:r>
      <w:r>
        <w:rPr>
          <w:spacing w:val="0"/>
          <w:w w:val="100"/>
          <w:position w:val="0"/>
          <w:shd w:val="clear" w:color="auto" w:fill="auto"/>
          <w:lang w:val="de-DE" w:eastAsia="de-DE" w:bidi="de-DE"/>
        </w:rPr>
        <w:t xml:space="preserve">Vienna, </w:t>
      </w:r>
      <w:r>
        <w:rPr>
          <w:i/>
          <w:iCs/>
          <w:spacing w:val="0"/>
          <w:w w:val="100"/>
          <w:position w:val="0"/>
          <w:shd w:val="clear" w:color="auto" w:fill="auto"/>
          <w:lang w:val="de-DE" w:eastAsia="de-DE" w:bidi="de-DE"/>
        </w:rPr>
        <w:t>K. k. Geogr. Ges., Mitth.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(1857, </w:t>
      </w:r>
      <w:r>
        <w:rPr>
          <w:spacing w:val="0"/>
          <w:w w:val="100"/>
          <w:position w:val="0"/>
          <w:shd w:val="clear" w:color="auto" w:fill="auto"/>
          <w:lang w:val="de-DE" w:eastAsia="de-DE" w:bidi="de-DE"/>
        </w:rPr>
        <w:t xml:space="preserve">&amp;c.); </w:t>
      </w:r>
      <w:r>
        <w:rPr>
          <w:i/>
          <w:iCs/>
          <w:spacing w:val="0"/>
          <w:w w:val="100"/>
          <w:position w:val="0"/>
          <w:shd w:val="clear" w:color="auto" w:fill="auto"/>
          <w:lang w:val="de-DE" w:eastAsia="de-DE" w:bidi="de-DE"/>
        </w:rPr>
        <w:t>Ver. der Geogr.</w:t>
      </w:r>
      <w:r>
        <w:rPr>
          <w:spacing w:val="0"/>
          <w:w w:val="100"/>
          <w:position w:val="0"/>
          <w:shd w:val="clear" w:color="auto" w:fill="auto"/>
          <w:lang w:val="de-DE" w:eastAsia="de-DE" w:bidi="de-DE"/>
        </w:rPr>
        <w:t xml:space="preserve"> Weimar, </w:t>
      </w:r>
      <w:r>
        <w:rPr>
          <w:i/>
          <w:iCs/>
          <w:spacing w:val="0"/>
          <w:w w:val="100"/>
          <w:position w:val="0"/>
          <w:shd w:val="clear" w:color="auto" w:fill="auto"/>
          <w:lang w:val="de-DE" w:eastAsia="de-DE" w:bidi="de-DE"/>
        </w:rPr>
        <w:t xml:space="preserve">Geogr. Inst. </w:t>
      </w:r>
      <w:r>
        <w:rPr>
          <w:smallCaps/>
          <w:spacing w:val="0"/>
          <w:w w:val="100"/>
          <w:position w:val="0"/>
          <w:shd w:val="clear" w:color="auto" w:fill="auto"/>
          <w:lang w:val="en-US" w:eastAsia="en-US" w:bidi="en-US"/>
        </w:rPr>
        <w:t xml:space="preserve">Switzerland: </w:t>
      </w:r>
      <w:r>
        <w:rPr>
          <w:i/>
          <w:iCs/>
          <w:spacing w:val="0"/>
          <w:w w:val="100"/>
          <w:position w:val="0"/>
          <w:shd w:val="clear" w:color="auto" w:fill="auto"/>
          <w:lang w:val="de-DE" w:eastAsia="de-DE" w:bidi="de-DE"/>
        </w:rPr>
        <w:t>Bern, Inst. Geogr.; Schweiz. Alpen- Club.</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Geneva, </w:t>
      </w:r>
      <w:r>
        <w:rPr>
          <w:spacing w:val="0"/>
          <w:w w:val="100"/>
          <w:position w:val="0"/>
          <w:shd w:val="clear" w:color="auto" w:fill="auto"/>
          <w:lang w:val="de-DE" w:eastAsia="de-DE" w:bidi="de-DE"/>
        </w:rPr>
        <w:t xml:space="preserve">Soc. </w:t>
      </w:r>
      <w:r>
        <w:rPr>
          <w:i/>
          <w:iCs/>
          <w:spacing w:val="0"/>
          <w:w w:val="100"/>
          <w:position w:val="0"/>
          <w:shd w:val="clear" w:color="auto" w:fill="auto"/>
          <w:lang w:val="de-DE" w:eastAsia="de-DE" w:bidi="de-DE"/>
        </w:rPr>
        <w:t xml:space="preserve">de </w:t>
      </w:r>
      <w:r>
        <w:rPr>
          <w:i/>
          <w:iCs/>
          <w:spacing w:val="0"/>
          <w:w w:val="100"/>
          <w:position w:val="0"/>
          <w:shd w:val="clear" w:color="auto" w:fill="auto"/>
          <w:lang w:val="fr-FR" w:eastAsia="fr-FR" w:bidi="fr-FR"/>
        </w:rPr>
        <w:t xml:space="preserve">Géogr., Mém. </w:t>
      </w:r>
      <w:r>
        <w:rPr>
          <w:spacing w:val="0"/>
          <w:w w:val="100"/>
          <w:position w:val="0"/>
          <w:shd w:val="clear" w:color="auto" w:fill="auto"/>
          <w:lang w:val="fr-FR" w:eastAsia="fr-FR" w:bidi="fr-FR"/>
        </w:rPr>
        <w:t>(</w:t>
      </w:r>
      <w:r>
        <w:rPr>
          <w:spacing w:val="0"/>
          <w:w w:val="100"/>
          <w:position w:val="0"/>
          <w:shd w:val="clear" w:color="auto" w:fill="auto"/>
          <w:lang w:val="de-DE" w:eastAsia="de-DE" w:bidi="de-DE"/>
        </w:rPr>
        <w:t>1860, &amp;c.)</w:t>
      </w:r>
      <w:r>
        <w:rPr>
          <w:i/>
          <w:iCs/>
          <w:spacing w:val="0"/>
          <w:w w:val="100"/>
          <w:position w:val="0"/>
          <w:shd w:val="clear" w:color="auto" w:fill="auto"/>
          <w:lang w:val="de-DE" w:eastAsia="de-DE" w:bidi="de-DE"/>
        </w:rPr>
        <w:t>.</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Zurich, </w:t>
      </w:r>
      <w:r>
        <w:rPr>
          <w:i/>
          <w:iCs/>
          <w:spacing w:val="0"/>
          <w:w w:val="100"/>
          <w:position w:val="0"/>
          <w:shd w:val="clear" w:color="auto" w:fill="auto"/>
          <w:lang w:val="de-DE" w:eastAsia="de-DE" w:bidi="de-DE"/>
        </w:rPr>
        <w:t xml:space="preserve">Karten-Ver. </w:t>
      </w:r>
      <w:r>
        <w:rPr>
          <w:smallCaps/>
          <w:spacing w:val="0"/>
          <w:w w:val="100"/>
          <w:position w:val="0"/>
          <w:shd w:val="clear" w:color="auto" w:fill="auto"/>
          <w:lang w:val="en-US" w:eastAsia="en-US" w:bidi="en-US"/>
        </w:rPr>
        <w:t xml:space="preserve">Italy: </w:t>
      </w:r>
      <w:r>
        <w:rPr>
          <w:spacing w:val="0"/>
          <w:w w:val="100"/>
          <w:position w:val="0"/>
          <w:shd w:val="clear" w:color="auto" w:fill="auto"/>
          <w:lang w:val="de-DE" w:eastAsia="de-DE" w:bidi="de-DE"/>
        </w:rPr>
        <w:t xml:space="preserve">Rome, </w:t>
      </w:r>
      <w:r>
        <w:rPr>
          <w:i/>
          <w:iCs/>
          <w:spacing w:val="0"/>
          <w:w w:val="100"/>
          <w:position w:val="0"/>
          <w:shd w:val="clear" w:color="auto" w:fill="auto"/>
          <w:lang w:val="de-DE" w:eastAsia="de-DE" w:bidi="de-DE"/>
        </w:rPr>
        <w:t>Soc. Geogr. Ital., Bull.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(1868, </w:t>
      </w:r>
      <w:r>
        <w:rPr>
          <w:spacing w:val="0"/>
          <w:w w:val="100"/>
          <w:position w:val="0"/>
          <w:shd w:val="clear" w:color="auto" w:fill="auto"/>
          <w:lang w:val="de-DE" w:eastAsia="de-DE" w:bidi="de-DE"/>
        </w:rPr>
        <w:t xml:space="preserve">&amp;c.). Turin, </w:t>
      </w:r>
      <w:r>
        <w:rPr>
          <w:i/>
          <w:iCs/>
          <w:spacing w:val="0"/>
          <w:w w:val="100"/>
          <w:position w:val="0"/>
          <w:shd w:val="clear" w:color="auto" w:fill="auto"/>
          <w:lang w:val="de-DE" w:eastAsia="de-DE" w:bidi="de-DE"/>
        </w:rPr>
        <w:t>Circolo Geogr. Ital.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(1868). </w:t>
      </w:r>
      <w:r>
        <w:rPr>
          <w:smallCaps/>
          <w:spacing w:val="0"/>
          <w:w w:val="100"/>
          <w:position w:val="0"/>
          <w:shd w:val="clear" w:color="auto" w:fill="auto"/>
          <w:lang w:val="en-US" w:eastAsia="en-US" w:bidi="en-US"/>
        </w:rPr>
        <w:t>Belgium</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Antwerp, </w:t>
      </w:r>
      <w:r>
        <w:rPr>
          <w:i/>
          <w:iCs/>
          <w:spacing w:val="0"/>
          <w:w w:val="100"/>
          <w:position w:val="0"/>
          <w:shd w:val="clear" w:color="auto" w:fill="auto"/>
          <w:lang w:val="de-DE" w:eastAsia="de-DE" w:bidi="de-DE"/>
        </w:rPr>
        <w:t xml:space="preserve">Soc. </w:t>
      </w:r>
      <w:r>
        <w:rPr>
          <w:i/>
          <w:iCs/>
          <w:spacing w:val="0"/>
          <w:w w:val="100"/>
          <w:position w:val="0"/>
          <w:shd w:val="clear" w:color="auto" w:fill="auto"/>
          <w:lang w:val="fr-FR" w:eastAsia="fr-FR" w:bidi="fr-FR"/>
        </w:rPr>
        <w:t>Belge de Géogr.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(1870),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Brussels, </w:t>
      </w:r>
      <w:r>
        <w:rPr>
          <w:i/>
          <w:iCs/>
          <w:spacing w:val="0"/>
          <w:w w:val="100"/>
          <w:position w:val="0"/>
          <w:shd w:val="clear" w:color="auto" w:fill="auto"/>
          <w:lang w:val="fr-FR" w:eastAsia="fr-FR" w:bidi="fr-FR"/>
        </w:rPr>
        <w:t xml:space="preserve">Soc. Belge de Géogr. </w:t>
      </w:r>
      <w:r>
        <w:rPr>
          <w:smallCaps/>
          <w:spacing w:val="0"/>
          <w:w w:val="100"/>
          <w:position w:val="0"/>
          <w:shd w:val="clear" w:color="auto" w:fill="auto"/>
          <w:lang w:val="fr-FR" w:eastAsia="fr-FR" w:bidi="fr-FR"/>
        </w:rPr>
        <w:t>Holland:</w:t>
      </w:r>
      <w:r>
        <w:rPr>
          <w:spacing w:val="0"/>
          <w:w w:val="100"/>
          <w:position w:val="0"/>
          <w:shd w:val="clear" w:color="auto" w:fill="auto"/>
          <w:lang w:val="fr-FR" w:eastAsia="fr-FR" w:bidi="fr-FR"/>
        </w:rPr>
        <w:t xml:space="preserve"> Amsterdam, </w:t>
      </w:r>
      <w:r>
        <w:rPr>
          <w:i/>
          <w:iCs/>
          <w:spacing w:val="0"/>
          <w:w w:val="100"/>
          <w:position w:val="0"/>
          <w:shd w:val="clear" w:color="auto" w:fill="auto"/>
          <w:lang w:val="en-US" w:eastAsia="en-US" w:bidi="en-US"/>
        </w:rPr>
        <w:t>Het Aardrijkskundig Genoot., Tijdschrift</w:t>
      </w:r>
      <w:r>
        <w:rPr>
          <w:spacing w:val="0"/>
          <w:w w:val="100"/>
          <w:position w:val="0"/>
          <w:shd w:val="clear" w:color="auto" w:fill="auto"/>
          <w:lang w:val="en-US" w:eastAsia="en-US" w:bidi="en-US"/>
        </w:rPr>
        <w:t xml:space="preserve"> (1874, </w:t>
      </w:r>
      <w:r>
        <w:rPr>
          <w:spacing w:val="0"/>
          <w:w w:val="100"/>
          <w:position w:val="0"/>
          <w:shd w:val="clear" w:color="auto" w:fill="auto"/>
          <w:lang w:val="fr-FR" w:eastAsia="fr-FR" w:bidi="fr-FR"/>
        </w:rPr>
        <w:t xml:space="preserve">&amp;c.) ; </w:t>
      </w:r>
      <w:r>
        <w:rPr>
          <w:i/>
          <w:iCs/>
          <w:spacing w:val="0"/>
          <w:w w:val="100"/>
          <w:position w:val="0"/>
          <w:shd w:val="clear" w:color="auto" w:fill="auto"/>
          <w:lang w:val="fr-FR" w:eastAsia="fr-FR" w:bidi="fr-FR"/>
        </w:rPr>
        <w:t>L</w:t>
      </w:r>
      <w:r>
        <w:rPr>
          <w:i/>
          <w:iCs/>
          <w:spacing w:val="0"/>
          <w:w w:val="100"/>
          <w:position w:val="0"/>
          <w:shd w:val="clear" w:color="auto" w:fill="auto"/>
          <w:lang w:val="de-DE" w:eastAsia="de-DE" w:bidi="de-DE"/>
        </w:rPr>
        <w:t xml:space="preserve">andkundige Genootschap. </w:t>
      </w:r>
      <w:r>
        <w:rPr>
          <w:smallCaps/>
          <w:spacing w:val="0"/>
          <w:w w:val="100"/>
          <w:position w:val="0"/>
          <w:shd w:val="clear" w:color="auto" w:fill="auto"/>
          <w:lang w:val="en-US" w:eastAsia="en-US" w:bidi="en-US"/>
        </w:rPr>
        <w:t>Denmark:</w:t>
      </w:r>
      <w:r>
        <w:rPr>
          <w:spacing w:val="0"/>
          <w:w w:val="100"/>
          <w:position w:val="0"/>
          <w:shd w:val="clear" w:color="auto" w:fill="auto"/>
          <w:lang w:val="en-US" w:eastAsia="en-US" w:bidi="en-US"/>
        </w:rPr>
        <w:t xml:space="preserve"> Copenhagen, </w:t>
      </w:r>
      <w:r>
        <w:rPr>
          <w:i/>
          <w:iCs/>
          <w:spacing w:val="0"/>
          <w:w w:val="100"/>
          <w:position w:val="0"/>
          <w:shd w:val="clear" w:color="auto" w:fill="auto"/>
          <w:lang w:val="en-US" w:eastAsia="en-US" w:bidi="en-US"/>
        </w:rPr>
        <w:t xml:space="preserve">Geogr. Selskab. </w:t>
      </w:r>
      <w:r>
        <w:rPr>
          <w:smallCaps/>
          <w:spacing w:val="0"/>
          <w:w w:val="100"/>
          <w:position w:val="0"/>
          <w:shd w:val="clear" w:color="auto" w:fill="auto"/>
          <w:lang w:val="en-US" w:eastAsia="en-US" w:bidi="en-US"/>
        </w:rPr>
        <w:t xml:space="preserve">Spain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Portugal</w:t>
      </w:r>
      <w:r>
        <w:rPr>
          <w:spacing w:val="0"/>
          <w:w w:val="100"/>
          <w:position w:val="0"/>
          <w:shd w:val="clear" w:color="auto" w:fill="auto"/>
          <w:lang w:val="en-US" w:eastAsia="en-US" w:bidi="en-US"/>
        </w:rPr>
        <w:t xml:space="preserve"> : Lisbon, </w:t>
      </w:r>
      <w:r>
        <w:rPr>
          <w:i/>
          <w:iCs/>
          <w:spacing w:val="0"/>
          <w:w w:val="100"/>
          <w:position w:val="0"/>
          <w:shd w:val="clear" w:color="auto" w:fill="auto"/>
          <w:lang w:val="en-US" w:eastAsia="en-US" w:bidi="en-US"/>
        </w:rPr>
        <w:t xml:space="preserve">Soc.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Geogr., Bol.</w:t>
      </w:r>
      <w:r>
        <w:rPr>
          <w:spacing w:val="0"/>
          <w:w w:val="100"/>
          <w:position w:val="0"/>
          <w:shd w:val="clear" w:color="auto" w:fill="auto"/>
          <w:lang w:val="en-US" w:eastAsia="en-US" w:bidi="en-US"/>
        </w:rPr>
        <w:t xml:space="preserve"> (1876, &amp;c.). Madrid, </w:t>
      </w:r>
      <w:r>
        <w:rPr>
          <w:i/>
          <w:iCs/>
          <w:spacing w:val="0"/>
          <w:w w:val="100"/>
          <w:position w:val="0"/>
          <w:shd w:val="clear" w:color="auto" w:fill="auto"/>
          <w:lang w:val="en-US" w:eastAsia="en-US" w:bidi="en-US"/>
        </w:rPr>
        <w:t xml:space="preserve">Soc. Geogr., Bol. </w:t>
      </w:r>
      <w:r>
        <w:rPr>
          <w:spacing w:val="0"/>
          <w:w w:val="100"/>
          <w:position w:val="0"/>
          <w:shd w:val="clear" w:color="auto" w:fill="auto"/>
          <w:lang w:val="en-US" w:eastAsia="en-US" w:bidi="en-US"/>
        </w:rPr>
        <w:t xml:space="preserve">(1876, &amp;c.). </w:t>
      </w:r>
      <w:r>
        <w:rPr>
          <w:smallCaps/>
          <w:spacing w:val="0"/>
          <w:w w:val="100"/>
          <w:position w:val="0"/>
          <w:shd w:val="clear" w:color="auto" w:fill="auto"/>
          <w:lang w:val="en-US" w:eastAsia="en-US" w:bidi="en-US"/>
        </w:rPr>
        <w:t>Russia</w:t>
      </w:r>
      <w:r>
        <w:rPr>
          <w:spacing w:val="0"/>
          <w:w w:val="100"/>
          <w:position w:val="0"/>
          <w:shd w:val="clear" w:color="auto" w:fill="auto"/>
          <w:lang w:val="en-US" w:eastAsia="en-US" w:bidi="en-US"/>
        </w:rPr>
        <w:t xml:space="preserve"> : Irkutsk, </w:t>
      </w:r>
      <w:r>
        <w:rPr>
          <w:i/>
          <w:iCs/>
          <w:spacing w:val="0"/>
          <w:w w:val="100"/>
          <w:position w:val="0"/>
          <w:shd w:val="clear" w:color="auto" w:fill="auto"/>
          <w:lang w:val="en-US" w:eastAsia="en-US" w:bidi="en-US"/>
        </w:rPr>
        <w:t>Geogr. Soc., Bull.</w:t>
      </w:r>
      <w:r>
        <w:rPr>
          <w:spacing w:val="0"/>
          <w:w w:val="100"/>
          <w:position w:val="0"/>
          <w:shd w:val="clear" w:color="auto" w:fill="auto"/>
          <w:lang w:val="en-US" w:eastAsia="en-US" w:bidi="en-US"/>
        </w:rPr>
        <w:t xml:space="preserve"> (1871, &amp;c.). St Petersburg, </w:t>
      </w:r>
      <w:r>
        <w:rPr>
          <w:i/>
          <w:iCs/>
          <w:spacing w:val="0"/>
          <w:w w:val="100"/>
          <w:position w:val="0"/>
          <w:shd w:val="clear" w:color="auto" w:fill="auto"/>
          <w:lang w:val="en-US" w:eastAsia="en-US" w:bidi="en-US"/>
        </w:rPr>
        <w:t>Imp. Russ. Geogr. Soc., Mem.</w:t>
      </w:r>
      <w:r>
        <w:rPr>
          <w:spacing w:val="0"/>
          <w:w w:val="100"/>
          <w:position w:val="0"/>
          <w:shd w:val="clear" w:color="auto" w:fill="auto"/>
          <w:lang w:val="en-US" w:eastAsia="en-US" w:bidi="en-US"/>
        </w:rPr>
        <w:t xml:space="preserve"> (1849, &amp;c.)and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(1865, &amp;c.). Tiflis, </w:t>
      </w:r>
      <w:r>
        <w:rPr>
          <w:i/>
          <w:iCs/>
          <w:spacing w:val="0"/>
          <w:w w:val="100"/>
          <w:position w:val="0"/>
          <w:shd w:val="clear" w:color="auto" w:fill="auto"/>
          <w:lang w:val="en-US" w:eastAsia="en-US" w:bidi="en-US"/>
        </w:rPr>
        <w:t>Geogr. Soc., Mem.</w:t>
      </w:r>
      <w:r>
        <w:rPr>
          <w:spacing w:val="0"/>
          <w:w w:val="100"/>
          <w:position w:val="0"/>
          <w:shd w:val="clear" w:color="auto" w:fill="auto"/>
          <w:lang w:val="en-US" w:eastAsia="en-US" w:bidi="en-US"/>
        </w:rPr>
        <w:t xml:space="preserve"> (1852, &amp;c.). </w:t>
      </w:r>
      <w:r>
        <w:rPr>
          <w:smallCaps/>
          <w:spacing w:val="0"/>
          <w:w w:val="100"/>
          <w:position w:val="0"/>
          <w:shd w:val="clear" w:color="auto" w:fill="auto"/>
          <w:lang w:val="en-US" w:eastAsia="en-US" w:bidi="en-US"/>
        </w:rPr>
        <w:t>Egypt:</w:t>
      </w:r>
      <w:r>
        <w:rPr>
          <w:spacing w:val="0"/>
          <w:w w:val="100"/>
          <w:position w:val="0"/>
          <w:shd w:val="clear" w:color="auto" w:fill="auto"/>
          <w:lang w:val="en-US" w:eastAsia="en-US" w:bidi="en-US"/>
        </w:rPr>
        <w:t xml:space="preserve"> Cairo, </w:t>
      </w:r>
      <w:r>
        <w:rPr>
          <w:i/>
          <w:iCs/>
          <w:spacing w:val="0"/>
          <w:w w:val="100"/>
          <w:position w:val="0"/>
          <w:shd w:val="clear" w:color="auto" w:fill="auto"/>
          <w:lang w:val="en-US" w:eastAsia="en-US" w:bidi="en-US"/>
        </w:rPr>
        <w:t xml:space="preserve">Soc. </w:t>
      </w:r>
      <w:r>
        <w:rPr>
          <w:i/>
          <w:iCs/>
          <w:spacing w:val="0"/>
          <w:w w:val="100"/>
          <w:position w:val="0"/>
          <w:shd w:val="clear" w:color="auto" w:fill="auto"/>
          <w:lang w:val="fr-FR" w:eastAsia="fr-FR" w:bidi="fr-FR"/>
        </w:rPr>
        <w:t xml:space="preserve">Khédiviale de Géogr., </w:t>
      </w:r>
      <w:r>
        <w:rPr>
          <w:i/>
          <w:iCs/>
          <w:spacing w:val="0"/>
          <w:w w:val="100"/>
          <w:position w:val="0"/>
          <w:shd w:val="clear" w:color="auto" w:fill="auto"/>
          <w:lang w:val="en-US" w:eastAsia="en-US" w:bidi="en-US"/>
        </w:rPr>
        <w:t>Bull.</w:t>
      </w:r>
      <w:r>
        <w:rPr>
          <w:spacing w:val="0"/>
          <w:w w:val="100"/>
          <w:position w:val="0"/>
          <w:shd w:val="clear" w:color="auto" w:fill="auto"/>
          <w:lang w:val="en-US" w:eastAsia="en-US" w:bidi="en-US"/>
        </w:rPr>
        <w:t xml:space="preserve"> (1876, &amp;c.). </w:t>
      </w:r>
      <w:r>
        <w:rPr>
          <w:smallCaps/>
          <w:spacing w:val="0"/>
          <w:w w:val="100"/>
          <w:position w:val="0"/>
          <w:shd w:val="clear" w:color="auto" w:fill="auto"/>
          <w:lang w:val="en-US" w:eastAsia="en-US" w:bidi="en-US"/>
        </w:rPr>
        <w:t>Japan:</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Tokio, </w:t>
      </w:r>
      <w:r>
        <w:rPr>
          <w:i/>
          <w:iCs/>
          <w:spacing w:val="0"/>
          <w:w w:val="100"/>
          <w:position w:val="0"/>
          <w:shd w:val="clear" w:color="auto" w:fill="auto"/>
          <w:lang w:val="en-US" w:eastAsia="en-US" w:bidi="en-US"/>
        </w:rPr>
        <w:t xml:space="preserve">Geogr. Soc. </w:t>
      </w:r>
      <w:r>
        <w:rPr>
          <w:smallCaps/>
          <w:spacing w:val="0"/>
          <w:w w:val="100"/>
          <w:position w:val="0"/>
          <w:shd w:val="clear" w:color="auto" w:fill="auto"/>
          <w:lang w:val="en-US" w:eastAsia="en-US" w:bidi="en-US"/>
        </w:rPr>
        <w:t>Central</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South America</w:t>
      </w:r>
      <w:r>
        <w:rPr>
          <w:spacing w:val="0"/>
          <w:w w:val="100"/>
          <w:position w:val="0"/>
          <w:shd w:val="clear" w:color="auto" w:fill="auto"/>
          <w:lang w:val="en-US" w:eastAsia="en-US" w:bidi="en-US"/>
        </w:rPr>
        <w:t xml:space="preserve"> : Buenos Ayres, </w:t>
      </w:r>
      <w:r>
        <w:rPr>
          <w:i/>
          <w:iCs/>
          <w:spacing w:val="0"/>
          <w:w w:val="100"/>
          <w:position w:val="0"/>
          <w:shd w:val="clear" w:color="auto" w:fill="auto"/>
          <w:lang w:val="en-US" w:eastAsia="en-US" w:bidi="en-US"/>
        </w:rPr>
        <w:t>Inst. Geogr. Argent.</w:t>
      </w:r>
      <w:r>
        <w:rPr>
          <w:spacing w:val="0"/>
          <w:w w:val="100"/>
          <w:position w:val="0"/>
          <w:shd w:val="clear" w:color="auto" w:fill="auto"/>
          <w:lang w:val="en-US" w:eastAsia="en-US" w:bidi="en-US"/>
        </w:rPr>
        <w:t xml:space="preserve"> Mexico, </w:t>
      </w:r>
      <w:r>
        <w:rPr>
          <w:i/>
          <w:iCs/>
          <w:spacing w:val="0"/>
          <w:w w:val="100"/>
          <w:position w:val="0"/>
          <w:shd w:val="clear" w:color="auto" w:fill="auto"/>
          <w:lang w:val="en-US" w:eastAsia="en-US" w:bidi="en-US"/>
        </w:rPr>
        <w:t xml:space="preserve">Soc. </w:t>
      </w:r>
      <w:r>
        <w:rPr>
          <w:i/>
          <w:iCs/>
          <w:spacing w:val="0"/>
          <w:w w:val="100"/>
          <w:position w:val="0"/>
          <w:shd w:val="clear" w:color="auto" w:fill="auto"/>
          <w:lang w:val="de-DE" w:eastAsia="de-DE" w:bidi="de-DE"/>
        </w:rPr>
        <w:t xml:space="preserve">de </w:t>
      </w:r>
      <w:r>
        <w:rPr>
          <w:i/>
          <w:iCs/>
          <w:spacing w:val="0"/>
          <w:w w:val="100"/>
          <w:position w:val="0"/>
          <w:shd w:val="clear" w:color="auto" w:fill="auto"/>
          <w:lang w:val="en-US" w:eastAsia="en-US" w:bidi="en-US"/>
        </w:rPr>
        <w:t>Geogr. ed Estad., Bol.</w:t>
      </w:r>
      <w:r>
        <w:rPr>
          <w:spacing w:val="0"/>
          <w:w w:val="100"/>
          <w:position w:val="0"/>
          <w:shd w:val="clear" w:color="auto" w:fill="auto"/>
          <w:lang w:val="en-US" w:eastAsia="en-US" w:bidi="en-US"/>
        </w:rPr>
        <w:t xml:space="preserve"> (1861, &amp;c.). Rio Janeiro, </w:t>
      </w:r>
      <w:r>
        <w:rPr>
          <w:i/>
          <w:iCs/>
          <w:spacing w:val="0"/>
          <w:w w:val="100"/>
          <w:position w:val="0"/>
          <w:shd w:val="clear" w:color="auto" w:fill="auto"/>
          <w:lang w:val="en-US" w:eastAsia="en-US" w:bidi="en-US"/>
        </w:rPr>
        <w:t>Roy. Geogr. Soc.</w:t>
      </w:r>
    </w:p>
    <w:p>
      <w:pPr>
        <w:pStyle w:val="Style2"/>
        <w:keepNext w:val="0"/>
        <w:keepLines w:val="0"/>
        <w:widowControl w:val="0"/>
        <w:shd w:val="clear" w:color="auto" w:fill="auto"/>
        <w:tabs>
          <w:tab w:pos="3809" w:val="left"/>
        </w:tabs>
        <w:bidi w:val="0"/>
        <w:spacing w:line="209" w:lineRule="auto"/>
        <w:ind w:left="0" w:firstLine="360"/>
        <w:jc w:val="left"/>
      </w:pPr>
      <w:r>
        <w:rPr>
          <w:smallCaps/>
          <w:spacing w:val="0"/>
          <w:w w:val="100"/>
          <w:position w:val="0"/>
          <w:shd w:val="clear" w:color="auto" w:fill="auto"/>
          <w:lang w:val="en-US" w:eastAsia="en-US" w:bidi="en-US"/>
        </w:rPr>
        <w:t>Bibliography.</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Catal. of Printed Books in the British Museum</w:t>
      </w:r>
      <w:r>
        <w:rPr>
          <w:spacing w:val="0"/>
          <w:w w:val="100"/>
          <w:position w:val="0"/>
          <w:shd w:val="clear" w:color="auto" w:fill="auto"/>
          <w:lang w:val="en-US" w:eastAsia="en-US" w:bidi="en-US"/>
        </w:rPr>
        <w:t xml:space="preserve"> (1841), folio, </w:t>
      </w:r>
      <w:r>
        <w:rPr>
          <w:i/>
          <w:iCs/>
          <w:spacing w:val="0"/>
          <w:w w:val="100"/>
          <w:position w:val="0"/>
          <w:shd w:val="clear" w:color="auto" w:fill="auto"/>
          <w:lang w:val="en-US" w:eastAsia="en-US" w:bidi="en-US"/>
        </w:rPr>
        <w:t>s.v.</w:t>
      </w:r>
      <w:r>
        <w:rPr>
          <w:spacing w:val="0"/>
          <w:w w:val="100"/>
          <w:position w:val="0"/>
          <w:shd w:val="clear" w:color="auto" w:fill="auto"/>
          <w:lang w:val="en-US" w:eastAsia="en-US" w:bidi="en-US"/>
        </w:rPr>
        <w:t xml:space="preserve"> “Academies,” contains a list of all the publications of societies at that time in the museum. This has been re-arranged and greatly enlarged as </w:t>
      </w:r>
      <w:r>
        <w:rPr>
          <w:i/>
          <w:iCs/>
          <w:spacing w:val="0"/>
          <w:w w:val="100"/>
          <w:position w:val="0"/>
          <w:shd w:val="clear" w:color="auto" w:fill="auto"/>
          <w:lang w:val="en-US" w:eastAsia="en-US" w:bidi="en-US"/>
        </w:rPr>
        <w:t xml:space="preserve">Academies </w:t>
      </w:r>
      <w:r>
        <w:rPr>
          <w:spacing w:val="0"/>
          <w:w w:val="100"/>
          <w:position w:val="0"/>
          <w:shd w:val="clear" w:color="auto" w:fill="auto"/>
          <w:lang w:val="en-US" w:eastAsia="en-US" w:bidi="en-US"/>
        </w:rPr>
        <w:t xml:space="preserve">(1885-86), 5 parts folio. See also </w:t>
      </w:r>
      <w:r>
        <w:rPr>
          <w:i/>
          <w:iCs/>
          <w:spacing w:val="0"/>
          <w:w w:val="100"/>
          <w:position w:val="0"/>
          <w:shd w:val="clear" w:color="auto" w:fill="auto"/>
          <w:lang w:val="fr-FR" w:eastAsia="fr-FR" w:bidi="fr-FR"/>
        </w:rPr>
        <w:t xml:space="preserve">Annuaire des </w:t>
      </w:r>
      <w:r>
        <w:rPr>
          <w:i/>
          <w:iCs/>
          <w:spacing w:val="0"/>
          <w:w w:val="100"/>
          <w:position w:val="0"/>
          <w:shd w:val="clear" w:color="auto" w:fill="auto"/>
          <w:lang w:val="en-US" w:eastAsia="en-US" w:bidi="en-US"/>
        </w:rPr>
        <w:t xml:space="preserve">Soc. Sav.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 xml:space="preserve">la France </w:t>
      </w:r>
      <w:r>
        <w:rPr>
          <w:i/>
          <w:iCs/>
          <w:spacing w:val="0"/>
          <w:w w:val="100"/>
          <w:position w:val="0"/>
          <w:shd w:val="clear" w:color="auto" w:fill="auto"/>
          <w:lang w:val="fr-FR" w:eastAsia="fr-FR" w:bidi="fr-FR"/>
        </w:rPr>
        <w:t>et de l'Etranger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(1846), </w:t>
      </w:r>
      <w:r>
        <w:rPr>
          <w:spacing w:val="0"/>
          <w:w w:val="100"/>
          <w:position w:val="0"/>
          <w:shd w:val="clear" w:color="auto" w:fill="auto"/>
          <w:lang w:val="fr-FR" w:eastAsia="fr-FR" w:bidi="fr-FR"/>
        </w:rPr>
        <w:t xml:space="preserve">8vo; A. d’Héricourt, </w:t>
      </w:r>
      <w:r>
        <w:rPr>
          <w:i/>
          <w:iCs/>
          <w:spacing w:val="0"/>
          <w:w w:val="100"/>
          <w:position w:val="0"/>
          <w:shd w:val="clear" w:color="auto" w:fill="auto"/>
          <w:lang w:val="fr-FR" w:eastAsia="fr-FR" w:bidi="fr-FR"/>
        </w:rPr>
        <w:t>Annuaire,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1863-66, 3 </w:t>
      </w:r>
      <w:r>
        <w:rPr>
          <w:spacing w:val="0"/>
          <w:w w:val="100"/>
          <w:position w:val="0"/>
          <w:shd w:val="clear" w:color="auto" w:fill="auto"/>
          <w:lang w:val="fr-FR" w:eastAsia="fr-FR" w:bidi="fr-FR"/>
        </w:rPr>
        <w:t xml:space="preserve">pts. 8vo; </w:t>
      </w:r>
      <w:r>
        <w:rPr>
          <w:i/>
          <w:iCs/>
          <w:spacing w:val="0"/>
          <w:w w:val="100"/>
          <w:position w:val="0"/>
          <w:shd w:val="clear" w:color="auto" w:fill="auto"/>
          <w:lang w:val="en-US" w:eastAsia="en-US" w:bidi="en-US"/>
        </w:rPr>
        <w:t>Cat. of Periodicals in Bodleian Lib.,</w:t>
      </w:r>
      <w:r>
        <w:rPr>
          <w:spacing w:val="0"/>
          <w:w w:val="100"/>
          <w:position w:val="0"/>
          <w:shd w:val="clear" w:color="auto" w:fill="auto"/>
          <w:lang w:val="en-US" w:eastAsia="en-US" w:bidi="en-US"/>
        </w:rPr>
        <w:t xml:space="preserve"> pt. iii. </w:t>
      </w:r>
      <w:r>
        <w:rPr>
          <w:i/>
          <w:iCs/>
          <w:spacing w:val="0"/>
          <w:w w:val="100"/>
          <w:position w:val="0"/>
          <w:shd w:val="clear" w:color="auto" w:fill="auto"/>
          <w:lang w:val="en-US" w:eastAsia="en-US" w:bidi="en-US"/>
        </w:rPr>
        <w:t>Foreign,</w:t>
      </w:r>
      <w:r>
        <w:rPr>
          <w:spacing w:val="0"/>
          <w:w w:val="100"/>
          <w:position w:val="0"/>
          <w:shd w:val="clear" w:color="auto" w:fill="auto"/>
          <w:lang w:val="en-US" w:eastAsia="en-US" w:bidi="en-US"/>
        </w:rPr>
        <w:t xml:space="preserve"> 1880, 8vo ; S. H. Scudder, </w:t>
      </w:r>
      <w:r>
        <w:rPr>
          <w:i/>
          <w:iCs/>
          <w:spacing w:val="0"/>
          <w:w w:val="100"/>
          <w:position w:val="0"/>
          <w:shd w:val="clear" w:color="auto" w:fill="auto"/>
          <w:lang w:val="en-US" w:eastAsia="en-US" w:bidi="en-US"/>
        </w:rPr>
        <w:t>Cat. of Scientific Serials,</w:t>
      </w:r>
      <w:r>
        <w:rPr>
          <w:spacing w:val="0"/>
          <w:w w:val="100"/>
          <w:position w:val="0"/>
          <w:shd w:val="clear" w:color="auto" w:fill="auto"/>
          <w:lang w:val="en-US" w:eastAsia="en-US" w:bidi="en-US"/>
        </w:rPr>
        <w:t xml:space="preserve"> 1633-1876, Camb. (U. S.),1879, 8vo,very complete ;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E. Richter, </w:t>
      </w:r>
      <w:r>
        <w:rPr>
          <w:i/>
          <w:iCs/>
          <w:spacing w:val="0"/>
          <w:w w:val="100"/>
          <w:position w:val="0"/>
          <w:shd w:val="clear" w:color="auto" w:fill="auto"/>
          <w:lang w:val="en-US" w:eastAsia="en-US" w:bidi="en-US"/>
        </w:rPr>
        <w:t xml:space="preserve">Periodica </w:t>
      </w:r>
      <w:r>
        <w:rPr>
          <w:i/>
          <w:iCs/>
          <w:spacing w:val="0"/>
          <w:w w:val="100"/>
          <w:position w:val="0"/>
          <w:shd w:val="clear" w:color="auto" w:fill="auto"/>
          <w:lang w:val="de-DE" w:eastAsia="de-DE" w:bidi="de-DE"/>
        </w:rPr>
        <w:t xml:space="preserve">im Besitze des </w:t>
      </w:r>
      <w:r>
        <w:rPr>
          <w:i/>
          <w:iCs/>
          <w:spacing w:val="0"/>
          <w:w w:val="100"/>
          <w:position w:val="0"/>
          <w:shd w:val="clear" w:color="auto" w:fill="auto"/>
          <w:lang w:val="en-US" w:eastAsia="en-US" w:bidi="en-US"/>
        </w:rPr>
        <w:t xml:space="preserve">k. </w:t>
      </w:r>
      <w:r>
        <w:rPr>
          <w:i/>
          <w:iCs/>
          <w:spacing w:val="0"/>
          <w:w w:val="100"/>
          <w:position w:val="0"/>
          <w:shd w:val="clear" w:color="auto" w:fill="auto"/>
          <w:lang w:val="de-DE" w:eastAsia="de-DE" w:bidi="de-DE"/>
        </w:rPr>
        <w:t xml:space="preserve">öff. </w:t>
      </w:r>
      <w:r>
        <w:rPr>
          <w:i/>
          <w:iCs/>
          <w:spacing w:val="0"/>
          <w:w w:val="100"/>
          <w:position w:val="0"/>
          <w:shd w:val="clear" w:color="auto" w:fill="auto"/>
          <w:lang w:val="en-US" w:eastAsia="en-US" w:bidi="en-US"/>
        </w:rPr>
        <w:t xml:space="preserve">Bibl. </w:t>
      </w:r>
      <w:r>
        <w:rPr>
          <w:i/>
          <w:iCs/>
          <w:spacing w:val="0"/>
          <w:w w:val="100"/>
          <w:position w:val="0"/>
          <w:shd w:val="clear" w:color="auto" w:fill="auto"/>
          <w:lang w:val="de-DE" w:eastAsia="de-DE" w:bidi="de-DE"/>
        </w:rPr>
        <w:t xml:space="preserve">zu </w:t>
      </w:r>
      <w:r>
        <w:rPr>
          <w:i/>
          <w:iCs/>
          <w:spacing w:val="0"/>
          <w:w w:val="100"/>
          <w:position w:val="0"/>
          <w:shd w:val="clear" w:color="auto" w:fill="auto"/>
          <w:lang w:val="en-US" w:eastAsia="en-US" w:bidi="en-US"/>
        </w:rPr>
        <w:t>Dresden,</w:t>
      </w:r>
      <w:r>
        <w:rPr>
          <w:spacing w:val="0"/>
          <w:w w:val="100"/>
          <w:position w:val="0"/>
          <w:shd w:val="clear" w:color="auto" w:fill="auto"/>
          <w:lang w:val="en-US" w:eastAsia="en-US" w:bidi="en-US"/>
        </w:rPr>
        <w:t xml:space="preserve"> 1880, 8vo ; </w:t>
      </w:r>
      <w:r>
        <w:rPr>
          <w:i/>
          <w:iCs/>
          <w:spacing w:val="0"/>
          <w:w w:val="100"/>
          <w:position w:val="0"/>
          <w:shd w:val="clear" w:color="auto" w:fill="auto"/>
          <w:lang w:val="en-US" w:eastAsia="en-US" w:bidi="en-US"/>
        </w:rPr>
        <w:t>Cat. of Trans.,</w:t>
      </w:r>
      <w:r>
        <w:rPr>
          <w:spacing w:val="0"/>
          <w:w w:val="100"/>
          <w:position w:val="0"/>
          <w:shd w:val="clear" w:color="auto" w:fill="auto"/>
          <w:lang w:val="en-US" w:eastAsia="en-US" w:bidi="en-US"/>
        </w:rPr>
        <w:t xml:space="preserve"> &amp;c., </w:t>
      </w:r>
      <w:r>
        <w:rPr>
          <w:i/>
          <w:iCs/>
          <w:spacing w:val="0"/>
          <w:w w:val="100"/>
          <w:position w:val="0"/>
          <w:shd w:val="clear" w:color="auto" w:fill="auto"/>
          <w:lang w:val="en-US" w:eastAsia="en-US" w:bidi="en-US"/>
        </w:rPr>
        <w:t>in Radcliffe Lib.,</w:t>
      </w:r>
      <w:r>
        <w:rPr>
          <w:spacing w:val="0"/>
          <w:w w:val="100"/>
          <w:position w:val="0"/>
          <w:shd w:val="clear" w:color="auto" w:fill="auto"/>
          <w:lang w:val="en-US" w:eastAsia="en-US" w:bidi="en-US"/>
        </w:rPr>
        <w:t xml:space="preserve"> 1884, 8vo ; </w:t>
      </w:r>
      <w:r>
        <w:rPr>
          <w:i/>
          <w:iCs/>
          <w:spacing w:val="0"/>
          <w:w w:val="100"/>
          <w:position w:val="0"/>
          <w:shd w:val="clear" w:color="auto" w:fill="auto"/>
          <w:lang w:val="en-US" w:eastAsia="en-US" w:bidi="en-US"/>
        </w:rPr>
        <w:t>List of Foreign Corr. of the Smithsonian Inst.</w:t>
      </w:r>
      <w:r>
        <w:rPr>
          <w:spacing w:val="0"/>
          <w:w w:val="100"/>
          <w:position w:val="0"/>
          <w:shd w:val="clear" w:color="auto" w:fill="auto"/>
          <w:lang w:val="en-US" w:eastAsia="en-US" w:bidi="en-US"/>
        </w:rPr>
        <w:t xml:space="preserve"> 1886, 8vo. British societies are now well represented in the </w:t>
      </w:r>
      <w:r>
        <w:rPr>
          <w:i/>
          <w:iCs/>
          <w:spacing w:val="0"/>
          <w:w w:val="100"/>
          <w:position w:val="0"/>
          <w:shd w:val="clear" w:color="auto" w:fill="auto"/>
          <w:lang w:val="en-US" w:eastAsia="en-US" w:bidi="en-US"/>
        </w:rPr>
        <w:t>Year Book of the Scientific and Lear ned Societies of Great Brit. and Ireland,</w:t>
      </w:r>
      <w:r>
        <w:rPr>
          <w:spacing w:val="0"/>
          <w:w w:val="100"/>
          <w:position w:val="0"/>
          <w:shd w:val="clear" w:color="auto" w:fill="auto"/>
          <w:lang w:val="en-US" w:eastAsia="en-US" w:bidi="en-US"/>
        </w:rPr>
        <w:t xml:space="preserve"> 1884, &amp;c. See also Hume’s </w:t>
      </w:r>
      <w:r>
        <w:rPr>
          <w:i/>
          <w:iCs/>
          <w:spacing w:val="0"/>
          <w:w w:val="100"/>
          <w:position w:val="0"/>
          <w:shd w:val="clear" w:color="auto" w:fill="auto"/>
          <w:lang w:val="en-US" w:eastAsia="en-US" w:bidi="en-US"/>
        </w:rPr>
        <w:t>Learned Societies and Printing Clubs of the U. K.,</w:t>
      </w:r>
      <w:r>
        <w:rPr>
          <w:spacing w:val="0"/>
          <w:w w:val="100"/>
          <w:position w:val="0"/>
          <w:shd w:val="clear" w:color="auto" w:fill="auto"/>
          <w:lang w:val="en-US" w:eastAsia="en-US" w:bidi="en-US"/>
        </w:rPr>
        <w:t xml:space="preserve"> 1853, 8vo ; E. Mailly, </w:t>
      </w:r>
      <w:r>
        <w:rPr>
          <w:i/>
          <w:iCs/>
          <w:spacing w:val="0"/>
          <w:w w:val="100"/>
          <w:position w:val="0"/>
          <w:shd w:val="clear" w:color="auto" w:fill="auto"/>
          <w:lang w:val="en-US" w:eastAsia="en-US" w:bidi="en-US"/>
        </w:rPr>
        <w:t xml:space="preserve">Inst. Sc.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 Grande Bret.,</w:t>
      </w:r>
      <w:r>
        <w:rPr>
          <w:spacing w:val="0"/>
          <w:w w:val="100"/>
          <w:position w:val="0"/>
          <w:shd w:val="clear" w:color="auto" w:fill="auto"/>
          <w:lang w:val="en-US" w:eastAsia="en-US" w:bidi="en-US"/>
        </w:rPr>
        <w:t xml:space="preserve"> 1861-67, 6 pts. ; </w:t>
      </w:r>
      <w:r>
        <w:rPr>
          <w:spacing w:val="0"/>
          <w:w w:val="100"/>
          <w:position w:val="0"/>
          <w:shd w:val="clear" w:color="auto" w:fill="auto"/>
          <w:lang w:val="fr-FR" w:eastAsia="fr-FR" w:bidi="fr-FR"/>
        </w:rPr>
        <w:t xml:space="preserve">H. </w:t>
      </w:r>
      <w:r>
        <w:rPr>
          <w:spacing w:val="0"/>
          <w:w w:val="100"/>
          <w:position w:val="0"/>
          <w:shd w:val="clear" w:color="auto" w:fill="auto"/>
          <w:lang w:val="en-US" w:eastAsia="en-US" w:bidi="en-US"/>
        </w:rPr>
        <w:t xml:space="preserve">G. Bohn, </w:t>
      </w:r>
      <w:r>
        <w:rPr>
          <w:i/>
          <w:iCs/>
          <w:spacing w:val="0"/>
          <w:w w:val="100"/>
          <w:position w:val="0"/>
          <w:shd w:val="clear" w:color="auto" w:fill="auto"/>
          <w:lang w:val="en-US" w:eastAsia="en-US" w:bidi="en-US"/>
        </w:rPr>
        <w:t>App. to Bibliographer’s Manual,</w:t>
      </w:r>
      <w:r>
        <w:rPr>
          <w:spacing w:val="0"/>
          <w:w w:val="100"/>
          <w:position w:val="0"/>
          <w:shd w:val="clear" w:color="auto" w:fill="auto"/>
          <w:lang w:val="en-US" w:eastAsia="en-US" w:bidi="en-US"/>
        </w:rPr>
        <w:t xml:space="preserve"> 1864, 8vo ; </w:t>
      </w:r>
      <w:r>
        <w:rPr>
          <w:i/>
          <w:iCs/>
          <w:spacing w:val="0"/>
          <w:w w:val="100"/>
          <w:position w:val="0"/>
          <w:shd w:val="clear" w:color="auto" w:fill="auto"/>
          <w:lang w:val="en-US" w:eastAsia="en-US" w:bidi="en-US"/>
        </w:rPr>
        <w:t>Engl. Catal. of Books,</w:t>
      </w:r>
      <w:r>
        <w:rPr>
          <w:spacing w:val="0"/>
          <w:w w:val="100"/>
          <w:position w:val="0"/>
          <w:shd w:val="clear" w:color="auto" w:fill="auto"/>
          <w:lang w:val="en-US" w:eastAsia="en-US" w:bidi="en-US"/>
        </w:rPr>
        <w:t xml:space="preserve"> 1864-82, 3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 xml:space="preserve">8vo ; and “ Sc. Societies and Field Clubs,” in </w:t>
      </w:r>
      <w:r>
        <w:rPr>
          <w:i/>
          <w:iCs/>
          <w:spacing w:val="0"/>
          <w:w w:val="100"/>
          <w:position w:val="0"/>
          <w:shd w:val="clear" w:color="auto" w:fill="auto"/>
          <w:lang w:val="en-US" w:eastAsia="en-US" w:bidi="en-US"/>
        </w:rPr>
        <w:t>Nature,</w:t>
      </w:r>
      <w:r>
        <w:rPr>
          <w:spacing w:val="0"/>
          <w:w w:val="100"/>
          <w:position w:val="0"/>
          <w:shd w:val="clear" w:color="auto" w:fill="auto"/>
          <w:lang w:val="en-US" w:eastAsia="en-US" w:bidi="en-US"/>
        </w:rPr>
        <w:t xml:space="preserve"> v., viii. For France, see U. Robert, </w:t>
      </w:r>
      <w:r>
        <w:rPr>
          <w:i/>
          <w:iCs/>
          <w:spacing w:val="0"/>
          <w:w w:val="100"/>
          <w:position w:val="0"/>
          <w:shd w:val="clear" w:color="auto" w:fill="auto"/>
          <w:lang w:val="en-US" w:eastAsia="en-US" w:bidi="en-US"/>
        </w:rPr>
        <w:t xml:space="preserve">Bibl. </w:t>
      </w:r>
      <w:r>
        <w:rPr>
          <w:i/>
          <w:iCs/>
          <w:spacing w:val="0"/>
          <w:w w:val="100"/>
          <w:position w:val="0"/>
          <w:shd w:val="clear" w:color="auto" w:fill="auto"/>
          <w:lang w:val="fr-FR" w:eastAsia="fr-FR" w:bidi="fr-FR"/>
        </w:rPr>
        <w:t xml:space="preserve">des </w:t>
      </w:r>
      <w:r>
        <w:rPr>
          <w:i/>
          <w:iCs/>
          <w:spacing w:val="0"/>
          <w:w w:val="100"/>
          <w:position w:val="0"/>
          <w:shd w:val="clear" w:color="auto" w:fill="auto"/>
          <w:lang w:val="en-US" w:eastAsia="en-US" w:bidi="en-US"/>
        </w:rPr>
        <w:t xml:space="preserve">Soc. Sav </w:t>
      </w:r>
      <w:r>
        <w:rPr>
          <w:i/>
          <w:iCs/>
          <w:spacing w:val="0"/>
          <w:w w:val="100"/>
          <w:position w:val="0"/>
          <w:shd w:val="clear" w:color="auto" w:fill="auto"/>
          <w:lang w:val="fr-FR" w:eastAsia="fr-FR" w:bidi="fr-FR"/>
        </w:rPr>
        <w:t xml:space="preserve">de </w:t>
      </w:r>
      <w:r>
        <w:rPr>
          <w:i/>
          <w:iCs/>
          <w:spacing w:val="0"/>
          <w:w w:val="100"/>
          <w:position w:val="0"/>
          <w:shd w:val="clear" w:color="auto" w:fill="auto"/>
          <w:lang w:val="en-US" w:eastAsia="en-US" w:bidi="en-US"/>
        </w:rPr>
        <w:t>la France,</w:t>
      </w:r>
      <w:r>
        <w:rPr>
          <w:spacing w:val="0"/>
          <w:w w:val="100"/>
          <w:position w:val="0"/>
          <w:shd w:val="clear" w:color="auto" w:fill="auto"/>
          <w:lang w:val="en-US" w:eastAsia="en-US" w:bidi="en-US"/>
        </w:rPr>
        <w:t xml:space="preserve"> pt. i., 1878 ; </w:t>
      </w:r>
      <w:r>
        <w:rPr>
          <w:spacing w:val="0"/>
          <w:w w:val="100"/>
          <w:position w:val="0"/>
          <w:shd w:val="clear" w:color="auto" w:fill="auto"/>
          <w:lang w:val="fr-FR" w:eastAsia="fr-FR" w:bidi="fr-FR"/>
        </w:rPr>
        <w:t xml:space="preserve">F. Bouillier, </w:t>
      </w:r>
      <w:r>
        <w:rPr>
          <w:i/>
          <w:iCs/>
          <w:spacing w:val="0"/>
          <w:w w:val="100"/>
          <w:position w:val="0"/>
          <w:shd w:val="clear" w:color="auto" w:fill="auto"/>
          <w:lang w:val="fr-FR" w:eastAsia="fr-FR" w:bidi="fr-FR"/>
        </w:rPr>
        <w:t>L’Institut et les Acad. de Province,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1879, </w:t>
      </w:r>
      <w:r>
        <w:rPr>
          <w:spacing w:val="0"/>
          <w:w w:val="100"/>
          <w:position w:val="0"/>
          <w:shd w:val="clear" w:color="auto" w:fill="auto"/>
          <w:lang w:val="fr-FR" w:eastAsia="fr-FR" w:bidi="fr-FR"/>
        </w:rPr>
        <w:t xml:space="preserve">8vo ; </w:t>
      </w:r>
      <w:r>
        <w:rPr>
          <w:i/>
          <w:iCs/>
          <w:spacing w:val="0"/>
          <w:w w:val="100"/>
          <w:position w:val="0"/>
          <w:shd w:val="clear" w:color="auto" w:fill="auto"/>
          <w:lang w:val="fr-FR" w:eastAsia="fr-FR" w:bidi="fr-FR"/>
        </w:rPr>
        <w:t xml:space="preserve">Bibliogr. des Travaux </w:t>
      </w:r>
      <w:r>
        <w:rPr>
          <w:i/>
          <w:iCs/>
          <w:spacing w:val="0"/>
          <w:w w:val="100"/>
          <w:position w:val="0"/>
          <w:shd w:val="clear" w:color="auto" w:fill="auto"/>
          <w:lang w:val="en-US" w:eastAsia="en-US" w:bidi="en-US"/>
        </w:rPr>
        <w:t xml:space="preserve">Hist. </w:t>
      </w:r>
      <w:r>
        <w:rPr>
          <w:i/>
          <w:iCs/>
          <w:spacing w:val="0"/>
          <w:w w:val="100"/>
          <w:position w:val="0"/>
          <w:shd w:val="clear" w:color="auto" w:fill="auto"/>
          <w:lang w:val="fr-FR" w:eastAsia="fr-FR" w:bidi="fr-FR"/>
        </w:rPr>
        <w:t xml:space="preserve">et </w:t>
      </w:r>
      <w:r>
        <w:rPr>
          <w:i/>
          <w:iCs/>
          <w:spacing w:val="0"/>
          <w:w w:val="100"/>
          <w:position w:val="0"/>
          <w:shd w:val="clear" w:color="auto" w:fill="auto"/>
          <w:lang w:val="en-US" w:eastAsia="en-US" w:bidi="en-US"/>
        </w:rPr>
        <w:t xml:space="preserve">Arch. </w:t>
      </w:r>
      <w:r>
        <w:rPr>
          <w:i/>
          <w:iCs/>
          <w:spacing w:val="0"/>
          <w:w w:val="100"/>
          <w:position w:val="0"/>
          <w:shd w:val="clear" w:color="auto" w:fill="auto"/>
          <w:lang w:val="fr-FR" w:eastAsia="fr-FR" w:bidi="fr-FR"/>
        </w:rPr>
        <w:t>publ. par les Soc. Sav. de la France,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1885,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 xml:space="preserve">4to (in prog.). For Germany and Austria-Hungary, see </w:t>
      </w:r>
      <w:r>
        <w:rPr>
          <w:spacing w:val="0"/>
          <w:w w:val="100"/>
          <w:position w:val="0"/>
          <w:shd w:val="clear" w:color="auto" w:fill="auto"/>
          <w:lang w:val="fr-FR" w:eastAsia="fr-FR" w:bidi="fr-FR"/>
        </w:rPr>
        <w:t xml:space="preserve">H. A. </w:t>
      </w:r>
      <w:r>
        <w:rPr>
          <w:spacing w:val="0"/>
          <w:w w:val="100"/>
          <w:position w:val="0"/>
          <w:shd w:val="clear" w:color="auto" w:fill="auto"/>
          <w:lang w:val="de-DE" w:eastAsia="de-DE" w:bidi="de-DE"/>
        </w:rPr>
        <w:t xml:space="preserve">Stöhr, </w:t>
      </w:r>
      <w:r>
        <w:rPr>
          <w:i/>
          <w:iCs/>
          <w:spacing w:val="0"/>
          <w:w w:val="100"/>
          <w:position w:val="0"/>
          <w:shd w:val="clear" w:color="auto" w:fill="auto"/>
          <w:lang w:val="fr-FR" w:eastAsia="fr-FR" w:bidi="fr-FR"/>
        </w:rPr>
        <w:t xml:space="preserve">Allg. </w:t>
      </w:r>
      <w:r>
        <w:rPr>
          <w:i/>
          <w:iCs/>
          <w:spacing w:val="0"/>
          <w:w w:val="100"/>
          <w:position w:val="0"/>
          <w:shd w:val="clear" w:color="auto" w:fill="auto"/>
          <w:lang w:val="en-US" w:eastAsia="en-US" w:bidi="en-US"/>
        </w:rPr>
        <w:t xml:space="preserve">Deutsches </w:t>
      </w:r>
      <w:r>
        <w:rPr>
          <w:i/>
          <w:iCs/>
          <w:spacing w:val="0"/>
          <w:w w:val="100"/>
          <w:position w:val="0"/>
          <w:shd w:val="clear" w:color="auto" w:fill="auto"/>
          <w:lang w:val="de-DE" w:eastAsia="de-DE" w:bidi="de-DE"/>
        </w:rPr>
        <w:t>Vereinshandbuch,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1873, </w:t>
      </w:r>
      <w:r>
        <w:rPr>
          <w:spacing w:val="0"/>
          <w:w w:val="100"/>
          <w:position w:val="0"/>
          <w:shd w:val="clear" w:color="auto" w:fill="auto"/>
          <w:lang w:val="fr-FR" w:eastAsia="fr-FR" w:bidi="fr-FR"/>
        </w:rPr>
        <w:t xml:space="preserve">&amp;c., 8vo; J. </w:t>
      </w:r>
      <w:r>
        <w:rPr>
          <w:spacing w:val="0"/>
          <w:w w:val="100"/>
          <w:position w:val="0"/>
          <w:shd w:val="clear" w:color="auto" w:fill="auto"/>
          <w:lang w:val="de-DE" w:eastAsia="de-DE" w:bidi="de-DE"/>
        </w:rPr>
        <w:t xml:space="preserve">Müller, </w:t>
      </w:r>
      <w:r>
        <w:rPr>
          <w:i/>
          <w:iCs/>
          <w:spacing w:val="0"/>
          <w:w w:val="100"/>
          <w:position w:val="0"/>
          <w:shd w:val="clear" w:color="auto" w:fill="auto"/>
          <w:lang w:val="de-DE" w:eastAsia="de-DE" w:bidi="de-DE"/>
        </w:rPr>
        <w:t xml:space="preserve">Die wiss. Vereine </w:t>
      </w:r>
      <w:r>
        <w:rPr>
          <w:i/>
          <w:iCs/>
          <w:spacing w:val="0"/>
          <w:w w:val="100"/>
          <w:position w:val="0"/>
          <w:shd w:val="clear" w:color="auto" w:fill="auto"/>
          <w:lang w:val="fr-FR" w:eastAsia="fr-FR" w:bidi="fr-FR"/>
        </w:rPr>
        <w:t xml:space="preserve">u. Ges. </w:t>
      </w:r>
      <w:r>
        <w:rPr>
          <w:i/>
          <w:iCs/>
          <w:spacing w:val="0"/>
          <w:w w:val="100"/>
          <w:position w:val="0"/>
          <w:shd w:val="clear" w:color="auto" w:fill="auto"/>
          <w:lang w:val="de-DE" w:eastAsia="de-DE" w:bidi="de-DE"/>
        </w:rPr>
        <w:t xml:space="preserve">Deutschlands </w:t>
      </w:r>
      <w:r>
        <w:rPr>
          <w:i/>
          <w:iCs/>
          <w:spacing w:val="0"/>
          <w:w w:val="100"/>
          <w:position w:val="0"/>
          <w:shd w:val="clear" w:color="auto" w:fill="auto"/>
          <w:lang w:val="fr-FR" w:eastAsia="fr-FR" w:bidi="fr-FR"/>
        </w:rPr>
        <w:t xml:space="preserve">im </w:t>
      </w:r>
      <w:r>
        <w:rPr>
          <w:i/>
          <w:iCs/>
          <w:spacing w:val="0"/>
          <w:w w:val="100"/>
          <w:position w:val="0"/>
          <w:shd w:val="clear" w:color="auto" w:fill="auto"/>
          <w:lang w:val="en-US" w:eastAsia="en-US" w:bidi="en-US"/>
        </w:rPr>
        <w:t xml:space="preserve">19ten </w:t>
      </w:r>
      <w:r>
        <w:rPr>
          <w:i/>
          <w:iCs/>
          <w:spacing w:val="0"/>
          <w:w w:val="100"/>
          <w:position w:val="0"/>
          <w:shd w:val="clear" w:color="auto" w:fill="auto"/>
          <w:lang w:val="fr-FR" w:eastAsia="fr-FR" w:bidi="fr-FR"/>
        </w:rPr>
        <w:t>Jahrh.,</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1883, 4to (in prog.) </w:t>
      </w:r>
      <w:r>
        <w:rPr>
          <w:spacing w:val="0"/>
          <w:w w:val="100"/>
          <w:position w:val="0"/>
          <w:shd w:val="clear" w:color="auto" w:fill="auto"/>
          <w:lang w:val="fr-FR" w:eastAsia="fr-FR" w:bidi="fr-FR"/>
        </w:rPr>
        <w:t xml:space="preserve">; J. Winckler, </w:t>
      </w:r>
      <w:r>
        <w:rPr>
          <w:i/>
          <w:iCs/>
          <w:spacing w:val="0"/>
          <w:w w:val="100"/>
          <w:position w:val="0"/>
          <w:shd w:val="clear" w:color="auto" w:fill="auto"/>
          <w:lang w:val="en-US" w:eastAsia="en-US" w:bidi="en-US"/>
        </w:rPr>
        <w:t xml:space="preserve">Die period. </w:t>
      </w:r>
      <w:r>
        <w:rPr>
          <w:i/>
          <w:iCs/>
          <w:spacing w:val="0"/>
          <w:w w:val="100"/>
          <w:position w:val="0"/>
          <w:shd w:val="clear" w:color="auto" w:fill="auto"/>
          <w:lang w:val="fr-FR" w:eastAsia="fr-FR" w:bidi="fr-FR"/>
        </w:rPr>
        <w:t xml:space="preserve">Presse </w:t>
      </w:r>
      <w:r>
        <w:rPr>
          <w:i/>
          <w:iCs/>
          <w:spacing w:val="0"/>
          <w:w w:val="100"/>
          <w:position w:val="0"/>
          <w:shd w:val="clear" w:color="auto" w:fill="auto"/>
          <w:lang w:val="de-DE" w:eastAsia="de-DE" w:bidi="de-DE"/>
        </w:rPr>
        <w:t>Oesterreichs,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1875, 8vo </w:t>
      </w:r>
      <w:r>
        <w:rPr>
          <w:spacing w:val="0"/>
          <w:w w:val="100"/>
          <w:position w:val="0"/>
          <w:shd w:val="clear" w:color="auto" w:fill="auto"/>
          <w:lang w:val="fr-FR" w:eastAsia="fr-FR" w:bidi="fr-FR"/>
        </w:rPr>
        <w:t xml:space="preserve">; and P. A. F. </w:t>
      </w:r>
      <w:r>
        <w:rPr>
          <w:spacing w:val="0"/>
          <w:w w:val="100"/>
          <w:position w:val="0"/>
          <w:shd w:val="clear" w:color="auto" w:fill="auto"/>
          <w:lang w:val="de-DE" w:eastAsia="de-DE" w:bidi="de-DE"/>
        </w:rPr>
        <w:t xml:space="preserve">Walther </w:t>
      </w:r>
      <w:r>
        <w:rPr>
          <w:spacing w:val="0"/>
          <w:w w:val="100"/>
          <w:position w:val="0"/>
          <w:shd w:val="clear" w:color="auto" w:fill="auto"/>
          <w:lang w:val="fr-FR" w:eastAsia="fr-FR" w:bidi="fr-FR"/>
        </w:rPr>
        <w:t xml:space="preserve">for </w:t>
      </w:r>
      <w:r>
        <w:rPr>
          <w:spacing w:val="0"/>
          <w:w w:val="100"/>
          <w:position w:val="0"/>
          <w:shd w:val="clear" w:color="auto" w:fill="auto"/>
          <w:lang w:val="de-DE" w:eastAsia="de-DE" w:bidi="de-DE"/>
        </w:rPr>
        <w:t xml:space="preserve">German </w:t>
      </w:r>
      <w:r>
        <w:rPr>
          <w:spacing w:val="0"/>
          <w:w w:val="100"/>
          <w:position w:val="0"/>
          <w:shd w:val="clear" w:color="auto" w:fill="auto"/>
          <w:lang w:val="en-US" w:eastAsia="en-US" w:bidi="en-US"/>
        </w:rPr>
        <w:t xml:space="preserve">historical societies (1845). </w:t>
      </w:r>
      <w:r>
        <w:rPr>
          <w:spacing w:val="0"/>
          <w:w w:val="100"/>
          <w:position w:val="0"/>
          <w:shd w:val="clear" w:color="auto" w:fill="auto"/>
          <w:lang w:val="fr-FR" w:eastAsia="fr-FR" w:bidi="fr-FR"/>
        </w:rPr>
        <w:t xml:space="preserve">E. Huth, </w:t>
      </w:r>
      <w:r>
        <w:rPr>
          <w:i/>
          <w:iCs/>
          <w:spacing w:val="0"/>
          <w:w w:val="100"/>
          <w:position w:val="0"/>
          <w:shd w:val="clear" w:color="auto" w:fill="auto"/>
          <w:lang w:val="de-DE" w:eastAsia="de-DE" w:bidi="de-DE"/>
        </w:rPr>
        <w:t>Verzeichniss,</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Berlin, </w:t>
      </w:r>
      <w:r>
        <w:rPr>
          <w:spacing w:val="0"/>
          <w:w w:val="100"/>
          <w:position w:val="0"/>
          <w:shd w:val="clear" w:color="auto" w:fill="auto"/>
          <w:lang w:val="en-US" w:eastAsia="en-US" w:bidi="en-US"/>
        </w:rPr>
        <w:t xml:space="preserve">1887, </w:t>
      </w:r>
      <w:r>
        <w:rPr>
          <w:spacing w:val="0"/>
          <w:w w:val="100"/>
          <w:position w:val="0"/>
          <w:shd w:val="clear" w:color="auto" w:fill="auto"/>
          <w:lang w:val="fr-FR" w:eastAsia="fr-FR" w:bidi="fr-FR"/>
        </w:rPr>
        <w:t xml:space="preserve">&amp;c. </w:t>
      </w:r>
      <w:r>
        <w:rPr>
          <w:spacing w:val="0"/>
          <w:w w:val="100"/>
          <w:position w:val="0"/>
          <w:shd w:val="clear" w:color="auto" w:fill="auto"/>
          <w:lang w:val="en-US" w:eastAsia="en-US" w:bidi="en-US"/>
        </w:rPr>
        <w:t xml:space="preserve">(in prog.), describes </w:t>
      </w:r>
      <w:r>
        <w:rPr>
          <w:spacing w:val="0"/>
          <w:w w:val="100"/>
          <w:position w:val="0"/>
          <w:shd w:val="clear" w:color="auto" w:fill="auto"/>
          <w:lang w:val="fr-FR" w:eastAsia="fr-FR" w:bidi="fr-FR"/>
        </w:rPr>
        <w:t>publica</w:t>
        <w:softHyphen/>
        <w:t xml:space="preserve">tions </w:t>
      </w:r>
      <w:r>
        <w:rPr>
          <w:spacing w:val="0"/>
          <w:w w:val="100"/>
          <w:position w:val="0"/>
          <w:shd w:val="clear" w:color="auto" w:fill="auto"/>
          <w:lang w:val="en-US" w:eastAsia="en-US" w:bidi="en-US"/>
        </w:rPr>
        <w:t xml:space="preserve">of societies relating to natural science. See also “ </w:t>
      </w:r>
      <w:r>
        <w:rPr>
          <w:spacing w:val="0"/>
          <w:w w:val="100"/>
          <w:position w:val="0"/>
          <w:shd w:val="clear" w:color="auto" w:fill="auto"/>
          <w:lang w:val="fr-FR" w:eastAsia="fr-FR" w:bidi="fr-FR"/>
        </w:rPr>
        <w:t>Les Congrès Scienti</w:t>
        <w:softHyphen/>
        <w:t xml:space="preserve">fiques,” </w:t>
      </w:r>
      <w:r>
        <w:rPr>
          <w:spacing w:val="0"/>
          <w:w w:val="100"/>
          <w:position w:val="0"/>
          <w:shd w:val="clear" w:color="auto" w:fill="auto"/>
          <w:lang w:val="en-US" w:eastAsia="en-US" w:bidi="en-US"/>
        </w:rPr>
        <w:t xml:space="preserve">by Count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Marsy, in </w:t>
      </w:r>
      <w:r>
        <w:rPr>
          <w:i/>
          <w:iCs/>
          <w:spacing w:val="0"/>
          <w:w w:val="100"/>
          <w:position w:val="0"/>
          <w:shd w:val="clear" w:color="auto" w:fill="auto"/>
          <w:lang w:val="fr-FR" w:eastAsia="fr-FR" w:bidi="fr-FR"/>
        </w:rPr>
        <w:t xml:space="preserve">Compte </w:t>
      </w:r>
      <w:r>
        <w:rPr>
          <w:i/>
          <w:iCs/>
          <w:spacing w:val="0"/>
          <w:w w:val="100"/>
          <w:position w:val="0"/>
          <w:shd w:val="clear" w:color="auto" w:fill="auto"/>
          <w:lang w:val="en-US" w:eastAsia="en-US" w:bidi="en-US"/>
        </w:rPr>
        <w:t xml:space="preserve">Rendu </w:t>
      </w:r>
      <w:r>
        <w:rPr>
          <w:i/>
          <w:iCs/>
          <w:spacing w:val="0"/>
          <w:w w:val="100"/>
          <w:position w:val="0"/>
          <w:shd w:val="clear" w:color="auto" w:fill="auto"/>
          <w:lang w:val="fr-FR" w:eastAsia="fr-FR" w:bidi="fr-FR"/>
        </w:rPr>
        <w:t>du Congrès Bibliogr.,</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1879. For Belgium, see </w:t>
      </w:r>
      <w:r>
        <w:rPr>
          <w:i/>
          <w:iCs/>
          <w:spacing w:val="0"/>
          <w:w w:val="100"/>
          <w:position w:val="0"/>
          <w:shd w:val="clear" w:color="auto" w:fill="auto"/>
          <w:lang w:val="la-001" w:eastAsia="la-001" w:bidi="la-001"/>
        </w:rPr>
        <w:t xml:space="preserve">Introd. </w:t>
      </w:r>
      <w:r>
        <w:rPr>
          <w:i/>
          <w:iCs/>
          <w:spacing w:val="0"/>
          <w:w w:val="100"/>
          <w:position w:val="0"/>
          <w:shd w:val="clear" w:color="auto" w:fill="auto"/>
          <w:lang w:val="fr-FR" w:eastAsia="fr-FR" w:bidi="fr-FR"/>
        </w:rPr>
        <w:t>à la Bibl. de la Belgique,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1875. For Italy, see </w:t>
      </w:r>
      <w:r>
        <w:rPr>
          <w:spacing w:val="0"/>
          <w:w w:val="100"/>
          <w:position w:val="0"/>
          <w:shd w:val="clear" w:color="auto" w:fill="auto"/>
          <w:lang w:val="fr-FR" w:eastAsia="fr-FR" w:bidi="fr-FR"/>
        </w:rPr>
        <w:t xml:space="preserve">G. Ottino, </w:t>
      </w:r>
      <w:r>
        <w:rPr>
          <w:i/>
          <w:iCs/>
          <w:spacing w:val="0"/>
          <w:w w:val="100"/>
          <w:position w:val="0"/>
          <w:shd w:val="clear" w:color="auto" w:fill="auto"/>
          <w:lang w:val="fr-FR" w:eastAsia="fr-FR" w:bidi="fr-FR"/>
        </w:rPr>
        <w:t xml:space="preserve">La Stampa </w:t>
      </w:r>
      <w:r>
        <w:rPr>
          <w:i/>
          <w:iCs/>
          <w:spacing w:val="0"/>
          <w:w w:val="100"/>
          <w:position w:val="0"/>
          <w:shd w:val="clear" w:color="auto" w:fill="auto"/>
          <w:lang w:val="en-US" w:eastAsia="en-US" w:bidi="en-US"/>
        </w:rPr>
        <w:t>Periodica in Italia,</w:t>
      </w:r>
      <w:r>
        <w:rPr>
          <w:spacing w:val="0"/>
          <w:w w:val="100"/>
          <w:position w:val="0"/>
          <w:shd w:val="clear" w:color="auto" w:fill="auto"/>
          <w:lang w:val="en-US" w:eastAsia="en-US" w:bidi="en-US"/>
        </w:rPr>
        <w:t xml:space="preserve"> 1875, 8vo. For Russia, consult </w:t>
      </w:r>
      <w:r>
        <w:rPr>
          <w:spacing w:val="0"/>
          <w:w w:val="100"/>
          <w:position w:val="0"/>
          <w:shd w:val="clear" w:color="auto" w:fill="auto"/>
          <w:lang w:val="fr-FR" w:eastAsia="fr-FR" w:bidi="fr-FR"/>
        </w:rPr>
        <w:t xml:space="preserve">C. Woldemar, </w:t>
      </w:r>
      <w:r>
        <w:rPr>
          <w:i/>
          <w:iCs/>
          <w:spacing w:val="0"/>
          <w:w w:val="100"/>
          <w:position w:val="0"/>
          <w:shd w:val="clear" w:color="auto" w:fill="auto"/>
          <w:lang w:val="fr-FR" w:eastAsia="fr-FR" w:bidi="fr-FR"/>
        </w:rPr>
        <w:t xml:space="preserve">Gesch. d. russ. </w:t>
      </w:r>
      <w:r>
        <w:rPr>
          <w:i/>
          <w:iCs/>
          <w:spacing w:val="0"/>
          <w:w w:val="100"/>
          <w:position w:val="0"/>
          <w:shd w:val="clear" w:color="auto" w:fill="auto"/>
          <w:lang w:val="de-DE" w:eastAsia="de-DE" w:bidi="de-DE"/>
        </w:rPr>
        <w:t>Gelehrten- und Schul-Anstalten,</w:t>
      </w:r>
      <w:r>
        <w:rPr>
          <w:spacing w:val="0"/>
          <w:w w:val="100"/>
          <w:position w:val="0"/>
          <w:shd w:val="clear" w:color="auto" w:fill="auto"/>
          <w:lang w:val="de-DE" w:eastAsia="de-DE" w:bidi="de-DE"/>
        </w:rPr>
        <w:t xml:space="preserve"> St Petersburg, </w:t>
      </w:r>
      <w:r>
        <w:rPr>
          <w:spacing w:val="0"/>
          <w:w w:val="100"/>
          <w:position w:val="0"/>
          <w:shd w:val="clear" w:color="auto" w:fill="auto"/>
          <w:lang w:val="en-US" w:eastAsia="en-US" w:bidi="en-US"/>
        </w:rPr>
        <w:t xml:space="preserve">1865, </w:t>
      </w:r>
      <w:r>
        <w:rPr>
          <w:spacing w:val="0"/>
          <w:w w:val="100"/>
          <w:position w:val="0"/>
          <w:shd w:val="clear" w:color="auto" w:fill="auto"/>
          <w:lang w:val="de-DE" w:eastAsia="de-DE" w:bidi="de-DE"/>
        </w:rPr>
        <w:t xml:space="preserve">8vo, and Hawaii, </w:t>
      </w:r>
      <w:r>
        <w:rPr>
          <w:i/>
          <w:iCs/>
          <w:spacing w:val="0"/>
          <w:w w:val="100"/>
          <w:position w:val="0"/>
          <w:shd w:val="clear" w:color="auto" w:fill="auto"/>
          <w:lang w:val="de-DE" w:eastAsia="de-DE" w:bidi="de-DE"/>
        </w:rPr>
        <w:t>Die neuen russ. Nalurforschergesellschaften,</w:t>
      </w:r>
      <w:r>
        <w:rPr>
          <w:spacing w:val="0"/>
          <w:w w:val="100"/>
          <w:position w:val="0"/>
          <w:shd w:val="clear" w:color="auto" w:fill="auto"/>
          <w:lang w:val="de-DE" w:eastAsia="de-DE" w:bidi="de-DE"/>
        </w:rPr>
        <w:t xml:space="preserve"> Riga, </w:t>
      </w:r>
      <w:r>
        <w:rPr>
          <w:spacing w:val="0"/>
          <w:w w:val="100"/>
          <w:position w:val="0"/>
          <w:shd w:val="clear" w:color="auto" w:fill="auto"/>
          <w:lang w:val="en-US" w:eastAsia="en-US" w:bidi="en-US"/>
        </w:rPr>
        <w:t>1872-74.</w:t>
        <w:tab/>
      </w:r>
      <w:r>
        <w:rPr>
          <w:spacing w:val="0"/>
          <w:w w:val="100"/>
          <w:position w:val="0"/>
          <w:shd w:val="clear" w:color="auto" w:fill="auto"/>
          <w:lang w:val="fr-FR" w:eastAsia="fr-FR" w:bidi="fr-FR"/>
        </w:rPr>
        <w:t xml:space="preserve">(H. R. </w:t>
      </w:r>
      <w:r>
        <w:rPr>
          <w:spacing w:val="0"/>
          <w:w w:val="100"/>
          <w:position w:val="0"/>
          <w:shd w:val="clear" w:color="auto" w:fill="auto"/>
          <w:lang w:val="de-DE" w:eastAsia="de-DE" w:bidi="de-DE"/>
        </w:rPr>
        <w:t>T.).</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de-DE" w:eastAsia="de-DE" w:bidi="de-DE"/>
        </w:rPr>
        <w:t xml:space="preserve">SOCIETY ISLANDS. </w:t>
      </w:r>
      <w:r>
        <w:rPr>
          <w:spacing w:val="0"/>
          <w:w w:val="100"/>
          <w:position w:val="0"/>
          <w:shd w:val="clear" w:color="auto" w:fill="auto"/>
          <w:lang w:val="en-US" w:eastAsia="en-US" w:bidi="en-US"/>
        </w:rPr>
        <w:t xml:space="preserve">See </w:t>
      </w:r>
      <w:r>
        <w:rPr>
          <w:smallCaps/>
          <w:spacing w:val="0"/>
          <w:w w:val="100"/>
          <w:position w:val="0"/>
          <w:shd w:val="clear" w:color="auto" w:fill="auto"/>
          <w:lang w:val="de-DE" w:eastAsia="de-DE" w:bidi="de-DE"/>
        </w:rPr>
        <w:t xml:space="preserve">Tahiti </w:t>
      </w:r>
      <w:r>
        <w:rPr>
          <w:smallCaps/>
          <w:spacing w:val="0"/>
          <w:w w:val="100"/>
          <w:position w:val="0"/>
          <w:shd w:val="clear" w:color="auto" w:fill="auto"/>
          <w:lang w:val="en-US" w:eastAsia="en-US" w:bidi="en-US"/>
        </w:rPr>
        <w:t xml:space="preserve">Archipelago. </w:t>
      </w:r>
      <w:r>
        <w:rPr>
          <w:spacing w:val="0"/>
          <w:w w:val="100"/>
          <w:position w:val="0"/>
          <w:shd w:val="clear" w:color="auto" w:fill="auto"/>
          <w:lang w:val="de-DE" w:eastAsia="de-DE" w:bidi="de-DE"/>
        </w:rPr>
        <w:t xml:space="preserve">SOCINUS, </w:t>
      </w:r>
      <w:r>
        <w:rPr>
          <w:spacing w:val="0"/>
          <w:w w:val="100"/>
          <w:position w:val="0"/>
          <w:shd w:val="clear" w:color="auto" w:fill="auto"/>
          <w:lang w:val="en-US" w:eastAsia="en-US" w:bidi="en-US"/>
        </w:rPr>
        <w:t xml:space="preserve">the Latinized </w:t>
      </w:r>
      <w:r>
        <w:rPr>
          <w:spacing w:val="0"/>
          <w:w w:val="100"/>
          <w:position w:val="0"/>
          <w:shd w:val="clear" w:color="auto" w:fill="auto"/>
          <w:lang w:val="de-DE" w:eastAsia="de-DE" w:bidi="de-DE"/>
        </w:rPr>
        <w:t xml:space="preserve">form </w:t>
      </w:r>
      <w:r>
        <w:rPr>
          <w:spacing w:val="0"/>
          <w:w w:val="100"/>
          <w:position w:val="0"/>
          <w:shd w:val="clear" w:color="auto" w:fill="auto"/>
          <w:lang w:val="en-US" w:eastAsia="en-US" w:bidi="en-US"/>
        </w:rPr>
        <w:t xml:space="preserve">of the Italian </w:t>
      </w:r>
      <w:r>
        <w:rPr>
          <w:spacing w:val="0"/>
          <w:w w:val="100"/>
          <w:position w:val="0"/>
          <w:shd w:val="clear" w:color="auto" w:fill="auto"/>
          <w:lang w:val="de-DE" w:eastAsia="de-DE" w:bidi="de-DE"/>
        </w:rPr>
        <w:t>Soccini,</w:t>
      </w:r>
    </w:p>
    <w:p>
      <w:pPr>
        <w:pStyle w:val="Style6"/>
        <w:keepNext w:val="0"/>
        <w:keepLines w:val="0"/>
        <w:widowControl w:val="0"/>
        <w:shd w:val="clear" w:color="auto" w:fill="auto"/>
        <w:bidi w:val="0"/>
        <w:spacing w:line="221" w:lineRule="auto"/>
        <w:ind w:left="0" w:firstLine="0"/>
        <w:jc w:val="left"/>
      </w:pPr>
      <w:r>
        <w:rPr>
          <w:spacing w:val="0"/>
          <w:w w:val="100"/>
          <w:position w:val="0"/>
          <w:shd w:val="clear" w:color="auto" w:fill="auto"/>
          <w:lang w:val="de-DE" w:eastAsia="de-DE" w:bidi="de-DE"/>
        </w:rPr>
        <w:t xml:space="preserve">Sozini, </w:t>
      </w:r>
      <w:r>
        <w:rPr>
          <w:spacing w:val="0"/>
          <w:w w:val="100"/>
          <w:position w:val="0"/>
          <w:shd w:val="clear" w:color="auto" w:fill="auto"/>
          <w:lang w:val="en-US" w:eastAsia="en-US" w:bidi="en-US"/>
        </w:rPr>
        <w:t>or Sozzini.</w:t>
      </w:r>
    </w:p>
    <w:p>
      <w:pPr>
        <w:pStyle w:val="Style6"/>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 xml:space="preserve">I. </w:t>
      </w:r>
      <w:r>
        <w:rPr>
          <w:smallCaps/>
          <w:spacing w:val="0"/>
          <w:w w:val="100"/>
          <w:position w:val="0"/>
          <w:shd w:val="clear" w:color="auto" w:fill="auto"/>
          <w:lang w:val="en-US" w:eastAsia="en-US" w:bidi="en-US"/>
        </w:rPr>
        <w:t>Lelio Francesco Maria Sozini</w:t>
      </w:r>
      <w:r>
        <w:rPr>
          <w:spacing w:val="0"/>
          <w:w w:val="100"/>
          <w:position w:val="0"/>
          <w:shd w:val="clear" w:color="auto" w:fill="auto"/>
          <w:lang w:val="en-US" w:eastAsia="en-US" w:bidi="en-US"/>
        </w:rPr>
        <w:t xml:space="preserve"> (1525-1562), theo</w:t>
        <w:softHyphen/>
        <w:t>logical inquirer, was born at Siena on 29th January 1525. His family descended from Sozzo, a banker at Percena,</w:t>
      </w:r>
    </w:p>
    <w:p>
      <w:pPr>
        <w:pStyle w:val="Style6"/>
        <w:keepNext w:val="0"/>
        <w:keepLines w:val="0"/>
        <w:widowControl w:val="0"/>
        <w:shd w:val="clear" w:color="auto" w:fill="auto"/>
        <w:bidi w:val="0"/>
        <w:ind w:left="0" w:firstLine="0"/>
        <w:jc w:val="left"/>
      </w:pPr>
      <w:r>
        <w:rPr>
          <w:spacing w:val="0"/>
          <w:w w:val="100"/>
          <w:position w:val="0"/>
          <w:shd w:val="clear" w:color="auto" w:fill="auto"/>
          <w:lang w:val="en-US" w:eastAsia="en-US" w:bidi="en-US"/>
        </w:rPr>
        <w:t>whose second son, Mino Sozzi, settled as a notary at Siena in 1304. Mino Sozzi’s grandson, Sozzino (d. 1403), was the ancestor of a line of patrician jurists, of whom Mariano Sozzini, senior (1397-1467), was the first and the most famous. Lelio was the sixth son of Mariano Sozzini, junior (1482-1556), by his wife Camilla Salvetti. The family name is variously spelled (usually “ Soccini ” by modern writers) ; Lelio invariably uses the form “ Sozini,” Latin</w:t>
        <w:softHyphen/>
        <w:t xml:space="preserve">izing it “Sozinus” ; his nephew </w:t>
      </w:r>
      <w:r>
        <w:rPr>
          <w:smallCaps/>
          <w:spacing w:val="0"/>
          <w:w w:val="100"/>
          <w:position w:val="0"/>
          <w:shd w:val="clear" w:color="auto" w:fill="auto"/>
          <w:lang w:val="en-US" w:eastAsia="en-US" w:bidi="en-US"/>
        </w:rPr>
        <w:t>Fausto</w:t>
      </w:r>
      <w:r>
        <w:rPr>
          <w:spacing w:val="0"/>
          <w:w w:val="100"/>
          <w:position w:val="0"/>
          <w:shd w:val="clear" w:color="auto" w:fill="auto"/>
          <w:lang w:val="en-US" w:eastAsia="en-US" w:bidi="en-US"/>
        </w:rPr>
        <w:t xml:space="preserve"> (see below) writes “ Sozzini ” and “ Socinus.” Sozini was educated as a jurist under his father’s eye at Bologna. According to Melan</w:t>
        <w:softHyphen/>
        <w:t xml:space="preserve">chthon, it was his desire to reach the </w:t>
      </w:r>
      <w:r>
        <w:rPr>
          <w:i/>
          <w:iCs/>
          <w:spacing w:val="0"/>
          <w:w w:val="100"/>
          <w:position w:val="0"/>
          <w:shd w:val="clear" w:color="auto" w:fill="auto"/>
          <w:lang w:val="fr-FR" w:eastAsia="fr-FR" w:bidi="fr-FR"/>
        </w:rPr>
        <w:t xml:space="preserve">fontes </w:t>
      </w:r>
      <w:r>
        <w:rPr>
          <w:i/>
          <w:iCs/>
          <w:spacing w:val="0"/>
          <w:w w:val="100"/>
          <w:position w:val="0"/>
          <w:shd w:val="clear" w:color="auto" w:fill="auto"/>
          <w:lang w:val="en-US" w:eastAsia="en-US" w:bidi="en-US"/>
        </w:rPr>
        <w:t>juris</w:t>
      </w:r>
      <w:r>
        <w:rPr>
          <w:spacing w:val="0"/>
          <w:w w:val="100"/>
          <w:position w:val="0"/>
          <w:shd w:val="clear" w:color="auto" w:fill="auto"/>
          <w:lang w:val="en-US" w:eastAsia="en-US" w:bidi="en-US"/>
        </w:rPr>
        <w:t xml:space="preserve"> which led him to Biblical studies and hence to the rejection of “ the idolatry of Rome.” Later on he acquired some knowledge of Hebrew and Arabic (he gave to Bibliander a manuscript of the Koran) as well as Greek, but he was never a labori</w:t>
        <w:softHyphen/>
        <w:t xml:space="preserve">ous student. His father supplied him with means, and on coming of age he went to Venice, the headquarters of the evangelical movement in Italy. A tradition first published by Sand in 1678, and amplified by subsequent writers, makes Sozini the leading spirit in certain alleged theological conferences at Vicenza, about 1546, which are said to have forecast the main positions of the Unitarian heresy ; but the whole account, including the story of the flight of Sozini, must be rejected as mythical. At this period the standpoint of Sozini was that of evangelical Protestantism ; his mental temper presents a singular union of enthusiastic piety with a love for the subtleties of theological speculation. It was at Chiavenna in 1547 that he came under the influence of a gentle mystic, </w:t>
      </w:r>
      <w:r>
        <w:rPr>
          <w:spacing w:val="0"/>
          <w:w w:val="100"/>
          <w:position w:val="0"/>
          <w:shd w:val="clear" w:color="auto" w:fill="auto"/>
          <w:lang w:val="de-DE" w:eastAsia="de-DE" w:bidi="de-DE"/>
        </w:rPr>
        <w:t xml:space="preserve">Camillo </w:t>
      </w:r>
      <w:r>
        <w:rPr>
          <w:spacing w:val="0"/>
          <w:w w:val="100"/>
          <w:position w:val="0"/>
          <w:shd w:val="clear" w:color="auto" w:fill="auto"/>
          <w:lang w:val="en-US" w:eastAsia="en-US" w:bidi="en-US"/>
        </w:rPr>
        <w:t xml:space="preserve">of Sicily, surnamed “ Renato,” whose teaching anticipated at many points that of the early Quakers. Pursuing his religious travels, Sozini visited Switzerland, France, England, and Holland, returning to Switzerland at the close of 1548. He had commendatory letters to the Swiss churches from Nicolas Meyer, envoy from Wittenberg to Italy ; but his family name was a sufficient passport, and wherever he went his personal charm won friends. We find him in 1549-50 at Geneva and Basel (with Sebastian </w:t>
      </w:r>
      <w:r>
        <w:rPr>
          <w:spacing w:val="0"/>
          <w:w w:val="100"/>
          <w:position w:val="0"/>
          <w:shd w:val="clear" w:color="auto" w:fill="auto"/>
          <w:lang w:val="de-DE" w:eastAsia="de-DE" w:bidi="de-DE"/>
        </w:rPr>
        <w:t xml:space="preserve">Münster), </w:t>
      </w:r>
      <w:r>
        <w:rPr>
          <w:spacing w:val="0"/>
          <w:w w:val="100"/>
          <w:position w:val="0"/>
          <w:shd w:val="clear" w:color="auto" w:fill="auto"/>
          <w:lang w:val="en-US" w:eastAsia="en-US" w:bidi="en-US"/>
        </w:rPr>
        <w:t>but chiefly at Zurich, where he lodges with Pellican. He spends eleven months (July 1550 to June 1551) at Wittenberg, at first under Melanchthon’s roof, then with Johann Forster for the im</w:t>
        <w:softHyphen/>
        <w:t>provement of his Hebrew. From Wittenberg Sozini re</w:t>
        <w:softHyphen/>
        <w:t>turned to Zurich (end of 1551) after visiting Prague, Vienna, and Cracow. Political events attracted him back to Italy in June 1552. Two visits to Siena (where free</w:t>
        <w:softHyphen/>
        <w:t>dom of speech was for the moment possible, owing to the shaking off of the Spanish yoke) brought him into fruitful contact with his young nephew Fausto. He was at Padua (not at Geneva, as is often said) at the date of Servetus’s execution (27th October 1553). Thence he made his way to Basel (January 1554), Geneva (April), and Zurich (May), where he took up his abode.</w:t>
      </w:r>
    </w:p>
    <w:p>
      <w:pPr>
        <w:pStyle w:val="Style6"/>
        <w:keepNext w:val="0"/>
        <w:keepLines w:val="0"/>
        <w:widowControl w:val="0"/>
        <w:shd w:val="clear" w:color="auto" w:fill="auto"/>
        <w:bidi w:val="0"/>
        <w:ind w:left="0" w:firstLine="360"/>
        <w:jc w:val="left"/>
      </w:pPr>
      <w:r>
        <w:rPr>
          <w:spacing w:val="0"/>
          <w:w w:val="100"/>
          <w:position w:val="0"/>
          <w:shd w:val="clear" w:color="auto" w:fill="auto"/>
          <w:lang w:val="en-US" w:eastAsia="en-US" w:bidi="en-US"/>
        </w:rPr>
        <w:t>Calvin, as well as Melanchthon, received Sozini with open arms. Melanchthon (though a phrase in one of his letters has been strangely misinterpreted) never regarded him with theological suspicion. To Calvin’s keen glance Sozini’s over-speculative tendency and the genuineness of his religious nature were equally apparent. A passage often quoted from one of Calvin’s letters to Sozini (1st January 1552) has been construed as a breaking off of amicable intercourse ; but, while more than once uneasy apprehensions arose in Calvin’s mind, there was no breach of correspondence or of friendship. Of all the Reformers Bullinger was Sozini’s closest intimate, his warmest and wisest friend. Sozini’s theological difficulties turned upon the resurrection of the body, predestination, the ground of salvation (these were the points on which he corresponded with Calvin), the doctrinal basis of the original gospel (queries addressed to Bullinger), the nature of repentance</w:t>
      </w:r>
    </w:p>
    <w:sectPr>
      <w:footnotePr>
        <w:pos w:val="pageBottom"/>
        <w:numFmt w:val="decimal"/>
        <w:numRestart w:val="continuous"/>
      </w:footnotePr>
      <w:pgSz w:w="12240" w:h="16840"/>
      <w:pgMar w:top="1783" w:left="1418" w:right="1434" w:bottom="13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34631"/>
      <w:sz w:val="12"/>
      <w:szCs w:val="12"/>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34631"/>
      <w:sz w:val="18"/>
      <w:szCs w:val="18"/>
      <w:u w:val="none"/>
    </w:rPr>
  </w:style>
  <w:style w:type="paragraph" w:styleId="Style2">
    <w:name w:val="Body text"/>
    <w:basedOn w:val="Normal"/>
    <w:link w:val="CharStyle3"/>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534631"/>
      <w:sz w:val="12"/>
      <w:szCs w:val="12"/>
      <w:u w:val="none"/>
    </w:rPr>
  </w:style>
  <w:style w:type="paragraph" w:customStyle="1" w:styleId="Style6">
    <w:name w:val="Body text (4)"/>
    <w:basedOn w:val="Normal"/>
    <w:link w:val="CharStyle7"/>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