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foolish pedantry, or at best as </w:t>
      </w:r>
      <w:r>
        <w:rPr>
          <w:spacing w:val="0"/>
          <w:w w:val="100"/>
          <w:position w:val="0"/>
          <w:shd w:val="clear" w:color="auto" w:fill="auto"/>
          <w:lang w:val="fr-FR" w:eastAsia="fr-FR" w:bidi="fr-FR"/>
        </w:rPr>
        <w:t xml:space="preserve">a propædeutic </w:t>
      </w:r>
      <w:r>
        <w:rPr>
          <w:spacing w:val="0"/>
          <w:w w:val="100"/>
          <w:position w:val="0"/>
          <w:shd w:val="clear" w:color="auto" w:fill="auto"/>
          <w:lang w:val="en-US" w:eastAsia="en-US" w:bidi="en-US"/>
        </w:rPr>
        <w:t>exercise ; while the serious student, necessarily preferring that form of disputation which recognized truth as the end of this as of other intellectual processes, betook himself to one or other of the philosophies of the revival.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order to complete this sketch of the development of sophistry in the latter half of the 5th century and the earlier half of the 4th, it is necessary next to take account of Socrates and the Socratics. A foe to philosophy and a renegade from art, Socrates took his departure from the same point as Protagoras, and moved in the same direc</w:t>
        <w:softHyphen/>
        <w:t>tion, that of the education of youth. Finding in the cul</w:t>
        <w:softHyphen/>
        <w:t>tivation of “ virtue ” or “ excellence ” a substitute for the pursuit of scientific truth, and in disputation the sole means by which “ virtue ” or “ excellence ” could be attained, he resembled at once the sophists of culture and the sophists of eristic. But, inasmuch as the “ virtue ” or “ excellence ” which he sought was that of the man rather than that of the official, while the disputation which he practised had for its aim, not victory, but the elimination of error, the differences which separated him from the sophists of culture and the sophists of eristic were only less considerable than the resemblances which he bore to both ; and further, though his whole time and attention were bestowed upon the education of young Athenians, his theory of the relations of teacher and pupil differed from that of the recognized professors of education, inasmuch as the taking of fees seemed to him to entail a base surrender of the teacher’s independence. The principal character</w:t>
        <w:softHyphen/>
        <w:t xml:space="preserve">istics of Socrates’s theory of education were accepted, </w:t>
      </w:r>
      <w:r>
        <w:rPr>
          <w:i/>
          <w:iCs/>
          <w:spacing w:val="0"/>
          <w:w w:val="100"/>
          <w:position w:val="0"/>
          <w:shd w:val="clear" w:color="auto" w:fill="auto"/>
          <w:lang w:val="la-001" w:eastAsia="la-001" w:bidi="la-001"/>
        </w:rPr>
        <w:t xml:space="preserve">mutatis </w:t>
      </w:r>
      <w:r>
        <w:rPr>
          <w:i/>
          <w:iCs/>
          <w:spacing w:val="0"/>
          <w:w w:val="100"/>
          <w:position w:val="0"/>
          <w:shd w:val="clear" w:color="auto" w:fill="auto"/>
          <w:lang w:val="en-US" w:eastAsia="en-US" w:bidi="en-US"/>
        </w:rPr>
        <w:t>mutandis,</w:t>
      </w:r>
      <w:r>
        <w:rPr>
          <w:spacing w:val="0"/>
          <w:w w:val="100"/>
          <w:position w:val="0"/>
          <w:shd w:val="clear" w:color="auto" w:fill="auto"/>
          <w:lang w:val="en-US" w:eastAsia="en-US" w:bidi="en-US"/>
        </w:rPr>
        <w:t xml:space="preserve"> by the leading Socratics. With these resemblances to the contemporary professors of education, and with these differences, were Socrates and the Socratics sophists or not? To this question there is no simple answer, yes or no. It is certain that Socrates’s contem</w:t>
        <w:softHyphen/>
        <w:t>poraries regarded him as a sophist; and it was only reasonable that they should so regard him, because in opposition to the physicists of the past and the artists of the present he asserted the claims of higher education. But, though according to the phraseology of the time he was a sophist, he was not a typical sophist,—his principle that, while scientific truth is unattainable by man, right opinion is the only basis of right action, clearly differentiat</w:t>
        <w:softHyphen/>
        <w:t>ing him from all the other professors of “virtue.” Again, as the Socratics—Plato himself, when he established him</w:t>
        <w:softHyphen/>
        <w:t>self at the Academy, being no exception—were, like their master, educators rather than philosophers, and in their teaching laid especial stress upon discussion, they too were doubtless regarded as sophists, not by Isocrates only, but by their contemporaries in general ; and it may be con</w:t>
        <w:softHyphen/>
        <w:t>jectured that the disputatious tendencies of the Megarian school made it all the more difficult for Plato and others to secure a proper appreciation of the difference between dia</w:t>
        <w:softHyphen/>
        <w:t>lectic, or discussion with a view to the discovery of truth, and eristic, or discussion with a view to victory. Changing circumstances, however, carry with them changes in the meaning and application of words. Whereas, so long as philosophy was in abeyance Socrates and the Socratics were regarded as sophists of an abnormal sort, as soon as philo</w:t>
        <w:softHyphen/>
        <w:t>sophy revived it was dimly perceived that, in so far as Socrates and the Socratics dissented from sophistry, they preserved the philosophical tradition. This being so, it was found convenient to revise the terminology of the past, and to include in the philosophical succession those who, though not philosophers, had cherished the sacred spark. As for Socrates, he ranked himself neither with the philosophers, who professed to know, nor with the sophists, who pro</w:t>
        <w:softHyphen/>
        <w:t xml:space="preserve">fessed to teach ; and, if he sometimes described himself as </w:t>
      </w:r>
      <w:r>
        <w:rPr>
          <w:spacing w:val="0"/>
          <w:w w:val="100"/>
          <w:position w:val="0"/>
          <w:shd w:val="clear" w:color="auto" w:fill="auto"/>
          <w:lang w:val="fr-FR" w:eastAsia="fr-FR" w:bidi="fr-FR"/>
        </w:rPr>
        <w:t xml:space="preserve">a </w:t>
      </w:r>
      <w:r>
        <w:rPr>
          <w:i/>
          <w:iCs/>
          <w:spacing w:val="0"/>
          <w:w w:val="100"/>
          <w:position w:val="0"/>
          <w:shd w:val="clear" w:color="auto" w:fill="auto"/>
          <w:lang w:val="el-GR" w:eastAsia="el-GR" w:bidi="el-GR"/>
        </w:rPr>
        <w:t>φιλόσοφος,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he was careful to indicate that he pretended to no other knowledge than that of his own limitations.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would seem then, (1) that popular nomenclature included under the term “sophist” all teachers—whether professors, or, like Socrates, amateurs—who communi</w:t>
        <w:softHyphen/>
        <w:t xml:space="preserve">cated, not artistic skill, nor philosophical theory, but a general or liberal education ; (2) that, of those who were commonly accounted sophists, some professed culture, some forensic rhetoric, some political rhetoric, some eristic, some </w:t>
      </w:r>
      <w:r>
        <w:rPr>
          <w:i/>
          <w:iCs/>
          <w:spacing w:val="0"/>
          <w:w w:val="100"/>
          <w:position w:val="0"/>
          <w:shd w:val="clear" w:color="auto" w:fill="auto"/>
          <w:lang w:val="en-US" w:eastAsia="en-US" w:bidi="en-US"/>
        </w:rPr>
        <w:t>(fe.,</w:t>
      </w:r>
      <w:r>
        <w:rPr>
          <w:spacing w:val="0"/>
          <w:w w:val="100"/>
          <w:position w:val="0"/>
          <w:shd w:val="clear" w:color="auto" w:fill="auto"/>
          <w:lang w:val="en-US" w:eastAsia="en-US" w:bidi="en-US"/>
        </w:rPr>
        <w:t xml:space="preserve"> the Socratics) dialectic ; (3) that the differences between the different groups of sophists were not inconsiderable, and that in particular the teaching of the rhetoricians was distinct in origin, and, in so far as its aim was success in a special walk of life, distinct in character, from the more general teaching of the sophists of culture, the eristics, and the dialecticians, while the teaching of the dialecticians was discriminated from that of the rest, in so far as the aim of the dialecticians was truth, or at least the bettering of opinion ; and, conse</w:t>
        <w:softHyphen/>
        <w:t>quently, (4) that, in awarding praise and blame to sophistry and its representatives, the distinctive characteristics of the groups above enumerated must be studiously kept in view.</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Lapse of time and change of circumstances brought with them, not merely changes in the subjects taught, but also changes in the popular estimate of sophistry and sophists. The first and most obvious sentiment which sophistry evoked was an enthusiastic and admiring interest. The sophist seemed to his youthful hearers to open a new field of intellectual activity and thereby to add a fresh zest to existence. But in proportion to the fascination which he exercised upon the young was the distrust which he inspired in their less pliable elders. Not only were they dismayed by the novelty of the sophistical teaching, but also they vaguely perceived that it was subversive of authority, of the authority of the parent over the child as well as of the authority of the state over the citizen. Of the two conflicting sentiments, the favour of the young, gain</w:t>
        <w:softHyphen/>
        <w:t>ing as years passed away, naturally prevailed ; sophistry ceased to be novel, and attendance in the lecture-rooms of the sophists came to be thought not less necessary for the youth than attendance in the elementary schools for the boy. The lively enthusiasm and the furious opposition which greeted Protagoras had now burnt themselves out, and before long the sophist was treated by the man of the world as a harmless, necessary pedagogue.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That sophistry must be studied in its historical development was clearly seen by Plato, whose dialogue called the </w:t>
      </w:r>
      <w:r>
        <w:rPr>
          <w:i/>
          <w:iCs/>
          <w:spacing w:val="0"/>
          <w:w w:val="100"/>
          <w:position w:val="0"/>
          <w:shd w:val="clear" w:color="auto" w:fill="auto"/>
          <w:lang w:val="en-US" w:eastAsia="en-US" w:bidi="en-US"/>
        </w:rPr>
        <w:t>Sophist</w:t>
      </w:r>
      <w:r>
        <w:rPr>
          <w:spacing w:val="0"/>
          <w:w w:val="100"/>
          <w:position w:val="0"/>
          <w:shd w:val="clear" w:color="auto" w:fill="auto"/>
          <w:lang w:val="en-US" w:eastAsia="en-US" w:bidi="en-US"/>
        </w:rPr>
        <w:t xml:space="preserve"> con</w:t>
        <w:softHyphen/>
        <w:t xml:space="preserve">tains a formal review of the changing phases and aspects of sophistical teaching. The subject which is discussed in that dialogue and its successor the </w:t>
      </w:r>
      <w:r>
        <w:rPr>
          <w:i/>
          <w:iCs/>
          <w:spacing w:val="0"/>
          <w:w w:val="100"/>
          <w:position w:val="0"/>
          <w:shd w:val="clear" w:color="auto" w:fill="auto"/>
          <w:lang w:val="en-US" w:eastAsia="en-US" w:bidi="en-US"/>
        </w:rPr>
        <w:t>Statesman</w:t>
      </w:r>
      <w:r>
        <w:rPr>
          <w:spacing w:val="0"/>
          <w:w w:val="100"/>
          <w:position w:val="0"/>
          <w:shd w:val="clear" w:color="auto" w:fill="auto"/>
          <w:lang w:val="en-US" w:eastAsia="en-US" w:bidi="en-US"/>
        </w:rPr>
        <w:t xml:space="preserve"> being the question “ Are sophist, statesman, and philosopher identical or different ? ” the </w:t>
      </w:r>
      <w:r>
        <w:rPr>
          <w:spacing w:val="0"/>
          <w:w w:val="100"/>
          <w:position w:val="0"/>
          <w:shd w:val="clear" w:color="auto" w:fill="auto"/>
          <w:lang w:val="la-001" w:eastAsia="la-001" w:bidi="la-001"/>
        </w:rPr>
        <w:t xml:space="preserve">Eleate </w:t>
      </w:r>
      <w:r>
        <w:rPr>
          <w:spacing w:val="0"/>
          <w:w w:val="100"/>
          <w:position w:val="0"/>
          <w:shd w:val="clear" w:color="auto" w:fill="auto"/>
          <w:lang w:val="en-US" w:eastAsia="en-US" w:bidi="en-US"/>
        </w:rPr>
        <w:t>who acts as protagonist seeks a definition of the term “sophist” by means of a series of divisions or dichotomies. In this way he is led to regard the sophist successively—(1) as a practitioner of that branch of mercenary persuasion in private which professes to impart “virtue” and exacts payment in the shape of a fee, in opposition to the flatterer who offers pleasure, asking for sustenance in return ; (2) as a practitioner of that branch of mental trading which purveys from city to city dis</w:t>
        <w:softHyphen/>
        <w:t xml:space="preserve">courses and lessons about “virtue,” in opposition to the artist who similarly purveys discourses and lessons about the arts ; (3) and (4) as a practitioner of those branches of mental trading, retail and wholesale, which purvey discourses and lessons about “ virtue ” within a city, in opposition to the artists who similarly purvey discourses and lessons about the arts; (5) as a practitioner of that branch of eristic which brings to the professor pecuniary emolument, eristic being the systematic form of antilogic, and dealing with justice, injustice, and other abstractions, and antilogic being that form of disputation which uses question and answer in private, in opposition to forensic, which uses continuous discourse in the law-courts ; (6) as a practitioner of that branch of education which purges away the vain conceit of wisdom by means of cross-examination, in opposition to the traditional method of reproof or admonition. These definitions being thus various, the </w:t>
      </w:r>
      <w:r>
        <w:rPr>
          <w:spacing w:val="0"/>
          <w:w w:val="100"/>
          <w:position w:val="0"/>
          <w:shd w:val="clear" w:color="auto" w:fill="auto"/>
          <w:lang w:val="la-001" w:eastAsia="la-001" w:bidi="la-001"/>
        </w:rPr>
        <w:t xml:space="preserve">Eleate </w:t>
      </w:r>
      <w:r>
        <w:rPr>
          <w:spacing w:val="0"/>
          <w:w w:val="100"/>
          <w:position w:val="0"/>
          <w:shd w:val="clear" w:color="auto" w:fill="auto"/>
          <w:lang w:val="en-US" w:eastAsia="en-US" w:bidi="en-US"/>
        </w:rPr>
        <w:t>notes that the sophist, in consideration of a fee, disputes, and teaches others to dispute, about things divine, cosmical, metaphysical, legal, political, technical,—in fact, about everything,</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