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 xml:space="preserve">they originated. For this purpose assume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to be the angle opposite the flank side of any triangle, and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the angles opposite the sides of continuation ; also let </w:t>
      </w:r>
      <w:r>
        <w:rPr>
          <w:i/>
          <w:iCs/>
          <w:spacing w:val="0"/>
          <w:w w:val="100"/>
          <w:position w:val="0"/>
          <w:shd w:val="clear" w:color="auto" w:fill="auto"/>
          <w:lang w:val="en-US" w:eastAsia="en-US" w:bidi="en-US"/>
        </w:rPr>
        <w:t>x, 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 the most probable values of the errors of the angles which will satisfy the given equations of condition. Then each equation may be expressed in the form </w:t>
      </w:r>
      <w:r>
        <w:rPr>
          <w:i/>
          <w:iCs/>
          <w:spacing w:val="0"/>
          <w:w w:val="100"/>
          <w:position w:val="0"/>
          <w:shd w:val="clear" w:color="auto" w:fill="auto"/>
          <w:lang w:val="en-US" w:eastAsia="en-US" w:bidi="en-US"/>
        </w:rPr>
        <w:t>[ax+by + cz] = E,</w:t>
      </w:r>
      <w:r>
        <w:rPr>
          <w:spacing w:val="0"/>
          <w:w w:val="100"/>
          <w:position w:val="0"/>
          <w:shd w:val="clear" w:color="auto" w:fill="auto"/>
          <w:lang w:val="en-US" w:eastAsia="en-US" w:bidi="en-US"/>
        </w:rPr>
        <w:t xml:space="preserve"> the brackets indicating a summation for all the triangles involved. We have first to ascertain the values of the coefficients </w:t>
      </w:r>
      <w:r>
        <w:rPr>
          <w:i/>
          <w:iCs/>
          <w:spacing w:val="0"/>
          <w:w w:val="100"/>
          <w:position w:val="0"/>
          <w:shd w:val="clear" w:color="auto" w:fill="auto"/>
          <w:lang w:val="en-US" w:eastAsia="en-US" w:bidi="en-US"/>
        </w:rPr>
        <w:t>a, b,</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of the unknown quantities. They are readily found for the side equations on the circuits and between the base-lines, for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does not enter them, but only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with coefficients which are the cotangents of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so that these equations are simply [cot </w:t>
      </w:r>
      <w:r>
        <w:rPr>
          <w:i/>
          <w:iCs/>
          <w:spacing w:val="0"/>
          <w:w w:val="100"/>
          <w:position w:val="0"/>
          <w:shd w:val="clear" w:color="auto" w:fill="auto"/>
          <w:lang w:val="en-US" w:eastAsia="en-US" w:bidi="en-US"/>
        </w:rPr>
        <w:t>Y.y</w:t>
      </w:r>
      <w:r>
        <w:rPr>
          <w:spacing w:val="0"/>
          <w:w w:val="100"/>
          <w:position w:val="0"/>
          <w:shd w:val="clear" w:color="auto" w:fill="auto"/>
          <w:lang w:val="en-US" w:eastAsia="en-US" w:bidi="en-US"/>
        </w:rPr>
        <w:t xml:space="preserve"> - cot </w:t>
      </w:r>
      <w:r>
        <w:rPr>
          <w:i/>
          <w:iCs/>
          <w:spacing w:val="0"/>
          <w:w w:val="100"/>
          <w:position w:val="0"/>
          <w:shd w:val="clear" w:color="auto" w:fill="auto"/>
          <w:lang w:val="en-US" w:eastAsia="en-US" w:bidi="en-US"/>
        </w:rPr>
        <w:t>Z.z</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But three out of four of the circuit equations are geodetic, corresponding to the closing errors in latitude, longitude, and azimuth, and in them the co</w:t>
        <w:softHyphen/>
        <w:t xml:space="preserve">efficients are very complicated. They are obtained as follows. The first term of each of the three expressions for ∆λ, ΔA, and </w:t>
      </w:r>
      <w:r>
        <w:rPr>
          <w:i/>
          <w:iCs/>
          <w:spacing w:val="0"/>
          <w:w w:val="100"/>
          <w:position w:val="0"/>
          <w:shd w:val="clear" w:color="auto" w:fill="auto"/>
          <w:lang w:val="en-US" w:eastAsia="en-US" w:bidi="en-US"/>
        </w:rPr>
        <w:t xml:space="preserve">B </w:t>
      </w:r>
      <w:r>
        <w:rPr>
          <w:spacing w:val="0"/>
          <w:w w:val="100"/>
          <w:position w:val="0"/>
          <w:shd w:val="clear" w:color="auto" w:fill="auto"/>
          <w:lang w:val="en-US" w:eastAsia="en-US" w:bidi="en-US"/>
        </w:rPr>
        <w:t xml:space="preserve">is differentiated in terms of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giving</w:t>
      </w:r>
    </w:p>
    <w:p>
      <w:pPr>
        <w:pStyle w:val="Style2"/>
        <w:keepNext w:val="0"/>
        <w:keepLines w:val="0"/>
        <w:widowControl w:val="0"/>
        <w:shd w:val="clear" w:color="auto" w:fill="auto"/>
        <w:tabs>
          <w:tab w:pos="1746" w:val="left"/>
        </w:tabs>
        <w:bidi w:val="0"/>
        <w:spacing w:line="202" w:lineRule="auto"/>
        <w:ind w:left="0" w:firstLine="0"/>
        <w:jc w:val="left"/>
      </w:pPr>
      <w:r>
        <w:rPr>
          <w:i/>
          <w:iCs/>
          <w:spacing w:val="0"/>
          <w:w w:val="100"/>
          <w:position w:val="0"/>
          <w:shd w:val="clear" w:color="auto" w:fill="auto"/>
          <w:lang w:val="en-US" w:eastAsia="en-US" w:bidi="en-US"/>
        </w:rPr>
        <w:t>d.∆λ =</w:t>
      </w:r>
      <w:r>
        <w:rPr>
          <w:spacing w:val="0"/>
          <w:w w:val="100"/>
          <w:position w:val="0"/>
          <w:shd w:val="clear" w:color="auto" w:fill="auto"/>
          <w:lang w:val="en-US" w:eastAsia="en-US" w:bidi="en-US"/>
        </w:rPr>
        <w:tab/>
        <w:t xml:space="preserve">∆λ ( </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tanH sin 1" j-</w:t>
      </w:r>
    </w:p>
    <w:p>
      <w:pPr>
        <w:pStyle w:val="Style2"/>
        <w:keepNext w:val="0"/>
        <w:keepLines w:val="0"/>
        <w:widowControl w:val="0"/>
        <w:shd w:val="clear" w:color="auto" w:fill="auto"/>
        <w:tabs>
          <w:tab w:leader="dot" w:pos="4077" w:val="left"/>
        </w:tabs>
        <w:bidi w:val="0"/>
        <w:spacing w:line="202" w:lineRule="auto"/>
        <w:ind w:left="0" w:firstLine="0"/>
        <w:jc w:val="left"/>
      </w:pPr>
      <w:r>
        <w:rPr>
          <w:i/>
          <w:iCs/>
          <w:spacing w:val="0"/>
          <w:w w:val="100"/>
          <w:position w:val="0"/>
          <w:shd w:val="clear" w:color="auto" w:fill="auto"/>
          <w:lang w:val="en-US" w:eastAsia="en-US" w:bidi="en-US"/>
        </w:rPr>
        <w:t>d.ΔL= ΔB</w:t>
      </w:r>
      <w:r>
        <w:rPr>
          <w:spacing w:val="0"/>
          <w:w w:val="100"/>
          <w:position w:val="0"/>
          <w:shd w:val="clear" w:color="auto" w:fill="auto"/>
          <w:lang w:val="en-US" w:eastAsia="en-US" w:bidi="en-US"/>
        </w:rPr>
        <w:t xml:space="preserve">I </w:t>
      </w:r>
      <w:r>
        <w:rPr>
          <w:i/>
          <w:iCs/>
          <w:spacing w:val="0"/>
          <w:w w:val="100"/>
          <w:position w:val="0"/>
          <w:shd w:val="clear" w:color="auto" w:fill="auto"/>
          <w:vertAlign w:val="superscript"/>
          <w:lang w:val="en-US" w:eastAsia="en-US" w:bidi="en-US"/>
        </w:rPr>
        <w:t>c</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sin 1" j- -</w:t>
        <w:tab/>
        <w:t>(15),</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de-DE" w:eastAsia="de-DE" w:bidi="de-DE"/>
        </w:rPr>
        <w:t xml:space="preserve">dB </w:t>
      </w:r>
      <w:r>
        <w:rPr>
          <w:i/>
          <w:iCs/>
          <w:spacing w:val="0"/>
          <w:w w:val="100"/>
          <w:position w:val="0"/>
          <w:shd w:val="clear" w:color="auto" w:fill="auto"/>
          <w:lang w:val="en-US" w:eastAsia="en-US" w:bidi="en-US"/>
        </w:rPr>
        <w:t>= dA + ΔA ( “</w:t>
      </w:r>
      <w:r>
        <w:rPr>
          <w:i/>
          <w:iCs/>
          <w:spacing w:val="0"/>
          <w:w w:val="100"/>
          <w:position w:val="0"/>
          <w:shd w:val="clear" w:color="auto" w:fill="auto"/>
          <w:vertAlign w:val="superscript"/>
          <w:lang w:val="en-US" w:eastAsia="en-US" w:bidi="en-US"/>
        </w:rPr>
        <w:t>C</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sin 1" j-</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in which </w:t>
      </w:r>
      <w:r>
        <w:rPr>
          <w:i/>
          <w:iCs/>
          <w:color w:val="73684C"/>
          <w:spacing w:val="0"/>
          <w:w w:val="100"/>
          <w:position w:val="0"/>
          <w:shd w:val="clear" w:color="auto" w:fill="auto"/>
          <w:lang w:val="en-US" w:eastAsia="en-US" w:bidi="en-US"/>
        </w:rPr>
        <w:t>dc</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dA</w:t>
      </w:r>
      <w:r>
        <w:rPr>
          <w:spacing w:val="0"/>
          <w:w w:val="100"/>
          <w:position w:val="0"/>
          <w:shd w:val="clear" w:color="auto" w:fill="auto"/>
          <w:lang w:val="en-US" w:eastAsia="en-US" w:bidi="en-US"/>
        </w:rPr>
        <w:t xml:space="preserve"> represent the errors in the length and azimuth </w:t>
      </w:r>
      <w:r>
        <w:rPr>
          <w:color w:val="73684C"/>
          <w:spacing w:val="0"/>
          <w:w w:val="100"/>
          <w:position w:val="0"/>
          <w:shd w:val="clear" w:color="auto" w:fill="auto"/>
          <w:lang w:val="en-US" w:eastAsia="en-US" w:bidi="en-US"/>
        </w:rPr>
        <w:t xml:space="preserve">of any </w:t>
      </w:r>
      <w:r>
        <w:rPr>
          <w:spacing w:val="0"/>
          <w:w w:val="100"/>
          <w:position w:val="0"/>
          <w:shd w:val="clear" w:color="auto" w:fill="auto"/>
          <w:lang w:val="en-US" w:eastAsia="en-US" w:bidi="en-US"/>
        </w:rPr>
        <w:t xml:space="preserve">side c which have been generated </w:t>
      </w:r>
      <w:r>
        <w:rPr>
          <w:color w:val="73684C"/>
          <w:spacing w:val="0"/>
          <w:w w:val="100"/>
          <w:position w:val="0"/>
          <w:shd w:val="clear" w:color="auto" w:fill="auto"/>
          <w:lang w:val="en-US" w:eastAsia="en-US" w:bidi="en-US"/>
        </w:rPr>
        <w:t xml:space="preserve">in the course </w:t>
      </w:r>
      <w:r>
        <w:rPr>
          <w:spacing w:val="0"/>
          <w:w w:val="100"/>
          <w:position w:val="0"/>
          <w:shd w:val="clear" w:color="auto" w:fill="auto"/>
          <w:lang w:val="en-US" w:eastAsia="en-US" w:bidi="en-US"/>
        </w:rPr>
        <w:t xml:space="preserve">of the triangulation up </w:t>
      </w:r>
      <w:r>
        <w:rPr>
          <w:color w:val="73684C"/>
          <w:spacing w:val="0"/>
          <w:w w:val="100"/>
          <w:position w:val="0"/>
          <w:shd w:val="clear" w:color="auto" w:fill="auto"/>
          <w:lang w:val="en-US" w:eastAsia="en-US" w:bidi="en-US"/>
        </w:rPr>
        <w:t xml:space="preserve">to it </w:t>
      </w:r>
      <w:r>
        <w:rPr>
          <w:spacing w:val="0"/>
          <w:w w:val="100"/>
          <w:position w:val="0"/>
          <w:shd w:val="clear" w:color="auto" w:fill="auto"/>
          <w:lang w:val="en-US" w:eastAsia="en-US" w:bidi="en-US"/>
        </w:rPr>
        <w:t>from the base-line and the azi</w:t>
        <w:softHyphen/>
      </w:r>
      <w:r>
        <w:rPr>
          <w:color w:val="73684C"/>
          <w:spacing w:val="0"/>
          <w:w w:val="100"/>
          <w:position w:val="0"/>
          <w:shd w:val="clear" w:color="auto" w:fill="auto"/>
          <w:lang w:val="en-US" w:eastAsia="en-US" w:bidi="en-US"/>
        </w:rPr>
        <w:t xml:space="preserve">muth station </w:t>
      </w:r>
      <w:r>
        <w:rPr>
          <w:spacing w:val="0"/>
          <w:w w:val="100"/>
          <w:position w:val="0"/>
          <w:shd w:val="clear" w:color="auto" w:fill="auto"/>
          <w:lang w:val="en-US" w:eastAsia="en-US" w:bidi="en-US"/>
        </w:rPr>
        <w:t xml:space="preserve">at </w:t>
      </w:r>
      <w:r>
        <w:rPr>
          <w:color w:val="73684C"/>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origin. The errors </w:t>
      </w:r>
      <w:r>
        <w:rPr>
          <w:color w:val="73684C"/>
          <w:spacing w:val="0"/>
          <w:w w:val="100"/>
          <w:position w:val="0"/>
          <w:shd w:val="clear" w:color="auto" w:fill="auto"/>
          <w:lang w:val="en-US" w:eastAsia="en-US" w:bidi="en-US"/>
        </w:rPr>
        <w:t xml:space="preserve">in the latitude and </w:t>
      </w:r>
      <w:r>
        <w:rPr>
          <w:spacing w:val="0"/>
          <w:w w:val="100"/>
          <w:position w:val="0"/>
          <w:shd w:val="clear" w:color="auto" w:fill="auto"/>
          <w:lang w:val="en-US" w:eastAsia="en-US" w:bidi="en-US"/>
        </w:rPr>
        <w:t xml:space="preserve">longitude of any </w:t>
      </w:r>
      <w:r>
        <w:rPr>
          <w:color w:val="73684C"/>
          <w:spacing w:val="0"/>
          <w:w w:val="100"/>
          <w:position w:val="0"/>
          <w:shd w:val="clear" w:color="auto" w:fill="auto"/>
          <w:lang w:val="en-US" w:eastAsia="en-US" w:bidi="en-US"/>
        </w:rPr>
        <w:t xml:space="preserve">station </w:t>
      </w:r>
      <w:r>
        <w:rPr>
          <w:spacing w:val="0"/>
          <w:w w:val="100"/>
          <w:position w:val="0"/>
          <w:shd w:val="clear" w:color="auto" w:fill="auto"/>
          <w:lang w:val="en-US" w:eastAsia="en-US" w:bidi="en-US"/>
        </w:rPr>
        <w:t xml:space="preserve">which </w:t>
      </w:r>
      <w:r>
        <w:rPr>
          <w:color w:val="73684C"/>
          <w:spacing w:val="0"/>
          <w:w w:val="100"/>
          <w:position w:val="0"/>
          <w:shd w:val="clear" w:color="auto" w:fill="auto"/>
          <w:lang w:val="en-US" w:eastAsia="en-US" w:bidi="en-US"/>
        </w:rPr>
        <w:t xml:space="preserve">are due </w:t>
      </w:r>
      <w:r>
        <w:rPr>
          <w:spacing w:val="0"/>
          <w:w w:val="100"/>
          <w:position w:val="0"/>
          <w:shd w:val="clear" w:color="auto" w:fill="auto"/>
          <w:lang w:val="en-US" w:eastAsia="en-US" w:bidi="en-US"/>
        </w:rPr>
        <w:t>to the triangula</w:t>
        <w:softHyphen/>
      </w:r>
      <w:r>
        <w:rPr>
          <w:color w:val="73684C"/>
          <w:spacing w:val="0"/>
          <w:w w:val="100"/>
          <w:position w:val="0"/>
          <w:shd w:val="clear" w:color="auto" w:fill="auto"/>
          <w:lang w:val="en-US" w:eastAsia="en-US" w:bidi="en-US"/>
        </w:rPr>
        <w:t xml:space="preserve">tion are </w:t>
      </w:r>
      <w:r>
        <w:rPr>
          <w:i/>
          <w:iCs/>
          <w:color w:val="73684C"/>
          <w:spacing w:val="0"/>
          <w:w w:val="100"/>
          <w:position w:val="0"/>
          <w:shd w:val="clear" w:color="auto" w:fill="auto"/>
          <w:lang w:val="en-US" w:eastAsia="en-US" w:bidi="en-US"/>
        </w:rPr>
        <w:t>d</w:t>
      </w:r>
      <w:r>
        <w:rPr>
          <w:color w:val="73684C"/>
          <w:spacing w:val="0"/>
          <w:w w:val="100"/>
          <w:position w:val="0"/>
          <w:shd w:val="clear" w:color="auto" w:fill="auto"/>
          <w:lang w:val="el-GR" w:eastAsia="el-GR" w:bidi="el-GR"/>
        </w:rPr>
        <w:t xml:space="preserve">λ,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.∆λ], and </w:t>
      </w:r>
      <w:r>
        <w:rPr>
          <w:i/>
          <w:iCs/>
          <w:spacing w:val="0"/>
          <w:w w:val="100"/>
          <w:position w:val="0"/>
          <w:shd w:val="clear" w:color="auto" w:fill="auto"/>
          <w:lang w:val="en-US" w:eastAsia="en-US" w:bidi="en-US"/>
        </w:rPr>
        <w:t>dL,</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Δ</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0"/>
        <w:jc w:val="left"/>
      </w:pPr>
      <w:r>
        <w:rPr>
          <w:color w:val="73684C"/>
          <w:spacing w:val="0"/>
          <w:w w:val="100"/>
          <w:position w:val="0"/>
          <w:shd w:val="clear" w:color="auto" w:fill="auto"/>
          <w:lang w:val="en-US" w:eastAsia="en-US" w:bidi="en-US"/>
        </w:rPr>
        <w:t xml:space="preserve">Let station </w:t>
      </w:r>
      <w:r>
        <w:rPr>
          <w:spacing w:val="0"/>
          <w:w w:val="100"/>
          <w:position w:val="0"/>
          <w:shd w:val="clear" w:color="auto" w:fill="auto"/>
          <w:lang w:val="en-US" w:eastAsia="en-US" w:bidi="en-US"/>
        </w:rPr>
        <w:t xml:space="preserve">1 be the origin, and let </w:t>
      </w:r>
      <w:r>
        <w:rPr>
          <w:color w:val="73684C"/>
          <w:spacing w:val="0"/>
          <w:w w:val="100"/>
          <w:position w:val="0"/>
          <w:shd w:val="clear" w:color="auto" w:fill="auto"/>
          <w:lang w:val="en-US" w:eastAsia="en-US" w:bidi="en-US"/>
        </w:rPr>
        <w:t xml:space="preserve">2, 3, </w:t>
      </w:r>
      <w:r>
        <w:rPr>
          <w:spacing w:val="0"/>
          <w:w w:val="100"/>
          <w:position w:val="0"/>
          <w:shd w:val="clear" w:color="auto" w:fill="auto"/>
          <w:lang w:val="en-US" w:eastAsia="en-US" w:bidi="en-US"/>
        </w:rPr>
        <w:t xml:space="preserve">. .. be the </w:t>
      </w:r>
      <w:r>
        <w:rPr>
          <w:color w:val="73684C"/>
          <w:spacing w:val="0"/>
          <w:w w:val="100"/>
          <w:position w:val="0"/>
          <w:shd w:val="clear" w:color="auto" w:fill="auto"/>
          <w:lang w:val="en-US" w:eastAsia="en-US" w:bidi="en-US"/>
        </w:rPr>
        <w:t xml:space="preserve">succeeding </w:t>
      </w:r>
      <w:r>
        <w:rPr>
          <w:spacing w:val="0"/>
          <w:w w:val="100"/>
          <w:position w:val="0"/>
          <w:shd w:val="clear" w:color="auto" w:fill="auto"/>
          <w:lang w:val="en-US" w:eastAsia="en-US" w:bidi="en-US"/>
        </w:rPr>
        <w:t xml:space="preserve">stations </w:t>
      </w:r>
      <w:r>
        <w:rPr>
          <w:color w:val="73684C"/>
          <w:spacing w:val="0"/>
          <w:w w:val="100"/>
          <w:position w:val="0"/>
          <w:shd w:val="clear" w:color="auto" w:fill="auto"/>
          <w:lang w:val="en-US" w:eastAsia="en-US" w:bidi="en-US"/>
        </w:rPr>
        <w:t xml:space="preserve">taken </w:t>
      </w:r>
      <w:r>
        <w:rPr>
          <w:spacing w:val="0"/>
          <w:w w:val="100"/>
          <w:position w:val="0"/>
          <w:shd w:val="clear" w:color="auto" w:fill="auto"/>
          <w:lang w:val="en-US" w:eastAsia="en-US" w:bidi="en-US"/>
        </w:rPr>
        <w:t xml:space="preserve">along a predetermined line of </w:t>
      </w:r>
      <w:r>
        <w:rPr>
          <w:color w:val="73684C"/>
          <w:spacing w:val="0"/>
          <w:w w:val="100"/>
          <w:position w:val="0"/>
          <w:shd w:val="clear" w:color="auto" w:fill="auto"/>
          <w:lang w:val="en-US" w:eastAsia="en-US" w:bidi="en-US"/>
        </w:rPr>
        <w:t xml:space="preserve">traverse, </w:t>
      </w:r>
      <w:r>
        <w:rPr>
          <w:spacing w:val="0"/>
          <w:w w:val="100"/>
          <w:position w:val="0"/>
          <w:shd w:val="clear" w:color="auto" w:fill="auto"/>
          <w:lang w:val="en-US" w:eastAsia="en-US" w:bidi="en-US"/>
        </w:rPr>
        <w:t xml:space="preserve">which may either ran from </w:t>
      </w:r>
      <w:r>
        <w:rPr>
          <w:color w:val="73684C"/>
          <w:spacing w:val="0"/>
          <w:w w:val="100"/>
          <w:position w:val="0"/>
          <w:shd w:val="clear" w:color="auto" w:fill="auto"/>
          <w:lang w:val="en-US" w:eastAsia="en-US" w:bidi="en-US"/>
        </w:rPr>
        <w:t xml:space="preserve">vertex </w:t>
      </w:r>
      <w:r>
        <w:rPr>
          <w:spacing w:val="0"/>
          <w:w w:val="100"/>
          <w:position w:val="0"/>
          <w:shd w:val="clear" w:color="auto" w:fill="auto"/>
          <w:lang w:val="en-US" w:eastAsia="en-US" w:bidi="en-US"/>
        </w:rPr>
        <w:t>to vertex of the successive tri</w:t>
        <w:softHyphen/>
      </w:r>
      <w:r>
        <w:rPr>
          <w:color w:val="73684C"/>
          <w:spacing w:val="0"/>
          <w:w w:val="100"/>
          <w:position w:val="0"/>
          <w:shd w:val="clear" w:color="auto" w:fill="auto"/>
          <w:lang w:val="en-US" w:eastAsia="en-US" w:bidi="en-US"/>
        </w:rPr>
        <w:t xml:space="preserve">angles, </w:t>
      </w:r>
      <w:r>
        <w:rPr>
          <w:spacing w:val="0"/>
          <w:w w:val="100"/>
          <w:position w:val="0"/>
          <w:shd w:val="clear" w:color="auto" w:fill="auto"/>
          <w:lang w:val="en-US" w:eastAsia="en-US" w:bidi="en-US"/>
        </w:rPr>
        <w:t xml:space="preserve">zigzagging between the flanks of the chain, as in fig. 3 (1), or be </w:t>
      </w:r>
      <w:r>
        <w:rPr>
          <w:color w:val="73684C"/>
          <w:spacing w:val="0"/>
          <w:w w:val="100"/>
          <w:position w:val="0"/>
          <w:shd w:val="clear" w:color="auto" w:fill="auto"/>
          <w:lang w:val="en-US" w:eastAsia="en-US" w:bidi="en-US"/>
        </w:rPr>
        <w:t xml:space="preserve">carried </w:t>
      </w:r>
      <w:r>
        <w:rPr>
          <w:spacing w:val="0"/>
          <w:w w:val="100"/>
          <w:position w:val="0"/>
          <w:shd w:val="clear" w:color="auto" w:fill="auto"/>
          <w:lang w:val="en-US" w:eastAsia="en-US" w:bidi="en-US"/>
        </w:rPr>
        <w:t xml:space="preserve">directly along one of the flanks, </w:t>
      </w:r>
      <w:r>
        <w:rPr>
          <w:color w:val="73684C"/>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in fig. 3 (2). For the general sym</w:t>
        <w:softHyphen/>
      </w:r>
      <w:r>
        <w:rPr>
          <w:color w:val="73684C"/>
          <w:spacing w:val="0"/>
          <w:w w:val="100"/>
          <w:position w:val="0"/>
          <w:shd w:val="clear" w:color="auto" w:fill="auto"/>
          <w:lang w:val="en-US" w:eastAsia="en-US" w:bidi="en-US"/>
        </w:rPr>
        <w:t xml:space="preserve">bols </w:t>
      </w:r>
      <w:r>
        <w:rPr>
          <w:spacing w:val="0"/>
          <w:w w:val="100"/>
          <w:position w:val="0"/>
          <w:shd w:val="clear" w:color="auto" w:fill="auto"/>
          <w:lang w:val="en-US" w:eastAsia="en-US" w:bidi="en-US"/>
        </w:rPr>
        <w:t>of the differential equations sub</w:t>
        <w:softHyphen/>
      </w:r>
      <w:r>
        <w:rPr>
          <w:color w:val="73684C"/>
          <w:spacing w:val="0"/>
          <w:w w:val="100"/>
          <w:position w:val="0"/>
          <w:shd w:val="clear" w:color="auto" w:fill="auto"/>
          <w:lang w:val="en-US" w:eastAsia="en-US" w:bidi="en-US"/>
        </w:rPr>
        <w:t xml:space="preserve">stitute </w:t>
      </w:r>
      <w:r>
        <w:rPr>
          <w:spacing w:val="0"/>
          <w:w w:val="100"/>
          <w:position w:val="0"/>
          <w:shd w:val="clear" w:color="auto" w:fill="auto"/>
          <w:lang w:val="en-US" w:eastAsia="en-US" w:bidi="en-US"/>
        </w:rPr>
        <w:t>∆λ</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Δ</w:t>
      </w:r>
      <w:r>
        <w:rPr>
          <w:i/>
          <w:iCs/>
          <w:spacing w:val="0"/>
          <w:w w:val="100"/>
          <w:position w:val="0"/>
          <w:shd w:val="clear" w:color="auto" w:fill="auto"/>
          <w:lang w:val="en-US" w:eastAsia="en-US" w:bidi="en-US"/>
        </w:rPr>
        <w:t>L</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ΔA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c</w:t>
      </w:r>
      <w:r>
        <w:rPr>
          <w:i/>
          <w:iCs/>
          <w:color w:val="73684C"/>
          <w:spacing w:val="0"/>
          <w:w w:val="100"/>
          <w:position w:val="0"/>
          <w:shd w:val="clear" w:color="auto" w:fill="auto"/>
          <w:vertAlign w:val="subscript"/>
          <w:lang w:val="en-US" w:eastAsia="en-US" w:bidi="en-US"/>
        </w:rPr>
        <w:t>n</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for the side </w:t>
      </w:r>
      <w:r>
        <w:rPr>
          <w:spacing w:val="0"/>
          <w:w w:val="100"/>
          <w:position w:val="0"/>
          <w:shd w:val="clear" w:color="auto" w:fill="auto"/>
          <w:lang w:val="en-US" w:eastAsia="en-US" w:bidi="en-US"/>
        </w:rPr>
        <w:t xml:space="preserve">between stations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color w:val="73684C"/>
          <w:spacing w:val="0"/>
          <w:w w:val="100"/>
          <w:position w:val="0"/>
          <w:shd w:val="clear" w:color="auto" w:fill="auto"/>
          <w:lang w:val="de-DE" w:eastAsia="de-DE" w:bidi="de-DE"/>
        </w:rPr>
        <w:t xml:space="preserve"> + 1 </w:t>
      </w:r>
      <w:r>
        <w:rPr>
          <w:color w:val="73684C"/>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traverse ; and </w:t>
      </w:r>
      <w:r>
        <w:rPr>
          <w:color w:val="73684C"/>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δc</w:t>
      </w:r>
      <w:r>
        <w:rPr>
          <w:i/>
          <w:iCs/>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δ</w:t>
      </w:r>
      <w:r>
        <w:rPr>
          <w:i/>
          <w:iCs/>
          <w:color w:val="73684C"/>
          <w:spacing w:val="0"/>
          <w:w w:val="100"/>
          <w:position w:val="0"/>
          <w:shd w:val="clear" w:color="auto" w:fill="auto"/>
          <w:lang w:val="en-US" w:eastAsia="en-US" w:bidi="en-US"/>
        </w:rPr>
        <w:t>A</w:t>
      </w:r>
      <w:r>
        <w:rPr>
          <w:i/>
          <w:iCs/>
          <w:color w:val="73684C"/>
          <w:spacing w:val="0"/>
          <w:w w:val="100"/>
          <w:position w:val="0"/>
          <w:shd w:val="clear" w:color="auto" w:fill="auto"/>
          <w:vertAlign w:val="subscript"/>
          <w:lang w:val="en-US" w:eastAsia="en-US" w:bidi="en-US"/>
        </w:rPr>
        <w:t>n</w:t>
      </w:r>
      <w:r>
        <w:rPr>
          <w:color w:val="73684C"/>
          <w:spacing w:val="0"/>
          <w:w w:val="100"/>
          <w:position w:val="0"/>
          <w:shd w:val="clear" w:color="auto" w:fill="auto"/>
          <w:lang w:val="en-US" w:eastAsia="en-US" w:bidi="en-US"/>
        </w:rPr>
        <w:t xml:space="preserve"> be the errors </w:t>
      </w:r>
      <w:r>
        <w:rPr>
          <w:spacing w:val="0"/>
          <w:w w:val="100"/>
          <w:position w:val="0"/>
          <w:shd w:val="clear" w:color="auto" w:fill="auto"/>
          <w:lang w:val="en-US" w:eastAsia="en-US" w:bidi="en-US"/>
        </w:rPr>
        <w:t>generated between the sides c</w:t>
      </w:r>
      <w:r>
        <w:rPr>
          <w:spacing w:val="0"/>
          <w:w w:val="100"/>
          <w:position w:val="0"/>
          <w:shd w:val="clear" w:color="auto" w:fill="auto"/>
          <w:vertAlign w:val="subscript"/>
          <w:lang w:val="en-US" w:eastAsia="en-US" w:bidi="en-US"/>
        </w:rPr>
        <w:t>n-1</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then</w:t>
      </w:r>
    </w:p>
    <w:p>
      <w:pPr>
        <w:pStyle w:val="Style2"/>
        <w:keepNext w:val="0"/>
        <w:keepLines w:val="0"/>
        <w:widowControl w:val="0"/>
        <w:shd w:val="clear" w:color="auto" w:fill="auto"/>
        <w:tabs>
          <w:tab w:pos="2998" w:val="left"/>
        </w:tabs>
        <w:bidi w:val="0"/>
        <w:spacing w:line="202" w:lineRule="auto"/>
        <w:ind w:left="0" w:firstLine="360"/>
        <w:jc w:val="left"/>
      </w:pPr>
      <w:r>
        <w:rPr>
          <w:color w:val="73684C"/>
          <w:spacing w:val="0"/>
          <w:w w:val="100"/>
          <w:position w:val="0"/>
          <w:shd w:val="clear" w:color="auto" w:fill="auto"/>
          <w:lang w:val="en-US" w:eastAsia="en-US" w:bidi="en-US"/>
        </w:rPr>
        <w:t>⅛Cj</w:t>
      </w:r>
      <w:r>
        <w:rPr>
          <w:color w:val="73684C"/>
          <w:spacing w:val="0"/>
          <w:w w:val="100"/>
          <w:position w:val="0"/>
          <w:shd w:val="clear" w:color="auto" w:fill="auto"/>
          <w:vertAlign w:val="subscript"/>
          <w:lang w:val="en-US" w:eastAsia="en-US" w:bidi="en-US"/>
        </w:rPr>
        <w:t>-</w:t>
      </w:r>
      <w:r>
        <w:rPr>
          <w:color w:val="73684C"/>
          <w:spacing w:val="0"/>
          <w:w w:val="100"/>
          <w:position w:val="0"/>
          <w:shd w:val="clear" w:color="auto" w:fill="auto"/>
          <w:lang w:val="en-US" w:eastAsia="en-US" w:bidi="en-US"/>
        </w:rPr>
        <w:t>δcj</w:t>
      </w:r>
      <w:r>
        <w:rPr>
          <w:color w:val="73684C"/>
          <w:spacing w:val="0"/>
          <w:w w:val="100"/>
          <w:position w:val="0"/>
          <w:shd w:val="clear" w:color="auto" w:fill="auto"/>
          <w:vertAlign w:val="subscript"/>
          <w:lang w:val="en-US" w:eastAsia="en-US" w:bidi="en-US"/>
        </w:rPr>
        <w:t>i</w:t>
      </w:r>
      <w:r>
        <w:rPr>
          <w:color w:val="73684C"/>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de2-δc</w:t>
      </w:r>
      <w:r>
        <w:rPr>
          <w:i/>
          <w:iCs/>
          <w:color w:val="73684C"/>
          <w:spacing w:val="0"/>
          <w:w w:val="100"/>
          <w:position w:val="0"/>
          <w:shd w:val="clear" w:color="auto" w:fill="auto"/>
          <w:vertAlign w:val="subscript"/>
          <w:lang w:val="en-US" w:eastAsia="en-US" w:bidi="en-US"/>
        </w:rPr>
        <w:t>i</w:t>
      </w:r>
      <w:r>
        <w:rPr>
          <w:color w:val="73684C"/>
          <w:spacing w:val="0"/>
          <w:w w:val="100"/>
          <w:position w:val="0"/>
          <w:shd w:val="clear" w:color="auto" w:fill="auto"/>
          <w:vertAlign w:val="subscript"/>
          <w:lang w:val="en-US" w:eastAsia="en-US" w:bidi="en-US"/>
        </w:rPr>
        <w:t xml:space="preserve">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δc</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w:t>
        <w:tab/>
        <w:t>&lt;fc„_ "Γδc</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w:t>
      </w:r>
    </w:p>
    <w:p>
      <w:pPr>
        <w:pStyle w:val="Style7"/>
        <w:keepNext w:val="0"/>
        <w:keepLines w:val="0"/>
        <w:widowControl w:val="0"/>
        <w:shd w:val="clear" w:color="auto" w:fill="auto"/>
        <w:bidi w:val="0"/>
        <w:spacing w:line="240" w:lineRule="auto"/>
        <w:ind w:left="0" w:firstLine="360"/>
        <w:jc w:val="left"/>
      </w:pP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xml:space="preserve">l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xml:space="preserve">l </w:t>
      </w:r>
      <w:r>
        <w:rPr>
          <w:b w:val="0"/>
          <w:bCs w:val="0"/>
          <w:i/>
          <w:iCs/>
          <w:spacing w:val="0"/>
          <w:w w:val="100"/>
          <w:position w:val="0"/>
          <w:sz w:val="18"/>
          <w:szCs w:val="18"/>
          <w:shd w:val="clear" w:color="auto" w:fill="auto"/>
          <w:vertAlign w:val="superscript"/>
          <w:lang w:val="en-US" w:eastAsia="en-US" w:bidi="en-US"/>
        </w:rPr>
        <w:t>c</w:t>
      </w:r>
      <w:r>
        <w:rPr>
          <w:b w:val="0"/>
          <w:bCs w:val="0"/>
          <w:i/>
          <w:iCs/>
          <w:spacing w:val="0"/>
          <w:w w:val="100"/>
          <w:position w:val="0"/>
          <w:sz w:val="18"/>
          <w:szCs w:val="18"/>
          <w:shd w:val="clear" w:color="auto" w:fill="auto"/>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xml:space="preserve">1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 xml:space="preserve">2 </w:t>
      </w:r>
      <w:r>
        <w:rPr>
          <w:b w:val="0"/>
          <w:bCs w:val="0"/>
          <w:i/>
          <w:iCs/>
          <w:color w:val="4A3E2A"/>
          <w:spacing w:val="0"/>
          <w:w w:val="100"/>
          <w:position w:val="0"/>
          <w:sz w:val="18"/>
          <w:szCs w:val="18"/>
          <w:shd w:val="clear" w:color="auto" w:fill="auto"/>
          <w:vertAlign w:val="superscript"/>
          <w:lang w:val="en-US" w:eastAsia="en-US" w:bidi="en-US"/>
        </w:rPr>
        <w:t>C</w:t>
      </w:r>
      <w:r>
        <w:rPr>
          <w:b w:val="0"/>
          <w:bCs w:val="0"/>
          <w:i/>
          <w:iCs/>
          <w:color w:val="4A3E2A"/>
          <w:spacing w:val="0"/>
          <w:w w:val="100"/>
          <w:position w:val="0"/>
          <w:sz w:val="18"/>
          <w:szCs w:val="18"/>
          <w:shd w:val="clear" w:color="auto" w:fill="auto"/>
          <w:lang w:val="en-US" w:eastAsia="en-US" w:bidi="en-US"/>
        </w:rPr>
        <w:t>n</w:t>
      </w:r>
      <w:r>
        <w:rPr>
          <w:color w:val="4A3E2A"/>
          <w:spacing w:val="0"/>
          <w:w w:val="100"/>
          <w:position w:val="0"/>
          <w:shd w:val="clear" w:color="auto" w:fill="auto"/>
          <w:lang w:val="en-US" w:eastAsia="en-US" w:bidi="en-US"/>
        </w:rPr>
        <w:t xml:space="preserve"> lL</w:t>
      </w:r>
      <w:r>
        <w:rPr>
          <w:color w:val="4A3E2A"/>
          <w:spacing w:val="0"/>
          <w:w w:val="100"/>
          <w:position w:val="0"/>
          <w:shd w:val="clear" w:color="auto" w:fill="auto"/>
          <w:vertAlign w:val="superscript"/>
          <w:lang w:val="en-US" w:eastAsia="en-US" w:bidi="en-US"/>
        </w:rPr>
        <w:t>c</w:t>
      </w:r>
      <w:r>
        <w:rPr>
          <w:color w:val="4A3E2A"/>
          <w:spacing w:val="0"/>
          <w:w w:val="100"/>
          <w:position w:val="0"/>
          <w:shd w:val="clear" w:color="auto" w:fill="auto"/>
          <w:lang w:val="en-US" w:eastAsia="en-US" w:bidi="en-US"/>
        </w:rPr>
        <w:t xml:space="preserve"> J</w:t>
      </w:r>
    </w:p>
    <w:p>
      <w:pPr>
        <w:pStyle w:val="Style2"/>
        <w:keepNext w:val="0"/>
        <w:keepLines w:val="0"/>
        <w:widowControl w:val="0"/>
        <w:shd w:val="clear" w:color="auto" w:fill="auto"/>
        <w:bidi w:val="0"/>
        <w:spacing w:line="180" w:lineRule="auto"/>
        <w:ind w:left="0" w:firstLine="0"/>
        <w:jc w:val="left"/>
      </w:pPr>
      <w:r>
        <w:rPr>
          <w:i/>
          <w:iCs/>
          <w:color w:val="73684C"/>
          <w:spacing w:val="0"/>
          <w:w w:val="100"/>
          <w:position w:val="0"/>
          <w:shd w:val="clear" w:color="auto" w:fill="auto"/>
          <w:lang w:val="en-US" w:eastAsia="en-US" w:bidi="en-US"/>
        </w:rPr>
        <w:t>dA</w:t>
      </w:r>
      <w:r>
        <w:rPr>
          <w:i/>
          <w:iCs/>
          <w:color w:val="73684C"/>
          <w:spacing w:val="0"/>
          <w:w w:val="100"/>
          <w:position w:val="0"/>
          <w:shd w:val="clear" w:color="auto" w:fill="auto"/>
          <w:vertAlign w:val="subscript"/>
          <w:lang w:val="en-US" w:eastAsia="en-US" w:bidi="en-US"/>
        </w:rPr>
        <w:t>1</w:t>
      </w:r>
      <w:r>
        <w:rPr>
          <w:i/>
          <w:iCs/>
          <w:color w:val="73684C"/>
          <w:spacing w:val="0"/>
          <w:w w:val="100"/>
          <w:position w:val="0"/>
          <w:shd w:val="clear" w:color="auto" w:fill="auto"/>
          <w:lang w:val="en-US" w:eastAsia="en-US" w:bidi="en-US"/>
        </w:rPr>
        <w:t xml:space="preserve"> = δA</w:t>
      </w:r>
      <w:r>
        <w:rPr>
          <w:i/>
          <w:iCs/>
          <w:color w:val="73684C"/>
          <w:spacing w:val="0"/>
          <w:w w:val="100"/>
          <w:position w:val="0"/>
          <w:shd w:val="clear" w:color="auto" w:fill="auto"/>
          <w:vertAlign w:val="subscript"/>
          <w:lang w:val="en-US" w:eastAsia="en-US" w:bidi="en-US"/>
        </w:rPr>
        <w:t>i</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j </w:t>
      </w:r>
      <w:r>
        <w:rPr>
          <w:i/>
          <w:iCs/>
          <w:color w:val="73684C"/>
          <w:spacing w:val="0"/>
          <w:w w:val="100"/>
          <w:position w:val="0"/>
          <w:shd w:val="clear" w:color="auto" w:fill="auto"/>
          <w:lang w:val="en-US" w:eastAsia="en-US" w:bidi="en-US"/>
        </w:rPr>
        <w:t>dA</w:t>
      </w:r>
      <w:r>
        <w:rPr>
          <w:i/>
          <w:iCs/>
          <w:color w:val="73684C"/>
          <w:spacing w:val="0"/>
          <w:w w:val="100"/>
          <w:position w:val="0"/>
          <w:shd w:val="clear" w:color="auto" w:fill="auto"/>
          <w:vertAlign w:val="subscript"/>
          <w:lang w:val="en-US" w:eastAsia="en-US" w:bidi="en-US"/>
        </w:rPr>
        <w:t>2</w:t>
      </w:r>
      <w:r>
        <w:rPr>
          <w:i/>
          <w:iCs/>
          <w:color w:val="73684C"/>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dB</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l-GR" w:eastAsia="el-GR" w:bidi="el-GR"/>
        </w:rPr>
        <w:t>δΑ</w:t>
      </w:r>
      <w:r>
        <w:rPr>
          <w:i/>
          <w:iCs/>
          <w:spacing w:val="0"/>
          <w:w w:val="100"/>
          <w:position w:val="0"/>
          <w:shd w:val="clear" w:color="auto" w:fill="auto"/>
          <w:vertAlign w:val="subscript"/>
          <w:lang w:val="el-GR" w:eastAsia="el-GR" w:bidi="el-GR"/>
        </w:rPr>
        <w:t>2</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 dA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 dΒ</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i</w:t>
      </w:r>
      <w:r>
        <w:rPr>
          <w:i/>
          <w:iCs/>
          <w:spacing w:val="0"/>
          <w:w w:val="100"/>
          <w:position w:val="0"/>
          <w:shd w:val="clear" w:color="auto" w:fill="auto"/>
          <w:lang w:val="en-US" w:eastAsia="en-US" w:bidi="en-US"/>
        </w:rPr>
        <w:t xml:space="preserve"> + δA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lang w:val="en-US" w:eastAsia="en-US" w:bidi="en-US"/>
        </w:rPr>
        <w:t xml:space="preserve">Performing the necessary substitutions </w:t>
      </w:r>
      <w:r>
        <w:rPr>
          <w:spacing w:val="0"/>
          <w:w w:val="100"/>
          <w:position w:val="0"/>
          <w:shd w:val="clear" w:color="auto" w:fill="auto"/>
          <w:lang w:val="en-US" w:eastAsia="en-US" w:bidi="en-US"/>
        </w:rPr>
        <w:t>and summations, we get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f </w:t>
      </w:r>
      <w:r>
        <w:rPr>
          <w:color w:val="73684C"/>
          <w:spacing w:val="0"/>
          <w:w w:val="100"/>
          <w:position w:val="0"/>
          <w:shd w:val="clear" w:color="auto" w:fill="auto"/>
          <w:lang w:val="en-US" w:eastAsia="en-US" w:bidi="en-US"/>
        </w:rPr>
        <w:t xml:space="preserve">J∆^⅛ + </w:t>
      </w:r>
      <w:r>
        <w:rPr>
          <w:spacing w:val="0"/>
          <w:w w:val="100"/>
          <w:position w:val="0"/>
          <w:shd w:val="clear" w:color="auto" w:fill="auto"/>
          <w:lang w:val="en-US" w:eastAsia="en-US" w:bidi="en-US"/>
        </w:rPr>
        <w:t>J∆</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⅛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 . +Δ</w:t>
      </w:r>
      <w:r>
        <w:rPr>
          <w:rFonts w:ascii="Arial Unicode MS" w:eastAsia="Arial Unicode MS" w:hAnsi="Arial Unicode MS" w:cs="Arial Unicode MS"/>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⅛</w:t>
      </w:r>
    </w:p>
    <w:p>
      <w:pPr>
        <w:pStyle w:val="Style13"/>
        <w:keepNext/>
        <w:keepLines/>
        <w:widowControl w:val="0"/>
        <w:shd w:val="clear" w:color="auto" w:fill="auto"/>
        <w:tabs>
          <w:tab w:pos="1191" w:val="left"/>
          <w:tab w:pos="1951" w:val="left"/>
          <w:tab w:pos="2998" w:val="left"/>
        </w:tabs>
        <w:bidi w:val="0"/>
        <w:spacing w:line="240" w:lineRule="auto"/>
        <w:ind w:left="0" w:firstLine="360"/>
        <w:jc w:val="left"/>
        <w:rPr>
          <w:sz w:val="26"/>
          <w:szCs w:val="26"/>
        </w:rPr>
      </w:pPr>
      <w:r>
        <w:rPr>
          <w:spacing w:val="0"/>
          <w:w w:val="100"/>
          <w:position w:val="0"/>
          <w:sz w:val="16"/>
          <w:szCs w:val="16"/>
          <w:shd w:val="clear" w:color="auto" w:fill="auto"/>
          <w:lang w:val="en-US" w:eastAsia="en-US" w:bidi="en-US"/>
        </w:rPr>
        <w:t>&lt;LB</w:t>
      </w:r>
      <w:r>
        <w:rPr>
          <w:spacing w:val="0"/>
          <w:w w:val="100"/>
          <w:position w:val="0"/>
          <w:sz w:val="16"/>
          <w:szCs w:val="16"/>
          <w:shd w:val="clear" w:color="auto" w:fill="auto"/>
          <w:vertAlign w:val="subscript"/>
          <w:lang w:val="en-US" w:eastAsia="en-US" w:bidi="en-US"/>
        </w:rPr>
        <w:t>n</w:t>
      </w:r>
      <w:r>
        <w:rPr>
          <w:spacing w:val="0"/>
          <w:w w:val="100"/>
          <w:position w:val="0"/>
          <w:sz w:val="16"/>
          <w:szCs w:val="16"/>
          <w:shd w:val="clear" w:color="auto" w:fill="auto"/>
          <w:lang w:val="en-US" w:eastAsia="en-US" w:bidi="en-US"/>
        </w:rPr>
        <w:t>={</w:t>
        <w:tab/>
      </w:r>
      <w:r>
        <w:rPr>
          <w:rFonts w:ascii="Arial" w:eastAsia="Arial" w:hAnsi="Arial" w:cs="Arial"/>
          <w:i/>
          <w:iCs/>
          <w:spacing w:val="0"/>
          <w:w w:val="100"/>
          <w:position w:val="0"/>
          <w:sz w:val="26"/>
          <w:szCs w:val="26"/>
          <w:shd w:val="clear" w:color="auto" w:fill="auto"/>
          <w:lang w:val="en-US" w:eastAsia="en-US" w:bidi="en-US"/>
        </w:rPr>
        <w:t xml:space="preserve">n </w:t>
      </w:r>
      <w:r>
        <w:rPr>
          <w:rFonts w:ascii="Arial" w:eastAsia="Arial" w:hAnsi="Arial" w:cs="Arial"/>
          <w:i/>
          <w:iCs/>
          <w:color w:val="4A3E2A"/>
          <w:spacing w:val="0"/>
          <w:w w:val="100"/>
          <w:position w:val="0"/>
          <w:sz w:val="26"/>
          <w:szCs w:val="26"/>
          <w:shd w:val="clear" w:color="auto" w:fill="auto"/>
          <w:lang w:val="en-US" w:eastAsia="en-US" w:bidi="en-US"/>
        </w:rPr>
        <w:t>^</w:t>
        <w:tab/>
      </w:r>
      <w:r>
        <w:rPr>
          <w:rFonts w:ascii="Arial" w:eastAsia="Arial" w:hAnsi="Arial" w:cs="Arial"/>
          <w:i/>
          <w:iCs/>
          <w:color w:val="4A3E2A"/>
          <w:spacing w:val="0"/>
          <w:w w:val="100"/>
          <w:position w:val="0"/>
          <w:sz w:val="26"/>
          <w:szCs w:val="26"/>
          <w:shd w:val="clear" w:color="auto" w:fill="auto"/>
          <w:vertAlign w:val="superscript"/>
          <w:lang w:val="en-US" w:eastAsia="en-US" w:bidi="en-US"/>
        </w:rPr>
        <w:t>2</w:t>
      </w:r>
      <w:r>
        <w:rPr>
          <w:rFonts w:ascii="Arial" w:eastAsia="Arial" w:hAnsi="Arial" w:cs="Arial"/>
          <w:i/>
          <w:iCs/>
          <w:color w:val="4A3E2A"/>
          <w:spacing w:val="0"/>
          <w:w w:val="100"/>
          <w:position w:val="0"/>
          <w:sz w:val="26"/>
          <w:szCs w:val="26"/>
          <w:shd w:val="clear" w:color="auto" w:fill="auto"/>
          <w:lang w:val="en-US" w:eastAsia="en-US" w:bidi="en-US"/>
        </w:rPr>
        <w:tab/>
        <w:t>n</w:t>
      </w:r>
    </w:p>
    <w:p>
      <w:pPr>
        <w:pStyle w:val="Style2"/>
        <w:keepNext w:val="0"/>
        <w:keepLines w:val="0"/>
        <w:widowControl w:val="0"/>
        <w:shd w:val="clear" w:color="auto" w:fill="auto"/>
        <w:tabs>
          <w:tab w:pos="1191" w:val="left"/>
        </w:tabs>
        <w:bidi w:val="0"/>
        <w:spacing w:line="144" w:lineRule="auto"/>
        <w:ind w:left="0" w:firstLine="360"/>
        <w:jc w:val="left"/>
      </w:pPr>
      <w:r>
        <w:rPr>
          <w:spacing w:val="0"/>
          <w:w w:val="100"/>
          <w:position w:val="0"/>
          <w:sz w:val="36"/>
          <w:szCs w:val="36"/>
          <w:shd w:val="clear" w:color="auto" w:fill="auto"/>
          <w:lang w:val="en-US" w:eastAsia="en-US" w:bidi="en-US"/>
        </w:rPr>
        <w:t xml:space="preserve">I </w:t>
      </w:r>
      <w:r>
        <w:rPr>
          <w:color w:val="73684C"/>
          <w:spacing w:val="0"/>
          <w:w w:val="100"/>
          <w:position w:val="0"/>
          <w:shd w:val="clear" w:color="auto" w:fill="auto"/>
          <w:lang w:val="en-US" w:eastAsia="en-US" w:bidi="en-US"/>
        </w:rPr>
        <w:t xml:space="preserve">+(1+ </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[∆ricotri]sinl")δ√f</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j</w:t>
      </w:r>
      <w:r>
        <w:rPr>
          <w:spacing w:val="0"/>
          <w:w w:val="100"/>
          <w:position w:val="0"/>
          <w:shd w:val="clear" w:color="auto" w:fill="auto"/>
          <w:lang w:val="en-US" w:eastAsia="en-US" w:bidi="en-US"/>
        </w:rPr>
        <w:t>[∆ri cot√∕]sinl")δ√i</w:t>
      </w:r>
      <w:r>
        <w:rPr>
          <w:spacing w:val="0"/>
          <w:w w:val="100"/>
          <w:position w:val="0"/>
          <w:shd w:val="clear" w:color="auto" w:fill="auto"/>
          <w:vertAlign w:val="subscript"/>
          <w:lang w:val="en-US" w:eastAsia="en-US" w:bidi="en-US"/>
        </w:rPr>
        <w:t xml:space="preserve">2 </w:t>
      </w:r>
      <w:r>
        <w:rPr>
          <w:rFonts w:ascii="Arial Unicode MS" w:eastAsia="Arial Unicode MS" w:hAnsi="Arial Unicode MS" w:cs="Arial Unicode MS"/>
          <w:color w:val="73684C"/>
          <w:spacing w:val="0"/>
          <w:w w:val="100"/>
          <w:position w:val="0"/>
          <w:sz w:val="14"/>
          <w:szCs w:val="14"/>
          <w:shd w:val="clear" w:color="auto" w:fill="auto"/>
          <w:lang w:val="en-US" w:eastAsia="en-US" w:bidi="en-US"/>
        </w:rPr>
        <w:t>∖</w:t>
      </w:r>
      <w:r>
        <w:rPr>
          <w:color w:val="73684C"/>
          <w:spacing w:val="0"/>
          <w:w w:val="100"/>
          <w:position w:val="0"/>
          <w:shd w:val="clear" w:color="auto" w:fill="auto"/>
          <w:lang w:val="en-US" w:eastAsia="en-US" w:bidi="en-US"/>
        </w:rPr>
        <w:tab/>
        <w:t xml:space="preserve">+ </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 (1+ </w:t>
      </w:r>
      <w:r>
        <w:rPr>
          <w:spacing w:val="0"/>
          <w:w w:val="100"/>
          <w:position w:val="0"/>
          <w:shd w:val="clear" w:color="auto" w:fill="auto"/>
          <w:lang w:val="en-US" w:eastAsia="en-US" w:bidi="en-US"/>
        </w:rPr>
        <w:t>∆ri</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cot √f</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sin l")δri</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color w:val="73684C"/>
          <w:spacing w:val="0"/>
          <w:w w:val="100"/>
          <w:position w:val="0"/>
          <w:shd w:val="clear" w:color="auto" w:fill="auto"/>
          <w:lang w:val="en-US" w:eastAsia="en-US" w:bidi="en-US"/>
        </w:rPr>
        <w:t>∩[ΔX]⅛ + "[Δλ]⅛</w:t>
      </w:r>
      <w:r>
        <w:rPr>
          <w:color w:val="73684C"/>
          <w:spacing w:val="0"/>
          <w:w w:val="100"/>
          <w:position w:val="0"/>
          <w:shd w:val="clear" w:color="auto" w:fill="auto"/>
          <w:vertAlign w:val="subscript"/>
          <w:lang w:val="en-US" w:eastAsia="en-US" w:bidi="en-US"/>
        </w:rPr>
        <w:t>+</w:t>
      </w:r>
      <w:r>
        <w:rPr>
          <w:color w:val="73684C"/>
          <w:spacing w:val="0"/>
          <w:w w:val="100"/>
          <w:position w:val="0"/>
          <w:shd w:val="clear" w:color="auto" w:fill="auto"/>
          <w:lang w:val="en-US" w:eastAsia="en-US" w:bidi="en-US"/>
        </w:rPr>
        <w:t>...</w:t>
      </w:r>
      <w:r>
        <w:rPr>
          <w:color w:val="73684C"/>
          <w:spacing w:val="0"/>
          <w:w w:val="100"/>
          <w:position w:val="0"/>
          <w:shd w:val="clear" w:color="auto" w:fill="auto"/>
          <w:vertAlign w:val="subscript"/>
          <w:lang w:val="en-US" w:eastAsia="en-US" w:bidi="en-US"/>
        </w:rPr>
        <w:t>+</w:t>
      </w:r>
      <w:r>
        <w:rPr>
          <w:color w:val="73684C"/>
          <w:spacing w:val="0"/>
          <w:w w:val="100"/>
          <w:position w:val="0"/>
          <w:shd w:val="clear" w:color="auto" w:fill="auto"/>
          <w:lang w:val="en-US" w:eastAsia="en-US" w:bidi="en-US"/>
        </w:rPr>
        <w:t>Δλ</w:t>
      </w:r>
      <w:r>
        <w:rPr>
          <w:color w:val="73684C"/>
          <w:spacing w:val="0"/>
          <w:w w:val="100"/>
          <w:position w:val="0"/>
          <w:shd w:val="clear" w:color="auto" w:fill="auto"/>
          <w:vertAlign w:val="subscript"/>
          <w:lang w:val="en-US" w:eastAsia="en-US" w:bidi="en-US"/>
        </w:rPr>
        <w:t>ll</w:t>
      </w:r>
      <w:r>
        <w:rPr>
          <w:color w:val="73684C"/>
          <w:spacing w:val="0"/>
          <w:w w:val="100"/>
          <w:position w:val="0"/>
          <w:shd w:val="clear" w:color="auto" w:fill="auto"/>
          <w:lang w:val="en-US" w:eastAsia="en-US" w:bidi="en-US"/>
        </w:rPr>
        <w:t>^</w:t>
      </w:r>
    </w:p>
    <w:p>
      <w:pPr>
        <w:pStyle w:val="Style7"/>
        <w:keepNext w:val="0"/>
        <w:keepLines w:val="0"/>
        <w:widowControl w:val="0"/>
        <w:shd w:val="clear" w:color="auto" w:fill="auto"/>
        <w:tabs>
          <w:tab w:pos="1191" w:val="left"/>
          <w:tab w:pos="1746" w:val="left"/>
          <w:tab w:pos="2805" w:val="left"/>
        </w:tabs>
        <w:bidi w:val="0"/>
        <w:spacing w:line="218" w:lineRule="auto"/>
        <w:ind w:left="0" w:firstLine="360"/>
        <w:jc w:val="left"/>
      </w:pPr>
      <w:r>
        <w:rPr>
          <w:rFonts w:ascii="Arial" w:eastAsia="Arial" w:hAnsi="Arial" w:cs="Arial"/>
          <w:b w:val="0"/>
          <w:bCs w:val="0"/>
          <w:color w:val="4A3E2A"/>
          <w:spacing w:val="0"/>
          <w:w w:val="100"/>
          <w:position w:val="0"/>
          <w:sz w:val="11"/>
          <w:szCs w:val="11"/>
          <w:shd w:val="clear" w:color="auto" w:fill="auto"/>
          <w:lang w:val="en-US" w:eastAsia="en-US" w:bidi="en-US"/>
        </w:rPr>
        <w:t>I</w:t>
        <w:tab/>
      </w:r>
      <w:r>
        <w:rPr>
          <w:spacing w:val="0"/>
          <w:w w:val="100"/>
          <w:position w:val="0"/>
          <w:shd w:val="clear" w:color="auto" w:fill="auto"/>
          <w:lang w:val="en-US" w:eastAsia="en-US" w:bidi="en-US"/>
        </w:rPr>
        <w:t>&lt;-l</w:t>
        <w:tab/>
      </w:r>
      <w:r>
        <w:rPr>
          <w:color w:val="4A3E2A"/>
          <w:spacing w:val="0"/>
          <w:w w:val="100"/>
          <w:position w:val="0"/>
          <w:shd w:val="clear" w:color="auto" w:fill="auto"/>
          <w:vertAlign w:val="superscript"/>
          <w:lang w:val="en-US" w:eastAsia="en-US" w:bidi="en-US"/>
        </w:rPr>
        <w:t>t</w:t>
      </w:r>
      <w:r>
        <w:rPr>
          <w:color w:val="4A3E2A"/>
          <w:spacing w:val="0"/>
          <w:w w:val="100"/>
          <w:position w:val="0"/>
          <w:shd w:val="clear" w:color="auto" w:fill="auto"/>
          <w:lang w:val="en-US" w:eastAsia="en-US" w:bidi="en-US"/>
        </w:rPr>
        <w:t>2</w:t>
        <w:tab/>
      </w:r>
      <w:r>
        <w:rPr>
          <w:color w:val="4A3E2A"/>
          <w:spacing w:val="0"/>
          <w:w w:val="100"/>
          <w:position w:val="0"/>
          <w:shd w:val="clear" w:color="auto" w:fill="auto"/>
          <w:vertAlign w:val="superscript"/>
          <w:lang w:val="en-US" w:eastAsia="en-US" w:bidi="en-US"/>
        </w:rPr>
        <w:t>t</w:t>
      </w:r>
      <w:r>
        <w:rPr>
          <w:color w:val="4A3E2A"/>
          <w:spacing w:val="0"/>
          <w:w w:val="100"/>
          <w:position w:val="0"/>
          <w:shd w:val="clear" w:color="auto" w:fill="auto"/>
          <w:lang w:val="en-US" w:eastAsia="en-US" w:bidi="en-US"/>
        </w:rPr>
        <w:t>n</w:t>
      </w:r>
    </w:p>
    <w:p>
      <w:pPr>
        <w:pStyle w:val="Style2"/>
        <w:keepNext w:val="0"/>
        <w:keepLines w:val="0"/>
        <w:widowControl w:val="0"/>
        <w:shd w:val="clear" w:color="auto" w:fill="auto"/>
        <w:tabs>
          <w:tab w:pos="889" w:val="left"/>
        </w:tabs>
        <w:bidi w:val="0"/>
        <w:spacing w:line="180" w:lineRule="auto"/>
        <w:ind w:left="0" w:firstLine="0"/>
        <w:jc w:val="left"/>
      </w:pPr>
      <w:r>
        <w:rPr>
          <w:i/>
          <w:iCs/>
          <w:color w:val="73684C"/>
          <w:spacing w:val="0"/>
          <w:w w:val="100"/>
          <w:position w:val="0"/>
          <w:shd w:val="clear" w:color="auto" w:fill="auto"/>
          <w:lang w:val="en-US" w:eastAsia="en-US" w:bidi="en-US"/>
        </w:rPr>
        <w:t>(I — ∙</w:t>
      </w:r>
      <w:r>
        <w:rPr>
          <w:rFonts w:ascii="Arial Unicode MS" w:eastAsia="Arial Unicode MS" w:hAnsi="Arial Unicode MS" w:cs="Arial Unicode MS"/>
          <w:i/>
          <w:iCs/>
          <w:color w:val="73684C"/>
          <w:spacing w:val="0"/>
          <w:w w:val="100"/>
          <w:position w:val="0"/>
          <w:sz w:val="14"/>
          <w:szCs w:val="14"/>
          <w:shd w:val="clear" w:color="auto" w:fill="auto"/>
          <w:lang w:val="en-US" w:eastAsia="en-US" w:bidi="en-US"/>
        </w:rPr>
        <w:t>∖</w:t>
      </w:r>
      <w:r>
        <w:rPr>
          <w:i/>
          <w:iCs/>
          <w:color w:val="73684C"/>
          <w:spacing w:val="0"/>
          <w:w w:val="100"/>
          <w:position w:val="0"/>
          <w:shd w:val="clear" w:color="auto" w:fill="auto"/>
          <w:lang w:val="en-US" w:eastAsia="en-US" w:bidi="en-US"/>
        </w:rPr>
        <w:tab/>
        <w:t>∏</w:t>
      </w:r>
    </w:p>
    <w:p>
      <w:pPr>
        <w:pStyle w:val="Style2"/>
        <w:keepNext w:val="0"/>
        <w:keepLines w:val="0"/>
        <w:widowControl w:val="0"/>
        <w:shd w:val="clear" w:color="auto" w:fill="auto"/>
        <w:bidi w:val="0"/>
        <w:spacing w:line="180" w:lineRule="auto"/>
        <w:ind w:left="0" w:firstLine="0"/>
        <w:jc w:val="left"/>
      </w:pPr>
      <w:r>
        <w:rPr>
          <w:color w:val="73684C"/>
          <w:spacing w:val="0"/>
          <w:w w:val="100"/>
          <w:position w:val="0"/>
          <w:shd w:val="clear" w:color="auto" w:fill="auto"/>
          <w:lang w:val="en-US" w:eastAsia="en-US" w:bidi="en-US"/>
        </w:rPr>
        <w:t>- {</w:t>
      </w:r>
      <w:r>
        <w:rPr>
          <w:color w:val="73684C"/>
          <w:spacing w:val="0"/>
          <w:w w:val="100"/>
          <w:position w:val="0"/>
          <w:shd w:val="clear" w:color="auto" w:fill="auto"/>
          <w:vertAlign w:val="subscript"/>
          <w:lang w:val="en-US" w:eastAsia="en-US" w:bidi="en-US"/>
        </w:rPr>
        <w:t>1</w:t>
      </w:r>
      <w:r>
        <w:rPr>
          <w:color w:val="73684C"/>
          <w:spacing w:val="0"/>
          <w:w w:val="100"/>
          <w:position w:val="0"/>
          <w:shd w:val="clear" w:color="auto" w:fill="auto"/>
          <w:lang w:val="en-US" w:eastAsia="en-US" w:bidi="en-US"/>
        </w:rPr>
        <w:t xml:space="preserve">[∆λ tan </w:t>
      </w:r>
      <w:r>
        <w:rPr>
          <w:i/>
          <w:iCs/>
          <w:color w:val="73684C"/>
          <w:spacing w:val="0"/>
          <w:w w:val="100"/>
          <w:position w:val="0"/>
          <w:shd w:val="clear" w:color="auto" w:fill="auto"/>
          <w:lang w:val="en-US" w:eastAsia="en-US" w:bidi="en-US"/>
        </w:rPr>
        <w:t>A]δA</w:t>
      </w:r>
      <w:r>
        <w:rPr>
          <w:i/>
          <w:iCs/>
          <w:color w:val="73684C"/>
          <w:spacing w:val="0"/>
          <w:w w:val="100"/>
          <w:position w:val="0"/>
          <w:shd w:val="clear" w:color="auto" w:fill="auto"/>
          <w:vertAlign w:val="subscript"/>
          <w:lang w:val="en-US" w:eastAsia="en-US" w:bidi="en-US"/>
        </w:rPr>
        <w:t>1</w:t>
      </w:r>
      <w:r>
        <w:rPr>
          <w:color w:val="73684C"/>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 xml:space="preserve">J∆λ </w:t>
      </w:r>
      <w:r>
        <w:rPr>
          <w:color w:val="73684C"/>
          <w:spacing w:val="0"/>
          <w:w w:val="100"/>
          <w:position w:val="0"/>
          <w:shd w:val="clear" w:color="auto" w:fill="auto"/>
          <w:lang w:val="en-US" w:eastAsia="en-US" w:bidi="en-US"/>
        </w:rPr>
        <w:t xml:space="preserve">tan </w:t>
      </w:r>
      <w:r>
        <w:rPr>
          <w:i/>
          <w:iCs/>
          <w:spacing w:val="0"/>
          <w:w w:val="100"/>
          <w:position w:val="0"/>
          <w:shd w:val="clear" w:color="auto" w:fill="auto"/>
          <w:lang w:val="en-US" w:eastAsia="en-US" w:bidi="en-US"/>
        </w:rPr>
        <w:t>A]δA</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w:t>
      </w:r>
    </w:p>
    <w:p>
      <w:pPr>
        <w:pStyle w:val="Style2"/>
        <w:keepNext w:val="0"/>
        <w:keepLines w:val="0"/>
        <w:widowControl w:val="0"/>
        <w:shd w:val="clear" w:color="auto" w:fill="auto"/>
        <w:tabs>
          <w:tab w:pos="1191" w:val="left"/>
        </w:tabs>
        <w:bidi w:val="0"/>
        <w:spacing w:line="197" w:lineRule="auto"/>
        <w:ind w:left="0" w:firstLine="360"/>
        <w:jc w:val="left"/>
      </w:pPr>
      <w:r>
        <w:rPr>
          <w:rFonts w:ascii="Arial Unicode MS" w:eastAsia="Arial Unicode MS" w:hAnsi="Arial Unicode MS" w:cs="Arial Unicode MS"/>
          <w:color w:val="73684C"/>
          <w:spacing w:val="0"/>
          <w:w w:val="100"/>
          <w:position w:val="0"/>
          <w:sz w:val="14"/>
          <w:szCs w:val="14"/>
          <w:shd w:val="clear" w:color="auto" w:fill="auto"/>
          <w:lang w:val="en-US" w:eastAsia="en-US" w:bidi="en-US"/>
        </w:rPr>
        <w:t>∖</w:t>
      </w:r>
      <w:r>
        <w:rPr>
          <w:color w:val="73684C"/>
          <w:spacing w:val="0"/>
          <w:w w:val="100"/>
          <w:position w:val="0"/>
          <w:shd w:val="clear" w:color="auto" w:fill="auto"/>
          <w:lang w:val="en-US" w:eastAsia="en-US" w:bidi="en-US"/>
        </w:rPr>
        <w:tab/>
        <w:t xml:space="preserve">+ </w:t>
      </w:r>
      <w:r>
        <w:rPr>
          <w:spacing w:val="0"/>
          <w:w w:val="100"/>
          <w:position w:val="0"/>
          <w:shd w:val="clear" w:color="auto" w:fill="auto"/>
          <w:lang w:val="en-US" w:eastAsia="en-US" w:bidi="en-US"/>
        </w:rPr>
        <w:t>∆λ</w:t>
      </w:r>
      <w:r>
        <w:rPr>
          <w:spacing w:val="0"/>
          <w:w w:val="100"/>
          <w:position w:val="0"/>
          <w:shd w:val="clear" w:color="auto" w:fill="auto"/>
          <w:vertAlign w:val="subscript"/>
          <w:lang w:val="en-US" w:eastAsia="en-US" w:bidi="en-US"/>
        </w:rPr>
        <w:t>n</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tan </w:t>
      </w:r>
      <w:r>
        <w:rPr>
          <w:i/>
          <w:iCs/>
          <w:color w:val="73684C"/>
          <w:spacing w:val="0"/>
          <w:w w:val="100"/>
          <w:position w:val="0"/>
          <w:shd w:val="clear" w:color="auto" w:fill="auto"/>
          <w:lang w:val="en-US" w:eastAsia="en-US" w:bidi="en-US"/>
        </w:rPr>
        <w:t>A</w:t>
      </w:r>
      <w:r>
        <w:rPr>
          <w:i/>
          <w:iCs/>
          <w:color w:val="73684C"/>
          <w:spacing w:val="0"/>
          <w:w w:val="100"/>
          <w:position w:val="0"/>
          <w:shd w:val="clear" w:color="auto" w:fill="auto"/>
          <w:vertAlign w:val="subscript"/>
          <w:lang w:val="en-US" w:eastAsia="en-US" w:bidi="en-US"/>
        </w:rPr>
        <w:t>n</w:t>
      </w:r>
      <w:r>
        <w:rPr>
          <w:i/>
          <w:iCs/>
          <w:color w:val="73684C"/>
          <w:spacing w:val="0"/>
          <w:w w:val="100"/>
          <w:position w:val="0"/>
          <w:shd w:val="clear" w:color="auto" w:fill="auto"/>
          <w:lang w:val="en-US" w:eastAsia="en-US" w:bidi="en-US"/>
        </w:rPr>
        <w:t>δA</w:t>
      </w:r>
      <w:r>
        <w:rPr>
          <w:i/>
          <w:iCs/>
          <w:color w:val="73684C"/>
          <w:spacing w:val="0"/>
          <w:w w:val="100"/>
          <w:position w:val="0"/>
          <w:shd w:val="clear" w:color="auto" w:fill="auto"/>
          <w:vertAlign w:val="subscript"/>
          <w:lang w:val="en-US" w:eastAsia="en-US" w:bidi="en-US"/>
        </w:rPr>
        <w:t>n</w:t>
      </w:r>
      <w:r>
        <w:rPr>
          <w:i/>
          <w:iCs/>
          <w:color w:val="73684C"/>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 sin 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"[ΔA]-</w:t>
      </w:r>
      <w:r>
        <w:rPr>
          <w:color w:val="73684C"/>
          <w:spacing w:val="0"/>
          <w:w w:val="100"/>
          <w:position w:val="0"/>
          <w:shd w:val="clear" w:color="auto" w:fill="auto"/>
          <w:vertAlign w:val="superscript"/>
          <w:lang w:val="en-US" w:eastAsia="en-US" w:bidi="en-US"/>
        </w:rPr>
        <w:t>1</w:t>
      </w:r>
      <w:r>
        <w:rPr>
          <w:color w:val="73684C"/>
          <w:spacing w:val="0"/>
          <w:w w:val="100"/>
          <w:position w:val="0"/>
          <w:shd w:val="clear" w:color="auto" w:fill="auto"/>
          <w:lang w:val="en-US" w:eastAsia="en-US" w:bidi="en-US"/>
        </w:rPr>
        <w:t xml:space="preserve"> + "[ΔZ]‰ </w:t>
      </w:r>
      <w:r>
        <w:rPr>
          <w:spacing w:val="0"/>
          <w:w w:val="100"/>
          <w:position w:val="0"/>
          <w:shd w:val="clear" w:color="auto" w:fill="auto"/>
          <w:lang w:val="en-US" w:eastAsia="en-US" w:bidi="en-US"/>
        </w:rPr>
        <w:t xml:space="preserve">. . . </w:t>
      </w:r>
      <w:r>
        <w:rPr>
          <w:color w:val="73684C"/>
          <w:spacing w:val="0"/>
          <w:w w:val="100"/>
          <w:position w:val="0"/>
          <w:shd w:val="clear" w:color="auto" w:fill="auto"/>
          <w:lang w:val="en-US" w:eastAsia="en-US" w:bidi="en-US"/>
        </w:rPr>
        <w:t>+ ΔA</w:t>
      </w:r>
      <w:r>
        <w:rPr>
          <w:color w:val="73684C"/>
          <w:spacing w:val="0"/>
          <w:w w:val="100"/>
          <w:position w:val="0"/>
          <w:shd w:val="clear" w:color="auto" w:fill="auto"/>
          <w:vertAlign w:val="subscript"/>
          <w:lang w:val="en-US" w:eastAsia="en-US" w:bidi="en-US"/>
        </w:rPr>
        <w:t>n</w:t>
      </w:r>
      <w:r>
        <w:rPr>
          <w:color w:val="73684C"/>
          <w:spacing w:val="0"/>
          <w:w w:val="100"/>
          <w:position w:val="0"/>
          <w:shd w:val="clear" w:color="auto" w:fill="auto"/>
          <w:vertAlign w:val="superscript"/>
          <w:lang w:val="en-US" w:eastAsia="en-US" w:bidi="en-US"/>
        </w:rPr>
        <w:t>δ</w:t>
      </w:r>
      <w:r>
        <w:rPr>
          <w:color w:val="73684C"/>
          <w:spacing w:val="0"/>
          <w:w w:val="100"/>
          <w:position w:val="0"/>
          <w:shd w:val="clear" w:color="auto" w:fill="auto"/>
          <w:lang w:val="en-US" w:eastAsia="en-US" w:bidi="en-US"/>
        </w:rPr>
        <w:t>⅛</w:t>
      </w:r>
    </w:p>
    <w:p>
      <w:pPr>
        <w:pStyle w:val="Style21"/>
        <w:keepNext w:val="0"/>
        <w:keepLines w:val="0"/>
        <w:widowControl w:val="0"/>
        <w:shd w:val="clear" w:color="auto" w:fill="auto"/>
        <w:bidi w:val="0"/>
        <w:ind w:left="0" w:firstLine="0"/>
        <w:jc w:val="left"/>
      </w:pPr>
      <w:r>
        <w:rPr>
          <w:spacing w:val="0"/>
          <w:w w:val="100"/>
          <w:position w:val="0"/>
          <w:shd w:val="clear" w:color="auto" w:fill="auto"/>
          <w:lang w:val="en-US" w:eastAsia="en-US" w:bidi="en-US"/>
        </w:rPr>
        <w:t>&lt;‰</w:t>
      </w:r>
      <w:r>
        <w:rPr>
          <w:spacing w:val="0"/>
          <w:w w:val="100"/>
          <w:position w:val="0"/>
          <w:shd w:val="clear" w:color="auto" w:fill="auto"/>
          <w:vertAlign w:val="subscript"/>
          <w:lang w:val="en-US" w:eastAsia="en-US" w:bidi="en-US"/>
        </w:rPr>
        <w:t>h</w:t>
      </w:r>
      <w:r>
        <w:rPr>
          <w:spacing w:val="0"/>
          <w:w w:val="100"/>
          <w:position w:val="0"/>
          <w:shd w:val="clear" w:color="auto" w:fill="auto"/>
          <w:lang w:val="en-US" w:eastAsia="en-US" w:bidi="en-US"/>
        </w:rPr>
        <w:t xml:space="preserve">=J </w:t>
      </w:r>
      <w:r>
        <w:rPr>
          <w:spacing w:val="0"/>
          <w:w w:val="100"/>
          <w:position w:val="0"/>
          <w:shd w:val="clear" w:color="auto" w:fill="auto"/>
          <w:vertAlign w:val="superscript"/>
          <w:lang w:val="en-US" w:eastAsia="en-US" w:bidi="en-US"/>
        </w:rPr>
        <w:t>q</w:t>
      </w:r>
      <w:r>
        <w:rPr>
          <w:spacing w:val="0"/>
          <w:w w:val="100"/>
          <w:position w:val="0"/>
          <w:shd w:val="clear" w:color="auto" w:fill="auto"/>
          <w:lang w:val="en-US" w:eastAsia="en-US" w:bidi="en-US"/>
        </w:rPr>
        <w:t xml:space="preserve"> </w:t>
      </w:r>
      <w:r>
        <w:rPr>
          <w:color w:val="4A3E2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l-GR" w:eastAsia="el-GR" w:bidi="el-GR"/>
        </w:rPr>
        <w:t xml:space="preserve">Ι </w:t>
      </w:r>
      <w:r>
        <w:rPr>
          <w:color w:val="73684C"/>
          <w:spacing w:val="0"/>
          <w:w w:val="100"/>
          <w:position w:val="0"/>
          <w:shd w:val="clear" w:color="auto" w:fill="auto"/>
          <w:lang w:val="en-US" w:eastAsia="en-US" w:bidi="en-US"/>
        </w:rPr>
        <w:t>+ {</w:t>
      </w:r>
      <w:r>
        <w:rPr>
          <w:color w:val="73684C"/>
          <w:spacing w:val="0"/>
          <w:w w:val="100"/>
          <w:position w:val="0"/>
          <w:shd w:val="clear" w:color="auto" w:fill="auto"/>
          <w:vertAlign w:val="subscript"/>
          <w:lang w:val="en-US" w:eastAsia="en-US" w:bidi="en-US"/>
        </w:rPr>
        <w:t>1</w:t>
      </w:r>
      <w:r>
        <w:rPr>
          <w:color w:val="73684C"/>
          <w:spacing w:val="0"/>
          <w:w w:val="100"/>
          <w:position w:val="0"/>
          <w:shd w:val="clear" w:color="auto" w:fill="auto"/>
          <w:lang w:val="en-US" w:eastAsia="en-US" w:bidi="en-US"/>
        </w:rPr>
        <w:t xml:space="preserve">[ΔZ, cot </w:t>
      </w:r>
      <w:r>
        <w:rPr>
          <w:i/>
          <w:iCs/>
          <w:color w:val="73684C"/>
          <w:spacing w:val="0"/>
          <w:w w:val="100"/>
          <w:position w:val="0"/>
          <w:shd w:val="clear" w:color="auto" w:fill="auto"/>
          <w:lang w:val="en-US" w:eastAsia="en-US" w:bidi="en-US"/>
        </w:rPr>
        <w:t>A]δA</w:t>
      </w:r>
      <w:r>
        <w:rPr>
          <w:color w:val="73684C"/>
          <w:spacing w:val="0"/>
          <w:w w:val="100"/>
          <w:position w:val="0"/>
          <w:shd w:val="clear" w:color="auto" w:fill="auto"/>
          <w:lang w:val="en-US" w:eastAsia="en-US" w:bidi="en-US"/>
        </w:rPr>
        <w:t xml:space="preserve"> </w:t>
      </w:r>
      <w:r>
        <w:rPr>
          <w:color w:val="73684C"/>
          <w:spacing w:val="0"/>
          <w:w w:val="100"/>
          <w:position w:val="0"/>
          <w:shd w:val="clear" w:color="auto" w:fill="auto"/>
          <w:vertAlign w:val="subscript"/>
          <w:lang w:val="en-US" w:eastAsia="en-US" w:bidi="en-US"/>
        </w:rPr>
        <w:t>l</w:t>
      </w:r>
      <w:r>
        <w:rPr>
          <w:color w:val="73684C"/>
          <w:spacing w:val="0"/>
          <w:w w:val="100"/>
          <w:position w:val="0"/>
          <w:shd w:val="clear" w:color="auto" w:fill="auto"/>
          <w:lang w:val="en-US" w:eastAsia="en-US" w:bidi="en-US"/>
        </w:rPr>
        <w:t xml:space="preserve"> + </w:t>
      </w:r>
      <w:r>
        <w:rPr>
          <w:color w:val="73684C"/>
          <w:spacing w:val="0"/>
          <w:w w:val="100"/>
          <w:position w:val="0"/>
          <w:shd w:val="clear" w:color="auto" w:fill="auto"/>
          <w:vertAlign w:val="subscript"/>
          <w:lang w:val="en-US" w:eastAsia="en-US" w:bidi="en-US"/>
        </w:rPr>
        <w:t>2</w:t>
      </w:r>
      <w:r>
        <w:rPr>
          <w:color w:val="73684C"/>
          <w:spacing w:val="0"/>
          <w:w w:val="100"/>
          <w:position w:val="0"/>
          <w:shd w:val="clear" w:color="auto" w:fill="auto"/>
          <w:lang w:val="en-US" w:eastAsia="en-US" w:bidi="en-US"/>
        </w:rPr>
        <w:t xml:space="preserve">[ΔZ cot </w:t>
      </w:r>
      <w:r>
        <w:rPr>
          <w:i/>
          <w:iCs/>
          <w:color w:val="73684C"/>
          <w:spacing w:val="0"/>
          <w:w w:val="100"/>
          <w:position w:val="0"/>
          <w:shd w:val="clear" w:color="auto" w:fill="auto"/>
          <w:lang w:val="en-US" w:eastAsia="en-US" w:bidi="en-US"/>
        </w:rPr>
        <w:t>A]δA</w:t>
      </w:r>
      <w:r>
        <w:rPr>
          <w:i/>
          <w:iCs/>
          <w:color w:val="73684C"/>
          <w:spacing w:val="0"/>
          <w:w w:val="100"/>
          <w:position w:val="0"/>
          <w:shd w:val="clear" w:color="auto" w:fill="auto"/>
          <w:vertAlign w:val="subscript"/>
          <w:lang w:val="en-US" w:eastAsia="en-US" w:bidi="en-US"/>
        </w:rPr>
        <w:t>2</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w:t>
      </w:r>
    </w:p>
    <w:p>
      <w:pPr>
        <w:pStyle w:val="Style2"/>
        <w:keepNext w:val="0"/>
        <w:keepLines w:val="0"/>
        <w:widowControl w:val="0"/>
        <w:shd w:val="clear" w:color="auto" w:fill="auto"/>
        <w:tabs>
          <w:tab w:pos="1191" w:val="left"/>
        </w:tabs>
        <w:bidi w:val="0"/>
        <w:spacing w:line="197" w:lineRule="auto"/>
        <w:ind w:left="0" w:firstLine="360"/>
        <w:jc w:val="left"/>
      </w:pPr>
      <w:r>
        <w:rPr>
          <w:rFonts w:ascii="Arial Unicode MS" w:eastAsia="Arial Unicode MS" w:hAnsi="Arial Unicode MS" w:cs="Arial Unicode MS"/>
          <w:i/>
          <w:iCs/>
          <w:color w:val="73684C"/>
          <w:spacing w:val="0"/>
          <w:w w:val="100"/>
          <w:position w:val="0"/>
          <w:sz w:val="14"/>
          <w:szCs w:val="14"/>
          <w:shd w:val="clear" w:color="auto" w:fill="auto"/>
          <w:lang w:val="en-US" w:eastAsia="en-US" w:bidi="en-US"/>
        </w:rPr>
        <w:t>∖</w:t>
      </w:r>
      <w:r>
        <w:rPr>
          <w:i/>
          <w:iCs/>
          <w:color w:val="73684C"/>
          <w:spacing w:val="0"/>
          <w:w w:val="100"/>
          <w:position w:val="0"/>
          <w:shd w:val="clear" w:color="auto" w:fill="auto"/>
          <w:lang w:val="en-US" w:eastAsia="en-US" w:bidi="en-US"/>
        </w:rPr>
        <w:tab/>
        <w:t>+ ΔL</w:t>
      </w:r>
      <w:r>
        <w:rPr>
          <w:i/>
          <w:iCs/>
          <w:color w:val="73684C"/>
          <w:spacing w:val="0"/>
          <w:w w:val="100"/>
          <w:position w:val="0"/>
          <w:shd w:val="clear" w:color="auto" w:fill="auto"/>
          <w:vertAlign w:val="subscript"/>
          <w:lang w:val="en-US" w:eastAsia="en-US" w:bidi="en-US"/>
        </w:rPr>
        <w:t>n</w:t>
      </w:r>
      <w:r>
        <w:rPr>
          <w:color w:val="73684C"/>
          <w:spacing w:val="0"/>
          <w:w w:val="100"/>
          <w:position w:val="0"/>
          <w:shd w:val="clear" w:color="auto" w:fill="auto"/>
          <w:lang w:val="en-US" w:eastAsia="en-US" w:bidi="en-US"/>
        </w:rPr>
        <w:t xml:space="preserve"> cot </w:t>
      </w:r>
      <w:r>
        <w:rPr>
          <w:i/>
          <w:iCs/>
          <w:color w:val="73684C"/>
          <w:spacing w:val="0"/>
          <w:w w:val="100"/>
          <w:position w:val="0"/>
          <w:shd w:val="clear" w:color="auto" w:fill="auto"/>
          <w:lang w:val="en-US" w:eastAsia="en-US" w:bidi="en-US"/>
        </w:rPr>
        <w:t>A</w:t>
      </w:r>
      <w:r>
        <w:rPr>
          <w:i/>
          <w:iCs/>
          <w:color w:val="73684C"/>
          <w:spacing w:val="0"/>
          <w:w w:val="100"/>
          <w:position w:val="0"/>
          <w:shd w:val="clear" w:color="auto" w:fill="auto"/>
          <w:vertAlign w:val="subscript"/>
          <w:lang w:val="en-US" w:eastAsia="en-US" w:bidi="en-US"/>
        </w:rPr>
        <w:t>n</w:t>
      </w:r>
      <w:r>
        <w:rPr>
          <w:i/>
          <w:iCs/>
          <w:color w:val="73684C"/>
          <w:spacing w:val="0"/>
          <w:w w:val="100"/>
          <w:position w:val="0"/>
          <w:shd w:val="clear" w:color="auto" w:fill="auto"/>
          <w:lang w:val="en-US" w:eastAsia="en-US" w:bidi="en-US"/>
        </w:rPr>
        <w:t>δA</w:t>
      </w:r>
      <w:r>
        <w:rPr>
          <w:i/>
          <w:iCs/>
          <w:color w:val="73684C"/>
          <w:spacing w:val="0"/>
          <w:w w:val="100"/>
          <w:position w:val="0"/>
          <w:shd w:val="clear" w:color="auto" w:fill="auto"/>
          <w:vertAlign w:val="subscript"/>
          <w:lang w:val="en-US" w:eastAsia="en-US" w:bidi="en-US"/>
        </w:rPr>
        <w:t>n</w:t>
      </w:r>
      <w:r>
        <w:rPr>
          <w:i/>
          <w:iCs/>
          <w:color w:val="73684C"/>
          <w:spacing w:val="0"/>
          <w:w w:val="100"/>
          <w:position w:val="0"/>
          <w:shd w:val="clear" w:color="auto" w:fill="auto"/>
          <w:lang w:val="en-US" w:eastAsia="en-US" w:bidi="en-US"/>
        </w:rPr>
        <w:t>}</w:t>
      </w:r>
      <w:r>
        <w:rPr>
          <w:color w:val="73684C"/>
          <w:spacing w:val="0"/>
          <w:w w:val="100"/>
          <w:position w:val="0"/>
          <w:shd w:val="clear" w:color="auto" w:fill="auto"/>
          <w:lang w:val="en-US" w:eastAsia="en-US" w:bidi="en-US"/>
        </w:rPr>
        <w:t xml:space="preserve"> sin 1"</w:t>
      </w:r>
    </w:p>
    <w:p>
      <w:pPr>
        <w:pStyle w:val="Style2"/>
        <w:keepNext w:val="0"/>
        <w:keepLines w:val="0"/>
        <w:widowControl w:val="0"/>
        <w:shd w:val="clear" w:color="auto" w:fill="auto"/>
        <w:bidi w:val="0"/>
        <w:spacing w:line="202" w:lineRule="auto"/>
        <w:ind w:left="0" w:firstLine="360"/>
        <w:jc w:val="left"/>
      </w:pPr>
      <w:r>
        <w:rPr>
          <w:color w:val="73684C"/>
          <w:spacing w:val="0"/>
          <w:w w:val="100"/>
          <w:position w:val="0"/>
          <w:shd w:val="clear" w:color="auto" w:fill="auto"/>
          <w:lang w:val="en-US" w:eastAsia="en-US" w:bidi="en-US"/>
        </w:rPr>
        <w:t xml:space="preserve">Thus we have the following expression for </w:t>
      </w:r>
      <w:r>
        <w:rPr>
          <w:spacing w:val="0"/>
          <w:w w:val="100"/>
          <w:position w:val="0"/>
          <w:shd w:val="clear" w:color="auto" w:fill="auto"/>
          <w:lang w:val="en-US" w:eastAsia="en-US" w:bidi="en-US"/>
        </w:rPr>
        <w:t>any geodetic error</w:t>
      </w:r>
      <w:r>
        <w:rPr>
          <w:color w:val="73684C"/>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0"/>
        <w:jc w:val="left"/>
      </w:pPr>
      <w:r>
        <w:rPr>
          <w:color w:val="73684C"/>
          <w:spacing w:val="0"/>
          <w:w w:val="100"/>
          <w:position w:val="0"/>
          <w:shd w:val="clear" w:color="auto" w:fill="auto"/>
          <w:lang w:val="en-US" w:eastAsia="en-US" w:bidi="en-US"/>
        </w:rPr>
        <w:t>Z</w:t>
      </w:r>
      <w:r>
        <w:rPr>
          <w:color w:val="73684C"/>
          <w:spacing w:val="0"/>
          <w:w w:val="100"/>
          <w:position w:val="0"/>
          <w:shd w:val="clear" w:color="auto" w:fill="auto"/>
          <w:vertAlign w:val="superscript"/>
          <w:lang w:val="en-US" w:eastAsia="en-US" w:bidi="en-US"/>
        </w:rPr>
        <w:t>t</w:t>
      </w:r>
      <w:r>
        <w:rPr>
          <w:color w:val="73684C"/>
          <w:spacing w:val="0"/>
          <w:w w:val="100"/>
          <w:position w:val="0"/>
          <w:shd w:val="clear" w:color="auto" w:fill="auto"/>
          <w:lang w:val="en-US" w:eastAsia="en-US" w:bidi="en-US"/>
        </w:rPr>
        <w:t xml:space="preserve">17y+ </w:t>
      </w:r>
      <w:r>
        <w:rPr>
          <w:spacing w:val="0"/>
          <w:w w:val="100"/>
          <w:position w:val="0"/>
          <w:shd w:val="clear" w:color="auto" w:fill="auto"/>
          <w:lang w:val="en-US" w:eastAsia="en-US" w:bidi="en-US"/>
        </w:rPr>
        <w:t xml:space="preserve">· · · </w:t>
      </w:r>
      <w:r>
        <w:rPr>
          <w:color w:val="73684C"/>
          <w:spacing w:val="0"/>
          <w:w w:val="100"/>
          <w:position w:val="0"/>
          <w:shd w:val="clear" w:color="auto" w:fill="auto"/>
          <w:lang w:val="en-US" w:eastAsia="en-US" w:bidi="en-US"/>
        </w:rPr>
        <w:t>+ Mn^τ^</w:t>
      </w:r>
      <w:r>
        <w:rPr>
          <w:color w:val="73684C"/>
          <w:spacing w:val="0"/>
          <w:w w:val="100"/>
          <w:position w:val="0"/>
          <w:shd w:val="clear" w:color="auto" w:fill="auto"/>
          <w:vertAlign w:val="superscript"/>
          <w:lang w:val="en-US" w:eastAsia="en-US" w:bidi="en-US"/>
        </w:rPr>
        <w:t>n</w:t>
      </w:r>
      <w:r>
        <w:rPr>
          <w:color w:val="73684C"/>
          <w:spacing w:val="0"/>
          <w:w w:val="100"/>
          <w:position w:val="0"/>
          <w:shd w:val="clear" w:color="auto" w:fill="auto"/>
          <w:lang w:val="en-US" w:eastAsia="en-US" w:bidi="en-US"/>
        </w:rPr>
        <w:t xml:space="preserve"> + </w:t>
      </w:r>
      <w:r>
        <w:rPr>
          <w:i/>
          <w:iCs/>
          <w:color w:val="73684C"/>
          <w:spacing w:val="0"/>
          <w:w w:val="100"/>
          <w:position w:val="0"/>
          <w:shd w:val="clear" w:color="auto" w:fill="auto"/>
          <w:lang w:val="en-US" w:eastAsia="en-US" w:bidi="en-US"/>
        </w:rPr>
        <w:t>φ</w:t>
      </w:r>
      <w:r>
        <w:rPr>
          <w:i/>
          <w:iCs/>
          <w:color w:val="73684C"/>
          <w:spacing w:val="0"/>
          <w:w w:val="100"/>
          <w:position w:val="0"/>
          <w:shd w:val="clear" w:color="auto" w:fill="auto"/>
          <w:vertAlign w:val="subscript"/>
          <w:lang w:val="en-US" w:eastAsia="en-US" w:bidi="en-US"/>
        </w:rPr>
        <w:t>1</w:t>
      </w:r>
      <w:r>
        <w:rPr>
          <w:i/>
          <w:iCs/>
          <w:color w:val="73684C"/>
          <w:spacing w:val="0"/>
          <w:w w:val="100"/>
          <w:position w:val="0"/>
          <w:shd w:val="clear" w:color="auto" w:fill="auto"/>
          <w:lang w:val="en-US" w:eastAsia="en-US" w:bidi="en-US"/>
        </w:rPr>
        <w:t>δA</w:t>
      </w:r>
      <w:r>
        <w:rPr>
          <w:i/>
          <w:iCs/>
          <w:color w:val="73684C"/>
          <w:spacing w:val="0"/>
          <w:w w:val="100"/>
          <w:position w:val="0"/>
          <w:shd w:val="clear" w:color="auto" w:fill="auto"/>
          <w:vertAlign w:val="subscript"/>
          <w:lang w:val="en-US" w:eastAsia="en-US" w:bidi="en-US"/>
        </w:rPr>
        <w:t>1</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 . .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φ</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δA</w:t>
      </w:r>
      <w:r>
        <w:rPr>
          <w:i/>
          <w:iCs/>
          <w:spacing w:val="0"/>
          <w:w w:val="100"/>
          <w:position w:val="0"/>
          <w:shd w:val="clear" w:color="auto" w:fill="auto"/>
          <w:vertAlign w:val="subscript"/>
          <w:lang w:val="en-US" w:eastAsia="en-US" w:bidi="en-US"/>
        </w:rPr>
        <w:t>n</w:t>
      </w:r>
      <w:r>
        <w:rPr>
          <w:i/>
          <w:iCs/>
          <w:spacing w:val="0"/>
          <w:w w:val="100"/>
          <w:position w:val="0"/>
          <w:shd w:val="clear" w:color="auto" w:fill="auto"/>
          <w:lang w:val="en-US" w:eastAsia="en-US" w:bidi="en-US"/>
        </w:rPr>
        <w:t xml:space="preserve"> </w:t>
      </w:r>
      <w:r>
        <w:rPr>
          <w:i/>
          <w:iCs/>
          <w:color w:val="73684C"/>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...(16),</w:t>
      </w:r>
    </w:p>
    <w:p>
      <w:pPr>
        <w:pStyle w:val="Style2"/>
        <w:keepNext w:val="0"/>
        <w:keepLines w:val="0"/>
        <w:widowControl w:val="0"/>
        <w:shd w:val="clear" w:color="auto" w:fill="auto"/>
        <w:bidi w:val="0"/>
        <w:spacing w:line="202" w:lineRule="auto"/>
        <w:ind w:left="0" w:firstLine="0"/>
        <w:jc w:val="left"/>
      </w:pPr>
      <w:r>
        <w:rPr>
          <w:color w:val="73684C"/>
          <w:spacing w:val="0"/>
          <w:w w:val="100"/>
          <w:position w:val="0"/>
          <w:shd w:val="clear" w:color="auto" w:fill="auto"/>
          <w:lang w:val="en-US" w:eastAsia="en-US" w:bidi="en-US"/>
        </w:rPr>
        <w:t xml:space="preserve">where </w:t>
      </w:r>
      <w:r>
        <w:rPr>
          <w:i/>
          <w:iCs/>
          <w:color w:val="73684C"/>
          <w:spacing w:val="0"/>
          <w:w w:val="100"/>
          <w:position w:val="0"/>
          <w:shd w:val="clear" w:color="auto" w:fill="auto"/>
          <w:lang w:val="en-US" w:eastAsia="en-US" w:bidi="en-US"/>
        </w:rPr>
        <w:t>μ</w:t>
      </w:r>
      <w:r>
        <w:rPr>
          <w:color w:val="73684C"/>
          <w:spacing w:val="0"/>
          <w:w w:val="100"/>
          <w:position w:val="0"/>
          <w:shd w:val="clear" w:color="auto" w:fill="auto"/>
          <w:lang w:val="en-US" w:eastAsia="en-US" w:bidi="en-US"/>
        </w:rPr>
        <w:t xml:space="preserve"> and </w:t>
      </w:r>
      <w:r>
        <w:rPr>
          <w:i/>
          <w:iCs/>
          <w:color w:val="73684C"/>
          <w:spacing w:val="0"/>
          <w:w w:val="100"/>
          <w:position w:val="0"/>
          <w:shd w:val="clear" w:color="auto" w:fill="auto"/>
          <w:lang w:val="en-US" w:eastAsia="en-US" w:bidi="en-US"/>
        </w:rPr>
        <w:t>φ</w:t>
      </w:r>
      <w:r>
        <w:rPr>
          <w:color w:val="73684C"/>
          <w:spacing w:val="0"/>
          <w:w w:val="100"/>
          <w:position w:val="0"/>
          <w:shd w:val="clear" w:color="auto" w:fill="auto"/>
          <w:lang w:val="en-US" w:eastAsia="en-US" w:bidi="en-US"/>
        </w:rPr>
        <w:t xml:space="preserve"> represent the respective </w:t>
      </w:r>
      <w:r>
        <w:rPr>
          <w:spacing w:val="0"/>
          <w:w w:val="100"/>
          <w:position w:val="0"/>
          <w:shd w:val="clear" w:color="auto" w:fill="auto"/>
          <w:lang w:val="en-US" w:eastAsia="en-US" w:bidi="en-US"/>
        </w:rPr>
        <w:t xml:space="preserve">summations which are the </w:t>
      </w:r>
      <w:r>
        <w:rPr>
          <w:color w:val="73684C"/>
          <w:spacing w:val="0"/>
          <w:w w:val="100"/>
          <w:position w:val="0"/>
          <w:shd w:val="clear" w:color="auto" w:fill="auto"/>
          <w:lang w:val="en-US" w:eastAsia="en-US" w:bidi="en-US"/>
        </w:rPr>
        <w:t xml:space="preserve">coefficients of </w:t>
      </w:r>
      <w:r>
        <w:rPr>
          <w:i/>
          <w:iCs/>
          <w:color w:val="73684C"/>
          <w:spacing w:val="0"/>
          <w:w w:val="100"/>
          <w:position w:val="0"/>
          <w:shd w:val="clear" w:color="auto" w:fill="auto"/>
          <w:lang w:val="en-US" w:eastAsia="en-US" w:bidi="en-US"/>
        </w:rPr>
        <w:t>δc</w:t>
      </w:r>
      <w:r>
        <w:rPr>
          <w:color w:val="73684C"/>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δA</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 xml:space="preserve">in each instance </w:t>
      </w:r>
      <w:r>
        <w:rPr>
          <w:spacing w:val="0"/>
          <w:w w:val="100"/>
          <w:position w:val="0"/>
          <w:shd w:val="clear" w:color="auto" w:fill="auto"/>
          <w:lang w:val="en-US" w:eastAsia="en-US" w:bidi="en-US"/>
        </w:rPr>
        <w:t xml:space="preserve">but the first, in which </w:t>
      </w:r>
      <w:r>
        <w:rPr>
          <w:color w:val="73684C"/>
          <w:spacing w:val="0"/>
          <w:w w:val="100"/>
          <w:position w:val="0"/>
          <w:shd w:val="clear" w:color="auto" w:fill="auto"/>
          <w:lang w:val="en-US" w:eastAsia="en-US" w:bidi="en-US"/>
        </w:rPr>
        <w:t xml:space="preserve">1 is added to the summation in forming </w:t>
      </w:r>
      <w:r>
        <w:rPr>
          <w:spacing w:val="0"/>
          <w:w w:val="100"/>
          <w:position w:val="0"/>
          <w:shd w:val="clear" w:color="auto" w:fill="auto"/>
          <w:lang w:val="en-US" w:eastAsia="en-US" w:bidi="en-US"/>
        </w:rPr>
        <w:t xml:space="preserve">the coefficient of </w:t>
      </w:r>
      <w:r>
        <w:rPr>
          <w:i/>
          <w:iCs/>
          <w:spacing w:val="0"/>
          <w:w w:val="100"/>
          <w:position w:val="0"/>
          <w:shd w:val="clear" w:color="auto" w:fill="auto"/>
          <w:lang w:val="en-US" w:eastAsia="en-US" w:bidi="en-US"/>
        </w:rPr>
        <w:t>δA.</w:t>
      </w:r>
    </w:p>
    <w:p>
      <w:pPr>
        <w:pStyle w:val="Style2"/>
        <w:keepNext w:val="0"/>
        <w:keepLines w:val="0"/>
        <w:widowControl w:val="0"/>
        <w:shd w:val="clear" w:color="auto" w:fill="auto"/>
        <w:tabs>
          <w:tab w:pos="1191" w:val="left"/>
        </w:tabs>
        <w:bidi w:val="0"/>
        <w:spacing w:line="202" w:lineRule="auto"/>
        <w:ind w:left="0" w:firstLine="360"/>
        <w:jc w:val="left"/>
      </w:pPr>
      <w:r>
        <w:rPr>
          <w:color w:val="73684C"/>
          <w:spacing w:val="0"/>
          <w:w w:val="100"/>
          <w:position w:val="0"/>
          <w:shd w:val="clear" w:color="auto" w:fill="auto"/>
          <w:lang w:val="en-US" w:eastAsia="en-US" w:bidi="en-US"/>
        </w:rPr>
        <w:t xml:space="preserve">The angular errors </w:t>
      </w:r>
      <w:r>
        <w:rPr>
          <w:i/>
          <w:iCs/>
          <w:color w:val="73684C"/>
          <w:spacing w:val="0"/>
          <w:w w:val="100"/>
          <w:position w:val="0"/>
          <w:shd w:val="clear" w:color="auto" w:fill="auto"/>
          <w:lang w:val="en-US" w:eastAsia="en-US" w:bidi="en-US"/>
        </w:rPr>
        <w:t>x, y,</w:t>
      </w:r>
      <w:r>
        <w:rPr>
          <w:color w:val="73684C"/>
          <w:spacing w:val="0"/>
          <w:w w:val="100"/>
          <w:position w:val="0"/>
          <w:shd w:val="clear" w:color="auto" w:fill="auto"/>
          <w:lang w:val="en-US" w:eastAsia="en-US" w:bidi="en-US"/>
        </w:rPr>
        <w:t xml:space="preserve"> and </w:t>
      </w:r>
      <w:r>
        <w:rPr>
          <w:i/>
          <w:iCs/>
          <w:color w:val="73684C"/>
          <w:spacing w:val="0"/>
          <w:w w:val="100"/>
          <w:position w:val="0"/>
          <w:shd w:val="clear" w:color="auto" w:fill="auto"/>
          <w:lang w:val="en-US" w:eastAsia="en-US" w:bidi="en-US"/>
        </w:rPr>
        <w:t>z</w:t>
      </w:r>
      <w:r>
        <w:rPr>
          <w:color w:val="73684C"/>
          <w:spacing w:val="0"/>
          <w:w w:val="100"/>
          <w:position w:val="0"/>
          <w:shd w:val="clear" w:color="auto" w:fill="auto"/>
          <w:lang w:val="en-US" w:eastAsia="en-US" w:bidi="en-US"/>
        </w:rPr>
        <w:t xml:space="preserve"> must now be </w:t>
      </w:r>
      <w:r>
        <w:rPr>
          <w:spacing w:val="0"/>
          <w:w w:val="100"/>
          <w:position w:val="0"/>
          <w:shd w:val="clear" w:color="auto" w:fill="auto"/>
          <w:lang w:val="en-US" w:eastAsia="en-US" w:bidi="en-US"/>
        </w:rPr>
        <w:t xml:space="preserve">introduced, in place </w:t>
      </w:r>
      <w:r>
        <w:rPr>
          <w:color w:val="73684C"/>
          <w:spacing w:val="0"/>
          <w:w w:val="100"/>
          <w:position w:val="0"/>
          <w:shd w:val="clear" w:color="auto" w:fill="auto"/>
          <w:lang w:val="en-US" w:eastAsia="en-US" w:bidi="en-US"/>
        </w:rPr>
        <w:t xml:space="preserve">of </w:t>
      </w:r>
      <w:r>
        <w:rPr>
          <w:i/>
          <w:iCs/>
          <w:color w:val="73684C"/>
          <w:spacing w:val="0"/>
          <w:w w:val="100"/>
          <w:position w:val="0"/>
          <w:shd w:val="clear" w:color="auto" w:fill="auto"/>
          <w:lang w:val="en-US" w:eastAsia="en-US" w:bidi="en-US"/>
        </w:rPr>
        <w:t>δc</w:t>
      </w:r>
      <w:r>
        <w:rPr>
          <w:color w:val="73684C"/>
          <w:spacing w:val="0"/>
          <w:w w:val="100"/>
          <w:position w:val="0"/>
          <w:shd w:val="clear" w:color="auto" w:fill="auto"/>
          <w:lang w:val="en-US" w:eastAsia="en-US" w:bidi="en-US"/>
        </w:rPr>
        <w:t xml:space="preserve"> and </w:t>
      </w:r>
      <w:r>
        <w:rPr>
          <w:i/>
          <w:iCs/>
          <w:color w:val="73684C"/>
          <w:spacing w:val="0"/>
          <w:w w:val="100"/>
          <w:position w:val="0"/>
          <w:shd w:val="clear" w:color="auto" w:fill="auto"/>
          <w:lang w:val="en-US" w:eastAsia="en-US" w:bidi="en-US"/>
        </w:rPr>
        <w:t>δA,</w:t>
      </w:r>
      <w:r>
        <w:rPr>
          <w:color w:val="73684C"/>
          <w:spacing w:val="0"/>
          <w:w w:val="100"/>
          <w:position w:val="0"/>
          <w:shd w:val="clear" w:color="auto" w:fill="auto"/>
          <w:lang w:val="en-US" w:eastAsia="en-US" w:bidi="en-US"/>
        </w:rPr>
        <w:t xml:space="preserve"> into the general expression, which </w:t>
      </w:r>
      <w:r>
        <w:rPr>
          <w:spacing w:val="0"/>
          <w:w w:val="100"/>
          <w:position w:val="0"/>
          <w:shd w:val="clear" w:color="auto" w:fill="auto"/>
          <w:lang w:val="en-US" w:eastAsia="en-US" w:bidi="en-US"/>
        </w:rPr>
        <w:t xml:space="preserve">will then </w:t>
      </w:r>
      <w:r>
        <w:rPr>
          <w:color w:val="73684C"/>
          <w:spacing w:val="0"/>
          <w:w w:val="100"/>
          <w:position w:val="0"/>
          <w:shd w:val="clear" w:color="auto" w:fill="auto"/>
          <w:lang w:val="en-US" w:eastAsia="en-US" w:bidi="en-US"/>
        </w:rPr>
        <w:t xml:space="preserve">take different forms, according as the route adopted </w:t>
      </w:r>
      <w:r>
        <w:rPr>
          <w:spacing w:val="0"/>
          <w:w w:val="100"/>
          <w:position w:val="0"/>
          <w:shd w:val="clear" w:color="auto" w:fill="auto"/>
          <w:lang w:val="en-US" w:eastAsia="en-US" w:bidi="en-US"/>
        </w:rPr>
        <w:t xml:space="preserve">for </w:t>
      </w:r>
      <w:r>
        <w:rPr>
          <w:color w:val="73684C"/>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line of </w:t>
      </w:r>
      <w:r>
        <w:rPr>
          <w:color w:val="73684C"/>
          <w:spacing w:val="0"/>
          <w:w w:val="100"/>
          <w:position w:val="0"/>
          <w:shd w:val="clear" w:color="auto" w:fill="auto"/>
          <w:lang w:val="en-US" w:eastAsia="en-US" w:bidi="en-US"/>
        </w:rPr>
        <w:t xml:space="preserve">traverse was the zigzag or the direct. </w:t>
      </w:r>
      <w:r>
        <w:rPr>
          <w:spacing w:val="0"/>
          <w:w w:val="100"/>
          <w:position w:val="0"/>
          <w:shd w:val="clear" w:color="auto" w:fill="auto"/>
          <w:lang w:val="en-US" w:eastAsia="en-US" w:bidi="en-US"/>
        </w:rPr>
        <w:t xml:space="preserve">In </w:t>
      </w:r>
      <w:r>
        <w:rPr>
          <w:color w:val="73684C"/>
          <w:spacing w:val="0"/>
          <w:w w:val="100"/>
          <w:position w:val="0"/>
          <w:shd w:val="clear" w:color="auto" w:fill="auto"/>
          <w:lang w:val="en-US" w:eastAsia="en-US" w:bidi="en-US"/>
        </w:rPr>
        <w:t xml:space="preserve">the former, the </w:t>
      </w:r>
      <w:r>
        <w:rPr>
          <w:spacing w:val="0"/>
          <w:w w:val="100"/>
          <w:position w:val="0"/>
          <w:shd w:val="clear" w:color="auto" w:fill="auto"/>
          <w:lang w:val="en-US" w:eastAsia="en-US" w:bidi="en-US"/>
        </w:rPr>
        <w:t xml:space="preserve">number </w:t>
      </w:r>
      <w:r>
        <w:rPr>
          <w:color w:val="73684C"/>
          <w:spacing w:val="0"/>
          <w:w w:val="100"/>
          <w:position w:val="0"/>
          <w:shd w:val="clear" w:color="auto" w:fill="auto"/>
          <w:lang w:val="en-US" w:eastAsia="en-US" w:bidi="en-US"/>
        </w:rPr>
        <w:t xml:space="preserve">of stations on the traverse is ordinarily the same as the number </w:t>
      </w:r>
      <w:r>
        <w:rPr>
          <w:spacing w:val="0"/>
          <w:w w:val="100"/>
          <w:position w:val="0"/>
          <w:shd w:val="clear" w:color="auto" w:fill="auto"/>
          <w:lang w:val="en-US" w:eastAsia="en-US" w:bidi="en-US"/>
        </w:rPr>
        <w:t xml:space="preserve">of </w:t>
      </w:r>
      <w:r>
        <w:rPr>
          <w:color w:val="73684C"/>
          <w:spacing w:val="0"/>
          <w:w w:val="100"/>
          <w:position w:val="0"/>
          <w:shd w:val="clear" w:color="auto" w:fill="auto"/>
          <w:lang w:val="en-US" w:eastAsia="en-US" w:bidi="en-US"/>
        </w:rPr>
        <w:t xml:space="preserve">triangles, and, whether or no, </w:t>
      </w:r>
      <w:r>
        <w:rPr>
          <w:spacing w:val="0"/>
          <w:w w:val="100"/>
          <w:position w:val="0"/>
          <w:shd w:val="clear" w:color="auto" w:fill="auto"/>
          <w:lang w:val="en-US" w:eastAsia="en-US" w:bidi="en-US"/>
        </w:rPr>
        <w:t xml:space="preserve">a </w:t>
      </w:r>
      <w:r>
        <w:rPr>
          <w:color w:val="73684C"/>
          <w:spacing w:val="0"/>
          <w:w w:val="100"/>
          <w:position w:val="0"/>
          <w:shd w:val="clear" w:color="auto" w:fill="auto"/>
          <w:lang w:val="en-US" w:eastAsia="en-US" w:bidi="en-US"/>
        </w:rPr>
        <w:t xml:space="preserve">common numerical </w:t>
      </w:r>
      <w:r>
        <w:rPr>
          <w:spacing w:val="0"/>
          <w:w w:val="100"/>
          <w:position w:val="0"/>
          <w:shd w:val="clear" w:color="auto" w:fill="auto"/>
          <w:lang w:val="en-US" w:eastAsia="en-US" w:bidi="en-US"/>
        </w:rPr>
        <w:t xml:space="preserve">notation may </w:t>
      </w:r>
      <w:r>
        <w:rPr>
          <w:color w:val="73684C"/>
          <w:spacing w:val="0"/>
          <w:w w:val="100"/>
          <w:position w:val="0"/>
          <w:shd w:val="clear" w:color="auto" w:fill="auto"/>
          <w:lang w:val="en-US" w:eastAsia="en-US" w:bidi="en-US"/>
        </w:rPr>
        <w:t xml:space="preserve">be adopted for both the traverse stations and the collateral triangles </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thus the angular errors of every triangle enter the general expression in the form</w:t>
        <w:tab/>
      </w:r>
      <w:r>
        <w:rPr>
          <w:i/>
          <w:iCs/>
          <w:color w:val="73684C"/>
          <w:spacing w:val="0"/>
          <w:w w:val="100"/>
          <w:position w:val="0"/>
          <w:shd w:val="clear" w:color="auto" w:fill="auto"/>
          <w:lang w:val="en-US" w:eastAsia="en-US" w:bidi="en-US"/>
        </w:rPr>
        <w:t>±φx +</w:t>
      </w:r>
      <w:r>
        <w:rPr>
          <w:color w:val="73684C"/>
          <w:spacing w:val="0"/>
          <w:w w:val="100"/>
          <w:position w:val="0"/>
          <w:shd w:val="clear" w:color="auto" w:fill="auto"/>
          <w:lang w:val="en-US" w:eastAsia="en-US" w:bidi="en-US"/>
        </w:rPr>
        <w:t xml:space="preserve"> cot </w:t>
      </w:r>
      <w:r>
        <w:rPr>
          <w:i/>
          <w:iCs/>
          <w:color w:val="73684C"/>
          <w:spacing w:val="0"/>
          <w:w w:val="100"/>
          <w:position w:val="0"/>
          <w:shd w:val="clear" w:color="auto" w:fill="auto"/>
          <w:lang w:val="en-US" w:eastAsia="en-US" w:bidi="en-US"/>
        </w:rPr>
        <w:t>Y.μ!y -</w:t>
      </w:r>
      <w:r>
        <w:rPr>
          <w:color w:val="73684C"/>
          <w:spacing w:val="0"/>
          <w:w w:val="100"/>
          <w:position w:val="0"/>
          <w:shd w:val="clear" w:color="auto" w:fill="auto"/>
          <w:lang w:val="en-US" w:eastAsia="en-US" w:bidi="en-US"/>
        </w:rPr>
        <w:t xml:space="preserve"> cot </w:t>
      </w:r>
      <w:r>
        <w:rPr>
          <w:i/>
          <w:iCs/>
          <w:color w:val="73684C"/>
          <w:spacing w:val="0"/>
          <w:w w:val="100"/>
          <w:position w:val="0"/>
          <w:shd w:val="clear" w:color="auto" w:fill="auto"/>
          <w:lang w:val="en-US" w:eastAsia="en-US" w:bidi="en-US"/>
        </w:rPr>
        <w:t>Z.Vz,</w:t>
      </w:r>
    </w:p>
    <w:p>
      <w:pPr>
        <w:pStyle w:val="Style2"/>
        <w:keepNext w:val="0"/>
        <w:keepLines w:val="0"/>
        <w:widowControl w:val="0"/>
        <w:shd w:val="clear" w:color="auto" w:fill="auto"/>
        <w:bidi w:val="0"/>
        <w:spacing w:line="202" w:lineRule="auto"/>
        <w:ind w:left="0" w:firstLine="0"/>
        <w:jc w:val="left"/>
      </w:pPr>
      <w:r>
        <w:rPr>
          <w:color w:val="73684C"/>
          <w:spacing w:val="0"/>
          <w:w w:val="100"/>
          <w:position w:val="0"/>
          <w:shd w:val="clear" w:color="auto" w:fill="auto"/>
          <w:lang w:val="en-US" w:eastAsia="en-US" w:bidi="en-US"/>
        </w:rPr>
        <w:t xml:space="preserve">in which </w:t>
      </w:r>
      <w:r>
        <w:rPr>
          <w:i/>
          <w:iCs/>
          <w:color w:val="73684C"/>
          <w:spacing w:val="0"/>
          <w:w w:val="100"/>
          <w:position w:val="0"/>
          <w:shd w:val="clear" w:color="auto" w:fill="auto"/>
          <w:lang w:val="en-US" w:eastAsia="en-US" w:bidi="en-US"/>
        </w:rPr>
        <w:t>f=μ</w:t>
      </w:r>
      <w:r>
        <w:rPr>
          <w:color w:val="73684C"/>
          <w:spacing w:val="0"/>
          <w:w w:val="100"/>
          <w:position w:val="0"/>
          <w:shd w:val="clear" w:color="auto" w:fill="auto"/>
          <w:lang w:val="en-US" w:eastAsia="en-US" w:bidi="en-US"/>
        </w:rPr>
        <w:t xml:space="preserve"> sin 1", and the upper sign of </w:t>
      </w:r>
      <w:r>
        <w:rPr>
          <w:i/>
          <w:iCs/>
          <w:color w:val="73684C"/>
          <w:spacing w:val="0"/>
          <w:w w:val="100"/>
          <w:position w:val="0"/>
          <w:shd w:val="clear" w:color="auto" w:fill="auto"/>
          <w:lang w:val="en-US" w:eastAsia="en-US" w:bidi="en-US"/>
        </w:rPr>
        <w:t>φ</w:t>
      </w:r>
      <w:r>
        <w:rPr>
          <w:color w:val="73684C"/>
          <w:spacing w:val="0"/>
          <w:w w:val="100"/>
          <w:position w:val="0"/>
          <w:shd w:val="clear" w:color="auto" w:fill="auto"/>
          <w:lang w:val="en-US" w:eastAsia="en-US" w:bidi="en-US"/>
        </w:rPr>
        <w:t xml:space="preserve"> is taken if the </w:t>
      </w:r>
      <w:r>
        <w:rPr>
          <w:spacing w:val="0"/>
          <w:w w:val="100"/>
          <w:position w:val="0"/>
          <w:shd w:val="clear" w:color="auto" w:fill="auto"/>
          <w:lang w:val="en-US" w:eastAsia="en-US" w:bidi="en-US"/>
        </w:rPr>
        <w:t>tri</w:t>
        <w:softHyphen/>
      </w:r>
      <w:r>
        <w:rPr>
          <w:color w:val="73684C"/>
          <w:spacing w:val="0"/>
          <w:w w:val="100"/>
          <w:position w:val="0"/>
          <w:shd w:val="clear" w:color="auto" w:fill="auto"/>
          <w:lang w:val="en-US" w:eastAsia="en-US" w:bidi="en-US"/>
        </w:rPr>
        <w:t xml:space="preserve">angle lies to the left, the lower if </w:t>
      </w:r>
      <w:r>
        <w:rPr>
          <w:spacing w:val="0"/>
          <w:w w:val="100"/>
          <w:position w:val="0"/>
          <w:shd w:val="clear" w:color="auto" w:fill="auto"/>
          <w:lang w:val="en-US" w:eastAsia="en-US" w:bidi="en-US"/>
        </w:rPr>
        <w:t xml:space="preserve">to </w:t>
      </w:r>
      <w:r>
        <w:rPr>
          <w:color w:val="73684C"/>
          <w:spacing w:val="0"/>
          <w:w w:val="100"/>
          <w:position w:val="0"/>
          <w:shd w:val="clear" w:color="auto" w:fill="auto"/>
          <w:lang w:val="en-US" w:eastAsia="en-US" w:bidi="en-US"/>
        </w:rPr>
        <w:t xml:space="preserve">the right, of the line </w:t>
      </w:r>
      <w:r>
        <w:rPr>
          <w:spacing w:val="0"/>
          <w:w w:val="100"/>
          <w:position w:val="0"/>
          <w:shd w:val="clear" w:color="auto" w:fill="auto"/>
          <w:lang w:val="en-US" w:eastAsia="en-US" w:bidi="en-US"/>
        </w:rPr>
        <w:t xml:space="preserve">of </w:t>
      </w:r>
      <w:r>
        <w:rPr>
          <w:color w:val="73684C"/>
          <w:spacing w:val="0"/>
          <w:w w:val="100"/>
          <w:position w:val="0"/>
          <w:shd w:val="clear" w:color="auto" w:fill="auto"/>
          <w:lang w:val="en-US" w:eastAsia="en-US" w:bidi="en-US"/>
        </w:rPr>
        <w:t xml:space="preserve">traverse. When the direct traverse is adopted, there are </w:t>
      </w:r>
      <w:r>
        <w:rPr>
          <w:spacing w:val="0"/>
          <w:w w:val="100"/>
          <w:position w:val="0"/>
          <w:shd w:val="clear" w:color="auto" w:fill="auto"/>
          <w:lang w:val="en-US" w:eastAsia="en-US" w:bidi="en-US"/>
        </w:rPr>
        <w:t xml:space="preserve">only half </w:t>
      </w:r>
      <w:r>
        <w:rPr>
          <w:color w:val="73684C"/>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many </w:t>
      </w:r>
      <w:r>
        <w:rPr>
          <w:color w:val="73684C"/>
          <w:spacing w:val="0"/>
          <w:w w:val="100"/>
          <w:position w:val="0"/>
          <w:shd w:val="clear" w:color="auto" w:fill="auto"/>
          <w:lang w:val="en-US" w:eastAsia="en-US" w:bidi="en-US"/>
        </w:rPr>
        <w:t xml:space="preserve">traverse stations as triangles, and therefore only </w:t>
      </w:r>
      <w:r>
        <w:rPr>
          <w:spacing w:val="0"/>
          <w:w w:val="100"/>
          <w:position w:val="0"/>
          <w:shd w:val="clear" w:color="auto" w:fill="auto"/>
          <w:lang w:val="en-US" w:eastAsia="en-US" w:bidi="en-US"/>
        </w:rPr>
        <w:t xml:space="preserve">half </w:t>
      </w:r>
      <w:r>
        <w:rPr>
          <w:color w:val="73684C"/>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number of</w:t>
      </w:r>
    </w:p>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μs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φ's</w:t>
      </w:r>
      <w:r>
        <w:rPr>
          <w:spacing w:val="0"/>
          <w:w w:val="100"/>
          <w:position w:val="0"/>
          <w:shd w:val="clear" w:color="auto" w:fill="auto"/>
          <w:lang w:val="en-US" w:eastAsia="en-US" w:bidi="en-US"/>
        </w:rPr>
        <w:t xml:space="preserve"> to determine ; but it becomes necessary to adopt different numberings for the stations and the triangles, and the form of the coefficients of the angular errors alternates in successive triangles. Thus, if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th triangle has no side on the line of the traverse but only an angle at the 7th station, the form is</w:t>
      </w:r>
    </w:p>
    <w:p>
      <w:pPr>
        <w:pStyle w:val="Style2"/>
        <w:keepNext w:val="0"/>
        <w:keepLines w:val="0"/>
        <w:widowControl w:val="0"/>
        <w:shd w:val="clear" w:color="auto" w:fill="auto"/>
        <w:bidi w:val="0"/>
        <w:spacing w:line="199" w:lineRule="auto"/>
        <w:ind w:left="0" w:firstLine="0"/>
        <w:jc w:val="left"/>
      </w:pPr>
      <w:r>
        <w:rPr>
          <w:i/>
          <w:iCs/>
          <w:spacing w:val="0"/>
          <w:w w:val="100"/>
          <w:position w:val="0"/>
          <w:shd w:val="clear" w:color="auto" w:fill="auto"/>
          <w:lang w:val="en-US" w:eastAsia="en-US" w:bidi="en-US"/>
        </w:rPr>
        <w:t>+ φ</w:t>
      </w:r>
      <w:r>
        <w:rPr>
          <w:i/>
          <w:iCs/>
          <w:spacing w:val="0"/>
          <w:w w:val="100"/>
          <w:position w:val="0"/>
          <w:shd w:val="clear" w:color="auto" w:fill="auto"/>
          <w:vertAlign w:val="subscript"/>
          <w:lang w:val="en-US" w:eastAsia="en-US" w:bidi="en-US"/>
        </w:rPr>
        <w:t>i</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 cot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-μ'ι-y</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 cot </w:t>
      </w:r>
      <w:r>
        <w:rPr>
          <w:i/>
          <w:iCs/>
          <w:spacing w:val="0"/>
          <w:w w:val="100"/>
          <w:position w:val="0"/>
          <w:shd w:val="clear" w:color="auto" w:fill="auto"/>
          <w:lang w:val="en-US" w:eastAsia="en-US" w:bidi="en-US"/>
        </w:rPr>
        <w:t>Z</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.μj.z</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If the </w:t>
      </w:r>
      <w:r>
        <w:rPr>
          <w:i/>
          <w:iCs/>
          <w:spacing w:val="0"/>
          <w:w w:val="100"/>
          <w:position w:val="0"/>
          <w:shd w:val="clear" w:color="auto" w:fill="auto"/>
          <w:lang w:val="en-US" w:eastAsia="en-US" w:bidi="en-US"/>
        </w:rPr>
        <w:t>qth</w:t>
      </w:r>
      <w:r>
        <w:rPr>
          <w:spacing w:val="0"/>
          <w:w w:val="100"/>
          <w:position w:val="0"/>
          <w:shd w:val="clear" w:color="auto" w:fill="auto"/>
          <w:lang w:val="en-US" w:eastAsia="en-US" w:bidi="en-US"/>
        </w:rPr>
        <w:t xml:space="preserve"> triangle has a side between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th and the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+1)th sta</w:t>
        <w:softHyphen/>
        <w:t>tions of the traverse, the form is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cot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[μ'</w:t>
      </w:r>
      <w:r>
        <w:rPr>
          <w:i/>
          <w:iCs/>
          <w:spacing w:val="0"/>
          <w:w w:val="100"/>
          <w:position w:val="0"/>
          <w:shd w:val="clear" w:color="auto" w:fill="auto"/>
          <w:vertAlign w:val="subscript"/>
          <w:lang w:val="en-US" w:eastAsia="en-US" w:bidi="en-US"/>
        </w:rPr>
        <w:t>l</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l+1</w:t>
      </w:r>
      <w:r>
        <w:rPr>
          <w:spacing w:val="0"/>
          <w:w w:val="100"/>
          <w:position w:val="0"/>
          <w:shd w:val="clear" w:color="auto" w:fill="auto"/>
          <w:lang w:val="en-US" w:eastAsia="en-US" w:bidi="en-US"/>
        </w:rPr>
        <w:t>)a½ + (≠</w:t>
      </w:r>
      <w:r>
        <w:rPr>
          <w:spacing w:val="0"/>
          <w:w w:val="100"/>
          <w:position w:val="0"/>
          <w:shd w:val="clear" w:color="auto" w:fill="auto"/>
          <w:vertAlign w:val="subscript"/>
          <w:lang w:val="en-US" w:eastAsia="en-US" w:bidi="en-US"/>
        </w:rPr>
        <w:t>i</w:t>
      </w:r>
      <w:r>
        <w:rPr>
          <w:spacing w:val="0"/>
          <w:w w:val="100"/>
          <w:position w:val="0"/>
          <w:shd w:val="clear" w:color="auto" w:fill="auto"/>
          <w:lang w:val="en-US" w:eastAsia="en-US" w:bidi="en-US"/>
        </w:rPr>
        <w:t xml:space="preserve"> + √,</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 xml:space="preserve"> - {φ</w:t>
      </w:r>
      <w:r>
        <w:rPr>
          <w:i/>
          <w:iCs/>
          <w:spacing w:val="0"/>
          <w:w w:val="100"/>
          <w:position w:val="0"/>
          <w:shd w:val="clear" w:color="auto" w:fill="auto"/>
          <w:vertAlign w:val="subscript"/>
          <w:lang w:val="en-US" w:eastAsia="en-US" w:bidi="en-US"/>
        </w:rPr>
        <w:t>l+χ</w:t>
      </w:r>
      <w:r>
        <w:rPr>
          <w:i/>
          <w:iCs/>
          <w:spacing w:val="0"/>
          <w:w w:val="100"/>
          <w:position w:val="0"/>
          <w:shd w:val="clear" w:color="auto" w:fill="auto"/>
          <w:lang w:val="en-US" w:eastAsia="en-US" w:bidi="en-US"/>
        </w:rPr>
        <w:t xml:space="preserve"> - μ'</w:t>
      </w:r>
      <w:r>
        <w:rPr>
          <w:i/>
          <w:iCs/>
          <w:spacing w:val="0"/>
          <w:w w:val="100"/>
          <w:position w:val="0"/>
          <w:shd w:val="clear" w:color="auto" w:fill="auto"/>
          <w:vertAlign w:val="subscript"/>
          <w:lang w:val="en-US" w:eastAsia="en-US" w:bidi="en-US"/>
        </w:rPr>
        <w:t>l</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Z</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'}z</w:t>
      </w:r>
      <w:r>
        <w:rPr>
          <w:i/>
          <w:iCs/>
          <w:spacing w:val="0"/>
          <w:w w:val="100"/>
          <w:position w:val="0"/>
          <w:shd w:val="clear" w:color="auto" w:fill="auto"/>
          <w:vertAlign w:val="subscript"/>
          <w:lang w:val="en-US" w:eastAsia="en-US" w:bidi="en-US"/>
        </w:rPr>
        <w:t>q</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As each circuit has a right-hand and a left-hand branch, the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errors of the angles are finally arranged so as to present equations of the general form</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[ax + by + ez]</w:t>
      </w:r>
      <w:r>
        <w:rPr>
          <w:i/>
          <w:iCs/>
          <w:spacing w:val="0"/>
          <w:w w:val="100"/>
          <w:position w:val="0"/>
          <w:shd w:val="clear" w:color="auto" w:fill="auto"/>
          <w:vertAlign w:val="subscript"/>
          <w:lang w:val="en-US" w:eastAsia="en-US" w:bidi="en-US"/>
        </w:rPr>
        <w:t>r</w:t>
      </w:r>
      <w:r>
        <w:rPr>
          <w:i/>
          <w:iCs/>
          <w:spacing w:val="0"/>
          <w:w w:val="100"/>
          <w:position w:val="0"/>
          <w:shd w:val="clear" w:color="auto" w:fill="auto"/>
          <w:lang w:val="en-US" w:eastAsia="en-US" w:bidi="en-US"/>
        </w:rPr>
        <w:t xml:space="preserve"> - [ax + by + cz]</w:t>
      </w:r>
      <w:r>
        <w:rPr>
          <w:i/>
          <w:iCs/>
          <w:spacing w:val="0"/>
          <w:w w:val="100"/>
          <w:position w:val="0"/>
          <w:shd w:val="clear" w:color="auto" w:fill="auto"/>
          <w:vertAlign w:val="subscript"/>
          <w:lang w:val="en-US" w:eastAsia="en-US" w:bidi="en-US"/>
        </w:rPr>
        <w:t>i</w:t>
      </w:r>
      <w:r>
        <w:rPr>
          <w:i/>
          <w:iCs/>
          <w:spacing w:val="0"/>
          <w:w w:val="100"/>
          <w:position w:val="0"/>
          <w:shd w:val="clear" w:color="auto" w:fill="auto"/>
          <w:lang w:val="en-US" w:eastAsia="en-US" w:bidi="en-US"/>
        </w:rPr>
        <w:t>=E.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eleven circuit and base-line equations of condition having</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been duly constructed, the next step is to find values of the angular errors whieh will satisfy these equations, and be the most probable of any system of values that will do so, and at the same time will not disturb the existing harmony of the angles in each of the seventy-two triangles. Harmony is maintained by introducing the equation of condition </w:t>
      </w:r>
      <w:r>
        <w:rPr>
          <w:i/>
          <w:iCs/>
          <w:spacing w:val="0"/>
          <w:w w:val="100"/>
          <w:position w:val="0"/>
          <w:shd w:val="clear" w:color="auto" w:fill="auto"/>
          <w:lang w:val="en-US" w:eastAsia="en-US" w:bidi="en-US"/>
        </w:rPr>
        <w:t>x+y+z=0</w:t>
      </w:r>
      <w:r>
        <w:rPr>
          <w:spacing w:val="0"/>
          <w:w w:val="100"/>
          <w:position w:val="0"/>
          <w:shd w:val="clear" w:color="auto" w:fill="auto"/>
          <w:lang w:val="en-US" w:eastAsia="en-US" w:bidi="en-US"/>
        </w:rPr>
        <w:t xml:space="preserve"> for every triangle. The most probable results are obtained by the method of minimum squares, which may be applied in two ways.</w:t>
      </w:r>
    </w:p>
    <w:p>
      <w:pPr>
        <w:pStyle w:val="Style2"/>
        <w:keepNext w:val="0"/>
        <w:keepLines w:val="0"/>
        <w:widowControl w:val="0"/>
        <w:shd w:val="clear" w:color="auto" w:fill="auto"/>
        <w:bidi w:val="0"/>
        <w:spacing w:line="202" w:lineRule="auto"/>
        <w:ind w:left="360" w:hanging="360"/>
        <w:jc w:val="left"/>
      </w:pPr>
      <w:r>
        <w:rPr>
          <w:spacing w:val="0"/>
          <w:w w:val="100"/>
          <w:position w:val="0"/>
          <w:shd w:val="clear" w:color="auto" w:fill="auto"/>
          <w:lang w:val="en-US" w:eastAsia="en-US" w:bidi="en-US"/>
        </w:rPr>
        <w:t>(i. ) A factor λ may be obtained for each of the eighty-three equa- Γ~</w:t>
      </w:r>
      <w:r>
        <w:rPr>
          <w:i/>
          <w:iCs/>
          <w:spacing w:val="0"/>
          <w:w w:val="100"/>
          <w:position w:val="0"/>
          <w:shd w:val="clear" w:color="auto" w:fill="auto"/>
          <w:lang w:val="en-US" w:eastAsia="en-US" w:bidi="en-US"/>
        </w:rPr>
        <w:t>?/■* z~~~</w:t>
      </w:r>
      <w:r>
        <w:rPr>
          <w:spacing w:val="0"/>
          <w:w w:val="100"/>
          <w:position w:val="0"/>
          <w:shd w:val="clear" w:color="auto" w:fill="auto"/>
          <w:lang w:val="en-US" w:eastAsia="en-US" w:bidi="en-US"/>
        </w:rPr>
        <w:t>j</w:t>
      </w:r>
    </w:p>
    <w:p>
      <w:pPr>
        <w:pStyle w:val="Style2"/>
        <w:keepNext w:val="0"/>
        <w:keepLines w:val="0"/>
        <w:widowControl w:val="0"/>
        <w:shd w:val="clear" w:color="auto" w:fill="auto"/>
        <w:bidi w:val="0"/>
        <w:spacing w:line="137" w:lineRule="auto"/>
        <w:ind w:left="360" w:hanging="360"/>
        <w:jc w:val="left"/>
      </w:pPr>
      <w:r>
        <w:rPr>
          <w:spacing w:val="0"/>
          <w:w w:val="100"/>
          <w:position w:val="0"/>
          <w:shd w:val="clear" w:color="auto" w:fill="auto"/>
          <w:lang w:val="en-US" w:eastAsia="en-US" w:bidi="en-US"/>
        </w:rPr>
        <w:t xml:space="preserve">tions under the condition that ——+ — is made a minimum,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L </w:t>
      </w:r>
      <w:r>
        <w:rPr>
          <w:i/>
          <w:iCs/>
          <w:spacing w:val="0"/>
          <w:w w:val="100"/>
          <w:position w:val="0"/>
          <w:shd w:val="clear" w:color="auto" w:fill="auto"/>
          <w:lang w:val="en-US" w:eastAsia="en-US" w:bidi="en-US"/>
        </w:rPr>
        <w:t>u v w</w:t>
      </w:r>
      <w:r>
        <w:rPr>
          <w:spacing w:val="0"/>
          <w:w w:val="100"/>
          <w:position w:val="0"/>
          <w:shd w:val="clear" w:color="auto" w:fill="auto"/>
          <w:lang w:val="en-US" w:eastAsia="en-US" w:bidi="en-US"/>
        </w:rPr>
        <w:t xml:space="preserve"> J</w:t>
      </w:r>
    </w:p>
    <w:p>
      <w:pPr>
        <w:pStyle w:val="Style2"/>
        <w:keepNext w:val="0"/>
        <w:keepLines w:val="0"/>
        <w:widowControl w:val="0"/>
        <w:shd w:val="clear" w:color="auto" w:fill="auto"/>
        <w:bidi w:val="0"/>
        <w:spacing w:line="202" w:lineRule="auto"/>
        <w:ind w:left="0" w:firstLine="0"/>
        <w:jc w:val="left"/>
      </w:pP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being the </w:t>
      </w:r>
      <w:r>
        <w:rPr>
          <w:i/>
          <w:iCs/>
          <w:spacing w:val="0"/>
          <w:w w:val="100"/>
          <w:position w:val="0"/>
          <w:shd w:val="clear" w:color="auto" w:fill="auto"/>
          <w:lang w:val="en-US" w:eastAsia="en-US" w:bidi="en-US"/>
        </w:rPr>
        <w:t>reciprocals</w:t>
      </w:r>
      <w:r>
        <w:rPr>
          <w:spacing w:val="0"/>
          <w:w w:val="100"/>
          <w:position w:val="0"/>
          <w:shd w:val="clear" w:color="auto" w:fill="auto"/>
          <w:lang w:val="en-US" w:eastAsia="en-US" w:bidi="en-US"/>
        </w:rPr>
        <w:t xml:space="preserve"> of the weights of the observed angles. This necessitates the simultaneous solution of eighty-three equations to obtain as many values of λ. The resulting values of the errors of the angles in any, the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th, triangle, are</w:t>
      </w:r>
    </w:p>
    <w:p>
      <w:pPr>
        <w:pStyle w:val="Style2"/>
        <w:keepNext w:val="0"/>
        <w:keepLines w:val="0"/>
        <w:widowControl w:val="0"/>
        <w:shd w:val="clear" w:color="auto" w:fill="auto"/>
        <w:tabs>
          <w:tab w:leader="dot" w:pos="4035" w:val="left"/>
        </w:tabs>
        <w:bidi w:val="0"/>
        <w:spacing w:line="202" w:lineRule="auto"/>
        <w:ind w:left="0" w:firstLine="0"/>
        <w:jc w:val="left"/>
      </w:pPr>
      <w:r>
        <w:rPr>
          <w:spacing w:val="0"/>
          <w:w w:val="100"/>
          <w:position w:val="0"/>
          <w:shd w:val="clear" w:color="auto" w:fill="auto"/>
          <w:lang w:val="en-US" w:eastAsia="en-US" w:bidi="en-US"/>
        </w:rPr>
        <w:t xml:space="preserve">a⅛ = Wp[fl⅛λ] ;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 ^&gt;[^Λ]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¾&gt;~ Wp[Cpλ]</w:t>
        <w:tab/>
        <w:t xml:space="preserve"> (17).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(ii. ) One of the unknown quantities in every triangle, as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may</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be eliminated from each of the eleven circuit and base-line equa</w:t>
        <w:softHyphen/>
        <w:t xml:space="preserve">tions by substituting its equivalent - </w:t>
      </w:r>
      <w:r>
        <w:rPr>
          <w:i/>
          <w:iCs/>
          <w:spacing w:val="0"/>
          <w:w w:val="100"/>
          <w:position w:val="0"/>
          <w:shd w:val="clear" w:color="auto" w:fill="auto"/>
          <w:lang w:val="en-US" w:eastAsia="en-US" w:bidi="en-US"/>
        </w:rPr>
        <w:t>(y</w:t>
      </w:r>
      <w:r>
        <w:rPr>
          <w:spacing w:val="0"/>
          <w:w w:val="100"/>
          <w:position w:val="0"/>
          <w:shd w:val="clear" w:color="auto" w:fill="auto"/>
          <w:lang w:val="en-US" w:eastAsia="en-US" w:bidi="en-US"/>
        </w:rPr>
        <w:t xml:space="preserve"> + 2) for it, a similar substi</w:t>
        <w:softHyphen/>
        <w:t xml:space="preserve">tution being made in the minimum. Then the equations take the form </w:t>
      </w:r>
      <w:r>
        <w:rPr>
          <w:i/>
          <w:iCs/>
          <w:spacing w:val="0"/>
          <w:w w:val="100"/>
          <w:position w:val="0"/>
          <w:shd w:val="clear" w:color="auto" w:fill="auto"/>
          <w:lang w:val="en-US" w:eastAsia="en-US" w:bidi="en-US"/>
        </w:rPr>
        <w:t>[(b - a)y + (c - a</w:t>
      </w:r>
      <w:r>
        <w:rPr>
          <w:i/>
          <w:iCs/>
          <w:spacing w:val="0"/>
          <w:w w:val="100"/>
          <w:position w:val="0"/>
          <w:shd w:val="clear" w:color="auto" w:fill="auto"/>
          <w:vertAlign w:val="superscript"/>
          <w:lang w:val="en-US" w:eastAsia="en-US" w:bidi="en-US"/>
        </w:rPr>
        <w:t>y</w:t>
      </w:r>
      <w:r>
        <w:rPr>
          <w:i/>
          <w:iCs/>
          <w:spacing w:val="0"/>
          <w:w w:val="100"/>
          <w:position w:val="0"/>
          <w:shd w:val="clear" w:color="auto" w:fill="auto"/>
          <w:lang w:val="en-US" w:eastAsia="en-US" w:bidi="en-US"/>
        </w:rPr>
        <w:t>)z]= E,</w:t>
      </w:r>
      <w:r>
        <w:rPr>
          <w:spacing w:val="0"/>
          <w:w w:val="100"/>
          <w:position w:val="0"/>
          <w:shd w:val="clear" w:color="auto" w:fill="auto"/>
          <w:lang w:val="en-US" w:eastAsia="en-US" w:bidi="en-US"/>
        </w:rPr>
        <w:t xml:space="preserve"> while the minimum becomes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Γ(y + 2)</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y</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2°—j</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Thus we have now to find only eleven values of λ by a simultaneous solution of as many equations, instead of eighty-three values from eighty-three equations ; but we arrive at more complex expressions for the angular errors as follows :—</w:t>
      </w:r>
    </w:p>
    <w:p>
      <w:pPr>
        <w:pStyle w:val="Style2"/>
        <w:keepNext w:val="0"/>
        <w:keepLines w:val="0"/>
        <w:widowControl w:val="0"/>
        <w:shd w:val="clear" w:color="auto" w:fill="auto"/>
        <w:bidi w:val="0"/>
        <w:spacing w:line="240" w:lineRule="auto"/>
        <w:ind w:left="0" w:firstLine="360"/>
        <w:jc w:val="left"/>
      </w:pPr>
      <w:r>
        <w:rPr>
          <w:i/>
          <w:iCs/>
          <w:spacing w:val="0"/>
          <w:w w:val="100"/>
          <w:position w:val="0"/>
          <w:sz w:val="15"/>
          <w:szCs w:val="15"/>
          <w:shd w:val="clear" w:color="auto" w:fill="auto"/>
          <w:lang w:val="en-US" w:eastAsia="en-US" w:bidi="en-US"/>
        </w:rPr>
        <w:t xml:space="preserve">l/p ~ </w:t>
      </w:r>
      <w:r>
        <w:rPr>
          <w:i/>
          <w:iCs/>
          <w:spacing w:val="0"/>
          <w:w w:val="100"/>
          <w:position w:val="0"/>
          <w:sz w:val="15"/>
          <w:szCs w:val="15"/>
          <w:shd w:val="clear" w:color="auto" w:fill="auto"/>
          <w:lang w:val="de-DE" w:eastAsia="de-DE" w:bidi="de-DE"/>
        </w:rPr>
        <w:t xml:space="preserve">„ </w:t>
      </w:r>
      <w:r>
        <w:rPr>
          <w:rFonts w:ascii="Arial" w:eastAsia="Arial" w:hAnsi="Arial" w:cs="Arial"/>
          <w:spacing w:val="0"/>
          <w:w w:val="100"/>
          <w:position w:val="0"/>
          <w:sz w:val="8"/>
          <w:szCs w:val="8"/>
          <w:shd w:val="clear" w:color="auto" w:fill="auto"/>
          <w:lang w:val="en-US" w:eastAsia="en-US" w:bidi="en-US"/>
        </w:rPr>
        <w:t xml:space="preserve">4- </w:t>
      </w:r>
      <w:r>
        <w:rPr>
          <w:i/>
          <w:iCs/>
          <w:spacing w:val="0"/>
          <w:w w:val="100"/>
          <w:position w:val="0"/>
          <w:sz w:val="15"/>
          <w:szCs w:val="15"/>
          <w:shd w:val="clear" w:color="auto" w:fill="auto"/>
          <w:lang w:val="en-US" w:eastAsia="en-US" w:bidi="en-US"/>
        </w:rPr>
        <w:t>J</w:t>
      </w:r>
      <w:r>
        <w:rPr>
          <w:rFonts w:ascii="Arial" w:eastAsia="Arial" w:hAnsi="Arial" w:cs="Arial"/>
          <w:i/>
          <w:iCs/>
          <w:spacing w:val="0"/>
          <w:w w:val="100"/>
          <w:position w:val="0"/>
          <w:sz w:val="12"/>
          <w:szCs w:val="12"/>
          <w:shd w:val="clear" w:color="auto" w:fill="auto"/>
          <w:lang w:val="en-US" w:eastAsia="en-US" w:bidi="en-US"/>
        </w:rPr>
        <w:t xml:space="preserve">4. </w:t>
      </w:r>
      <w:r>
        <w:rPr>
          <w:i/>
          <w:iCs/>
          <w:smallCaps/>
          <w:spacing w:val="0"/>
          <w:w w:val="100"/>
          <w:position w:val="0"/>
          <w:sz w:val="16"/>
          <w:szCs w:val="16"/>
          <w:shd w:val="clear" w:color="auto" w:fill="auto"/>
          <w:lang w:val="el-GR" w:eastAsia="el-GR" w:bidi="el-GR"/>
        </w:rPr>
        <w:t xml:space="preserve">μ </w:t>
      </w:r>
      <w:r>
        <w:rPr>
          <w:i/>
          <w:iCs/>
          <w:smallCaps/>
          <w:spacing w:val="0"/>
          <w:w w:val="100"/>
          <w:position w:val="0"/>
          <w:sz w:val="16"/>
          <w:szCs w:val="16"/>
          <w:shd w:val="clear" w:color="auto" w:fill="auto"/>
          <w:lang w:val="en-US" w:eastAsia="en-US" w:bidi="en-US"/>
        </w:rPr>
        <w:t>' (</w:t>
      </w:r>
      <w:r>
        <w:rPr>
          <w:i/>
          <w:iCs/>
          <w:smallCaps/>
          <w:spacing w:val="0"/>
          <w:w w:val="100"/>
          <w:position w:val="0"/>
          <w:sz w:val="16"/>
          <w:szCs w:val="16"/>
          <w:shd w:val="clear" w:color="auto" w:fill="auto"/>
          <w:vertAlign w:val="superscript"/>
          <w:lang w:val="en-US" w:eastAsia="en-US" w:bidi="en-US"/>
        </w:rPr>
        <w:t>u</w:t>
      </w:r>
      <w:r>
        <w:rPr>
          <w:i/>
          <w:iCs/>
          <w:smallCaps/>
          <w:spacing w:val="0"/>
          <w:w w:val="100"/>
          <w:position w:val="0"/>
          <w:sz w:val="16"/>
          <w:szCs w:val="16"/>
          <w:shd w:val="clear" w:color="auto" w:fill="auto"/>
          <w:lang w:val="en-US" w:eastAsia="en-US" w:bidi="en-US"/>
        </w:rPr>
        <w:t xml:space="preserve">p ^*^ </w:t>
      </w:r>
      <w:r>
        <w:rPr>
          <w:i/>
          <w:iCs/>
          <w:smallCaps/>
          <w:spacing w:val="0"/>
          <w:w w:val="100"/>
          <w:position w:val="0"/>
          <w:sz w:val="16"/>
          <w:szCs w:val="16"/>
          <w:shd w:val="clear" w:color="auto" w:fill="auto"/>
          <w:vertAlign w:val="superscript"/>
          <w:lang w:val="en-US" w:eastAsia="en-US" w:bidi="en-US"/>
        </w:rPr>
        <w:t>7</w:t>
      </w:r>
      <w:r>
        <w:rPr>
          <w:i/>
          <w:iCs/>
          <w:smallCaps/>
          <w:spacing w:val="0"/>
          <w:w w:val="100"/>
          <w:position w:val="0"/>
          <w:sz w:val="16"/>
          <w:szCs w:val="16"/>
          <w:shd w:val="clear" w:color="auto" w:fill="auto"/>
          <w:lang w:val="en-US" w:eastAsia="en-US" w:bidi="en-US"/>
        </w:rPr>
        <w:t xml:space="preserve">⅜)[(⅛ </w:t>
      </w:r>
      <w:r>
        <w:rPr>
          <w:i/>
          <w:iCs/>
          <w:smallCaps/>
          <w:spacing w:val="0"/>
          <w:w w:val="100"/>
          <w:position w:val="0"/>
          <w:sz w:val="16"/>
          <w:szCs w:val="16"/>
          <w:shd w:val="clear" w:color="auto" w:fill="auto"/>
          <w:vertAlign w:val="superscript"/>
          <w:lang w:val="en-US" w:eastAsia="en-US" w:bidi="en-US"/>
        </w:rPr>
        <w:t xml:space="preserve">- </w:t>
      </w:r>
      <w:r>
        <w:rPr>
          <w:rFonts w:ascii="Arial" w:eastAsia="Arial" w:hAnsi="Arial" w:cs="Arial"/>
          <w:i/>
          <w:iCs/>
          <w:spacing w:val="0"/>
          <w:w w:val="100"/>
          <w:position w:val="0"/>
          <w:sz w:val="12"/>
          <w:szCs w:val="12"/>
          <w:shd w:val="clear" w:color="auto" w:fill="auto"/>
          <w:vertAlign w:val="superscript"/>
          <w:lang w:val="en-US" w:eastAsia="en-US" w:bidi="en-US"/>
        </w:rPr>
        <w:t>a</w:t>
      </w:r>
      <w:r>
        <w:rPr>
          <w:rFonts w:ascii="Arial" w:eastAsia="Arial" w:hAnsi="Arial" w:cs="Arial"/>
          <w:i/>
          <w:iCs/>
          <w:spacing w:val="0"/>
          <w:w w:val="100"/>
          <w:position w:val="0"/>
          <w:sz w:val="12"/>
          <w:szCs w:val="12"/>
          <w:shd w:val="clear" w:color="auto" w:fill="auto"/>
          <w:lang w:val="en-US" w:eastAsia="en-US" w:bidi="en-US"/>
        </w:rPr>
        <w:t>pl</w:t>
      </w:r>
      <w:r>
        <w:rPr>
          <w:rFonts w:ascii="Arial" w:eastAsia="Arial" w:hAnsi="Arial" w:cs="Arial"/>
          <w:spacing w:val="0"/>
          <w:w w:val="100"/>
          <w:position w:val="0"/>
          <w:shd w:val="clear" w:color="auto" w:fill="auto"/>
          <w:lang w:val="en-US" w:eastAsia="en-US" w:bidi="en-US"/>
        </w:rPr>
        <w:t xml:space="preserve"> M ~ </w:t>
      </w:r>
      <w:r>
        <w:rPr>
          <w:i/>
          <w:iCs/>
          <w:smallCaps/>
          <w:spacing w:val="0"/>
          <w:w w:val="100"/>
          <w:position w:val="0"/>
          <w:sz w:val="16"/>
          <w:szCs w:val="16"/>
          <w:shd w:val="clear" w:color="auto" w:fill="auto"/>
          <w:vertAlign w:val="superscript"/>
          <w:lang w:val="en-US" w:eastAsia="en-US" w:bidi="en-US"/>
        </w:rPr>
        <w:t>w</w:t>
      </w:r>
      <w:r>
        <w:rPr>
          <w:i/>
          <w:iCs/>
          <w:smallCaps/>
          <w:spacing w:val="0"/>
          <w:w w:val="100"/>
          <w:position w:val="0"/>
          <w:sz w:val="16"/>
          <w:szCs w:val="16"/>
          <w:shd w:val="clear" w:color="auto" w:fill="auto"/>
          <w:lang w:val="en-US" w:eastAsia="en-US" w:bidi="en-US"/>
        </w:rPr>
        <w:t>p⅛</w:t>
      </w:r>
      <w:r>
        <w:rPr>
          <w:i/>
          <w:iCs/>
          <w:smallCaps/>
          <w:spacing w:val="0"/>
          <w:w w:val="100"/>
          <w:position w:val="0"/>
          <w:sz w:val="16"/>
          <w:szCs w:val="16"/>
          <w:shd w:val="clear" w:color="auto" w:fill="auto"/>
          <w:vertAlign w:val="superscript"/>
          <w:lang w:val="en-US" w:eastAsia="en-US" w:bidi="en-US"/>
        </w:rPr>
        <w:t>c</w:t>
      </w:r>
      <w:r>
        <w:rPr>
          <w:i/>
          <w:iCs/>
          <w:smallCaps/>
          <w:spacing w:val="0"/>
          <w:w w:val="100"/>
          <w:position w:val="0"/>
          <w:sz w:val="16"/>
          <w:szCs w:val="16"/>
          <w:shd w:val="clear" w:color="auto" w:fill="auto"/>
          <w:lang w:val="en-US" w:eastAsia="en-US" w:bidi="en-US"/>
        </w:rPr>
        <w:t>p ~</w:t>
      </w:r>
      <w:r>
        <w:rPr>
          <w:rFonts w:ascii="Arial" w:eastAsia="Arial" w:hAnsi="Arial" w:cs="Arial"/>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vertAlign w:val="superscript"/>
          <w:lang w:val="en-US" w:eastAsia="en-US" w:bidi="en-US"/>
        </w:rPr>
        <w:t>α</w:t>
      </w:r>
      <w:r>
        <w:rPr>
          <w:rFonts w:ascii="Arial" w:eastAsia="Arial" w:hAnsi="Arial" w:cs="Arial"/>
          <w:spacing w:val="0"/>
          <w:w w:val="100"/>
          <w:position w:val="0"/>
          <w:shd w:val="clear" w:color="auto" w:fill="auto"/>
          <w:lang w:val="en-US" w:eastAsia="en-US" w:bidi="en-US"/>
        </w:rPr>
        <w:t>j&gt;)</w:t>
      </w:r>
      <w:r>
        <w:rPr>
          <w:rFonts w:ascii="Arial Unicode MS" w:eastAsia="Arial Unicode MS" w:hAnsi="Arial Unicode MS" w:cs="Arial Unicode MS"/>
          <w:spacing w:val="0"/>
          <w:w w:val="100"/>
          <w:position w:val="0"/>
          <w:shd w:val="clear" w:color="auto" w:fill="auto"/>
          <w:lang w:val="en-US" w:eastAsia="en-US" w:bidi="en-US"/>
        </w:rPr>
        <w:t>∖</w:t>
      </w:r>
      <w:r>
        <w:rPr>
          <w:rFonts w:ascii="Arial" w:eastAsia="Arial" w:hAnsi="Arial" w:cs="Arial"/>
          <w:spacing w:val="0"/>
          <w:w w:val="100"/>
          <w:position w:val="0"/>
          <w:shd w:val="clear" w:color="auto" w:fill="auto"/>
          <w:lang w:val="en-US" w:eastAsia="en-US" w:bidi="en-US"/>
        </w:rPr>
        <w:t xml:space="preserve">l} </w:t>
      </w:r>
      <w:r>
        <w:rPr>
          <w:rFonts w:ascii="Arial" w:eastAsia="Arial" w:hAnsi="Arial" w:cs="Arial"/>
          <w:b/>
          <w:bCs/>
          <w:spacing w:val="0"/>
          <w:w w:val="100"/>
          <w:position w:val="0"/>
          <w:shd w:val="clear" w:color="auto" w:fill="auto"/>
          <w:lang w:val="en-US" w:eastAsia="en-US" w:bidi="en-US"/>
        </w:rPr>
        <w:t>I</w:t>
      </w:r>
    </w:p>
    <w:p>
      <w:pPr>
        <w:pStyle w:val="Style2"/>
        <w:keepNext w:val="0"/>
        <w:keepLines w:val="0"/>
        <w:widowControl w:val="0"/>
        <w:shd w:val="clear" w:color="auto" w:fill="auto"/>
        <w:tabs>
          <w:tab w:pos="3816" w:val="left"/>
        </w:tabs>
        <w:bidi w:val="0"/>
        <w:spacing w:line="180" w:lineRule="auto"/>
        <w:ind w:left="0" w:firstLine="0"/>
        <w:jc w:val="left"/>
      </w:pPr>
      <w:r>
        <w:rPr>
          <w:rFonts w:ascii="Arial" w:eastAsia="Arial" w:hAnsi="Arial" w:cs="Arial"/>
          <w:i/>
          <w:iCs/>
          <w:spacing w:val="0"/>
          <w:w w:val="100"/>
          <w:position w:val="0"/>
          <w:sz w:val="26"/>
          <w:szCs w:val="26"/>
          <w:shd w:val="clear" w:color="auto" w:fill="auto"/>
          <w:lang w:val="fr-FR" w:eastAsia="fr-FR" w:bidi="fr-FR"/>
        </w:rPr>
        <w:t>un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 </w:t>
      </w:r>
      <w:r>
        <w:rPr>
          <w:rFonts w:ascii="Arial" w:eastAsia="Arial" w:hAnsi="Arial" w:cs="Arial"/>
          <w:i/>
          <w:iCs/>
          <w:spacing w:val="0"/>
          <w:w w:val="100"/>
          <w:position w:val="0"/>
          <w:sz w:val="26"/>
          <w:szCs w:val="26"/>
          <w:shd w:val="clear" w:color="auto" w:fill="auto"/>
          <w:lang w:val="en-US" w:eastAsia="en-US" w:bidi="en-US"/>
        </w:rPr>
        <w:t>an</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Γ </w:t>
      </w:r>
      <w:r>
        <w:rPr>
          <w:rFonts w:ascii="Arial" w:eastAsia="Arial" w:hAnsi="Arial" w:cs="Arial"/>
          <w:i/>
          <w:iCs/>
          <w:spacing w:val="0"/>
          <w:w w:val="100"/>
          <w:position w:val="0"/>
          <w:sz w:val="26"/>
          <w:szCs w:val="26"/>
          <w:shd w:val="clear" w:color="auto" w:fill="auto"/>
          <w:lang w:val="en-US" w:eastAsia="en-US" w:bidi="en-US"/>
        </w:rPr>
        <w:t>uln</w:t>
      </w:r>
      <w:r>
        <w:rPr>
          <w:spacing w:val="0"/>
          <w:w w:val="100"/>
          <w:position w:val="0"/>
          <w:shd w:val="clear" w:color="auto" w:fill="auto"/>
          <w:lang w:val="en-US" w:eastAsia="en-US" w:bidi="en-US"/>
        </w:rPr>
        <w:tab/>
        <w:t>I</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y...(</w:t>
      </w:r>
      <w:r>
        <w:rPr>
          <w:spacing w:val="0"/>
          <w:w w:val="100"/>
          <w:position w:val="0"/>
          <w:shd w:val="clear" w:color="auto" w:fill="auto"/>
          <w:vertAlign w:val="superscript"/>
          <w:lang w:val="en-US" w:eastAsia="en-US" w:bidi="en-US"/>
        </w:rPr>
        <w:t>i8</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180" w:lineRule="auto"/>
        <w:ind w:left="0" w:firstLine="360"/>
        <w:jc w:val="left"/>
        <w:rPr>
          <w:sz w:val="36"/>
          <w:szCs w:val="36"/>
        </w:rPr>
      </w:pPr>
      <w:r>
        <w:rPr>
          <w:i/>
          <w:iCs/>
          <w:strike/>
          <w:spacing w:val="0"/>
          <w:w w:val="100"/>
          <w:position w:val="0"/>
          <w:sz w:val="18"/>
          <w:szCs w:val="18"/>
          <w:shd w:val="clear" w:color="auto" w:fill="auto"/>
          <w:lang w:val="en-US" w:eastAsia="en-US" w:bidi="en-US"/>
        </w:rPr>
        <w:t>⅝= u</w:t>
      </w:r>
      <w:r>
        <w:rPr>
          <w:i/>
          <w:iCs/>
          <w:strike/>
          <w:spacing w:val="0"/>
          <w:w w:val="100"/>
          <w:position w:val="0"/>
          <w:sz w:val="18"/>
          <w:szCs w:val="18"/>
          <w:shd w:val="clear" w:color="auto" w:fill="auto"/>
          <w:vertAlign w:val="subscript"/>
          <w:lang w:val="en-US" w:eastAsia="en-US" w:bidi="en-US"/>
        </w:rPr>
        <w:t>p+υ</w:t>
      </w:r>
      <w:r>
        <w:rPr>
          <w:i/>
          <w:iCs/>
          <w:strike/>
          <w:spacing w:val="0"/>
          <w:w w:val="100"/>
          <w:position w:val="0"/>
          <w:sz w:val="18"/>
          <w:szCs w:val="18"/>
          <w:shd w:val="clear" w:color="auto" w:fill="auto"/>
          <w:vertAlign w:val="superscript"/>
          <w:lang w:val="en-US" w:eastAsia="en-US" w:bidi="en-US"/>
        </w:rPr>
        <w:t>p</w:t>
      </w:r>
      <w:r>
        <w:rPr>
          <w:i/>
          <w:iCs/>
          <w:strike/>
          <w:spacing w:val="0"/>
          <w:w w:val="100"/>
          <w:position w:val="0"/>
          <w:sz w:val="18"/>
          <w:szCs w:val="18"/>
          <w:shd w:val="clear" w:color="auto" w:fill="auto"/>
          <w:vertAlign w:val="subscript"/>
          <w:lang w:val="en-US" w:eastAsia="en-US" w:bidi="en-US"/>
        </w:rPr>
        <w:t>p+Wp</w:t>
      </w:r>
      <w:r>
        <w:rPr>
          <w:spacing w:val="0"/>
          <w:w w:val="100"/>
          <w:position w:val="0"/>
          <w:sz w:val="16"/>
          <w:szCs w:val="16"/>
          <w:shd w:val="clear" w:color="auto" w:fill="auto"/>
          <w:lang w:val="en-US" w:eastAsia="en-US" w:bidi="en-US"/>
        </w:rPr>
        <w:t xml:space="preserve"> *</w:t>
      </w:r>
      <w:r>
        <w:rPr>
          <w:spacing w:val="0"/>
          <w:w w:val="100"/>
          <w:position w:val="0"/>
          <w:sz w:val="16"/>
          <w:szCs w:val="16"/>
          <w:shd w:val="clear" w:color="auto" w:fill="auto"/>
          <w:vertAlign w:val="superscript"/>
          <w:lang w:val="en-US" w:eastAsia="en-US" w:bidi="en-US"/>
        </w:rPr>
        <w:t>l</w:t>
      </w:r>
      <w:r>
        <w:rPr>
          <w:spacing w:val="0"/>
          <w:w w:val="100"/>
          <w:position w:val="0"/>
          <w:sz w:val="16"/>
          <w:szCs w:val="16"/>
          <w:shd w:val="clear" w:color="auto" w:fill="auto"/>
          <w:lang w:val="en-US" w:eastAsia="en-US" w:bidi="en-US"/>
        </w:rPr>
        <w:t xml:space="preserve">⅛+⅞&gt;)[(⅞&gt; - ⅜)M-⅜[(⅛&gt; - ¾)λ]} </w:t>
      </w:r>
      <w:r>
        <w:rPr>
          <w:spacing w:val="0"/>
          <w:w w:val="100"/>
          <w:position w:val="0"/>
          <w:sz w:val="36"/>
          <w:szCs w:val="36"/>
          <w:shd w:val="clear" w:color="auto" w:fill="auto"/>
          <w:lang w:val="en-US" w:eastAsia="en-US" w:bidi="en-US"/>
        </w:rPr>
        <w:t>J</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second method has invariably been adopted, originally be</w:t>
        <w:softHyphen/>
        <w:t>cause it was supposed that, the number of the factors λ being re</w:t>
        <w:softHyphen/>
        <w:t xml:space="preserve">duced from the total number of equations to that of the circuit and base-line equations, a great saving of labour would be effected. But subsequently it was ascertained that in this respect there is little to choose between the two methods ; for, when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is not eliminated, and as many factors are introduced as there are equations, the factors for the triangular equations may be readily eliminated at the outset. Then the really severe calculations will be restricted to the solution of the equations containing the factors for the circuit and base-line equations, as in the second method.</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the preceding illustration it is assumed that the base-lines are errorless as compared with the triangulation. Strictly speaking, however, as base-lines are fallible quantities, presumably of differ</w:t>
        <w:softHyphen/>
        <w:t>ent weight, their errors should be introduced as unknown quantities of which the most probable values are to be determined in a simul</w:t>
        <w:softHyphen/>
        <w:t>taneous investigation of the errors of all the facts of observation, whether linear or angular. When they are connected together by so few triangles that their ratios may be deduced as accurately, or nearly so, from the triangulation as from the measured lengths, this ought to be done ; but, when the connecting triangles are so numerous that the direct ratios are of much greater weight than the trigonometrical, the errors of the base-lines may be neglected. In the reduction of the Indian triangulation it was decided, after examining the relative magnitudes of the probable errors of the linear and the angular measures and ratios, to assume the base-lines to be errorless (see § 19, p. 704 below).</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chains of triangles being largely composed of polygons or other networks, and not merely of single triangles, as has been assumed for simplicity in the illustration, the geometrical harmony to be maintained involved the introduction of a large number of “side,” “central,” and “toto-partial” equations of condition, as well as the triangular. Thus the problem for attack was the simul</w:t>
        <w:softHyphen/>
        <w:t>taneous solution of a number of equations of condition = that of all the geometrical conditions of every figure + four times the number of circuits formed by the chains of triangles + the number of base</w:t>
        <w:softHyphen/>
        <w:t>lines-1, the number of unknown quantities contained in the equations being that of the whole of the observed angles ; the method of procedure, if rigorous, would be precisely similar to that</w:t>
      </w:r>
    </w:p>
    <w:sectPr>
      <w:footnotePr>
        <w:pos w:val="pageBottom"/>
        <w:numFmt w:val="decimal"/>
        <w:numRestart w:val="continuous"/>
      </w:footnotePr>
      <w:pgSz w:w="12240" w:h="16840"/>
      <w:pgMar w:top="1108" w:left="1476" w:right="1462" w:bottom="20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7)_"/>
    <w:basedOn w:val="DefaultParagraphFont"/>
    <w:link w:val="Style7"/>
    <w:rPr>
      <w:rFonts w:ascii="Times New Roman" w:eastAsia="Times New Roman" w:hAnsi="Times New Roman" w:cs="Times New Roman"/>
      <w:b/>
      <w:bCs/>
      <w:i w:val="0"/>
      <w:iCs w:val="0"/>
      <w:smallCaps w:val="0"/>
      <w:strike w:val="0"/>
      <w:color w:val="73684C"/>
      <w:sz w:val="11"/>
      <w:szCs w:val="11"/>
      <w:u w:val="none"/>
    </w:rPr>
  </w:style>
  <w:style w:type="character" w:customStyle="1" w:styleId="CharStyle14">
    <w:name w:val="Heading #2_"/>
    <w:basedOn w:val="DefaultParagraphFont"/>
    <w:link w:val="Style13"/>
    <w:rPr>
      <w:rFonts w:ascii="Times New Roman" w:eastAsia="Times New Roman" w:hAnsi="Times New Roman" w:cs="Times New Roman"/>
      <w:b w:val="0"/>
      <w:bCs w:val="0"/>
      <w:i w:val="0"/>
      <w:iCs w:val="0"/>
      <w:smallCaps w:val="0"/>
      <w:strike w:val="0"/>
      <w:color w:val="73684C"/>
      <w:sz w:val="16"/>
      <w:szCs w:val="16"/>
      <w:u w:val="none"/>
    </w:rPr>
  </w:style>
  <w:style w:type="character" w:customStyle="1" w:styleId="CharStyle22">
    <w:name w:val="Body text (8)_"/>
    <w:basedOn w:val="DefaultParagraphFont"/>
    <w:link w:val="Style21"/>
    <w:rPr>
      <w:rFonts w:ascii="Arial" w:eastAsia="Arial" w:hAnsi="Arial" w:cs="Arial"/>
      <w:b w:val="0"/>
      <w:bCs w:val="0"/>
      <w:i w:val="0"/>
      <w:iCs w:val="0"/>
      <w:smallCaps/>
      <w:strike w:val="0"/>
      <w:color w:val="73684C"/>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7)"/>
    <w:basedOn w:val="Normal"/>
    <w:link w:val="CharStyle8"/>
    <w:pPr>
      <w:widowControl w:val="0"/>
      <w:shd w:val="clear" w:color="auto" w:fill="FFFFFF"/>
      <w:spacing w:line="228" w:lineRule="auto"/>
      <w:ind w:left="550" w:firstLine="20"/>
      <w:jc w:val="both"/>
    </w:pPr>
    <w:rPr>
      <w:rFonts w:ascii="Times New Roman" w:eastAsia="Times New Roman" w:hAnsi="Times New Roman" w:cs="Times New Roman"/>
      <w:b/>
      <w:bCs/>
      <w:i w:val="0"/>
      <w:iCs w:val="0"/>
      <w:smallCaps w:val="0"/>
      <w:strike w:val="0"/>
      <w:color w:val="73684C"/>
      <w:sz w:val="11"/>
      <w:szCs w:val="11"/>
      <w:u w:val="none"/>
    </w:rPr>
  </w:style>
  <w:style w:type="paragraph" w:customStyle="1" w:styleId="Style13">
    <w:name w:val="Heading #2"/>
    <w:basedOn w:val="Normal"/>
    <w:link w:val="CharStyle14"/>
    <w:pPr>
      <w:widowControl w:val="0"/>
      <w:shd w:val="clear" w:color="auto" w:fill="FFFFFF"/>
      <w:ind w:firstLine="180"/>
      <w:jc w:val="both"/>
      <w:outlineLvl w:val="1"/>
    </w:pPr>
    <w:rPr>
      <w:rFonts w:ascii="Times New Roman" w:eastAsia="Times New Roman" w:hAnsi="Times New Roman" w:cs="Times New Roman"/>
      <w:b w:val="0"/>
      <w:bCs w:val="0"/>
      <w:i w:val="0"/>
      <w:iCs w:val="0"/>
      <w:smallCaps w:val="0"/>
      <w:strike w:val="0"/>
      <w:color w:val="73684C"/>
      <w:sz w:val="16"/>
      <w:szCs w:val="16"/>
      <w:u w:val="none"/>
    </w:rPr>
  </w:style>
  <w:style w:type="paragraph" w:customStyle="1" w:styleId="Style21">
    <w:name w:val="Body text (8)"/>
    <w:basedOn w:val="Normal"/>
    <w:link w:val="CharStyle22"/>
    <w:pPr>
      <w:widowControl w:val="0"/>
      <w:shd w:val="clear" w:color="auto" w:fill="FFFFFF"/>
      <w:spacing w:line="202" w:lineRule="auto"/>
      <w:jc w:val="both"/>
    </w:pPr>
    <w:rPr>
      <w:rFonts w:ascii="Arial" w:eastAsia="Arial" w:hAnsi="Arial" w:cs="Arial"/>
      <w:b w:val="0"/>
      <w:bCs w:val="0"/>
      <w:i w:val="0"/>
      <w:iCs w:val="0"/>
      <w:smallCaps/>
      <w:strike w:val="0"/>
      <w:color w:val="73684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