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3"/>
        <w:keepNext w:val="0"/>
        <w:keepLines w:val="0"/>
        <w:widowControl w:val="0"/>
        <w:shd w:val="clear" w:color="auto" w:fill="auto"/>
        <w:bidi w:val="0"/>
        <w:spacing w:line="233" w:lineRule="auto"/>
        <w:ind w:left="0" w:firstLine="0"/>
        <w:jc w:val="left"/>
      </w:pP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κ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dt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=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t(dφ/dv)(dv) 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(dφ/dt)(dt) 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406" w:lineRule="auto"/>
        <w:ind w:left="360" w:hanging="360"/>
        <w:jc w:val="left"/>
      </w:pP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But the last term on the right is, by definition,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cdt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; so that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(κ-c)dt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=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t(dφ/dt)dv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at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33" w:lineRule="auto"/>
        <w:ind w:left="0" w:firstLine="0"/>
        <w:jc w:val="left"/>
      </w:pP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with the condition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(df/dt)dt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df/dv)dv 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= 0.</w:t>
      </w:r>
    </w:p>
    <w:p>
      <w:pPr>
        <w:widowControl w:val="0"/>
      </w:pPr>
    </w:p>
    <w:p>
      <w:pPr>
        <w:widowControl w:val="0"/>
      </w:pPr>
    </w:p>
    <w:p>
      <w:pPr>
        <w:pStyle w:val="Style3"/>
        <w:keepNext w:val="0"/>
        <w:keepLines w:val="0"/>
        <w:widowControl w:val="0"/>
        <w:shd w:val="clear" w:color="auto" w:fill="auto"/>
        <w:tabs>
          <w:tab w:pos="1515" w:val="left"/>
          <w:tab w:leader="hyphen" w:pos="2057" w:val="left"/>
        </w:tabs>
        <w:bidi w:val="0"/>
        <w:spacing w:line="180" w:lineRule="auto"/>
        <w:ind w:left="0" w:firstLine="0"/>
        <w:jc w:val="left"/>
      </w:pP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Thus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κdt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= 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dφ/dv)(df/dt)/(df/dv)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which is a perfectly general expression. As the most important case, let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represent the pressure, then we see, by § 10, that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76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dφ/dv 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=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dp/dt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,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33" w:lineRule="auto"/>
        <w:ind w:left="0" w:firstLine="0"/>
        <w:jc w:val="left"/>
      </w:pP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 the formula becomes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 - c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=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-t (dp/dt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2 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/(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dp/dv)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476" w:val="left"/>
        </w:tabs>
        <w:bidi w:val="0"/>
        <w:spacing w:line="240" w:lineRule="auto"/>
        <w:ind w:left="0" w:firstLine="360"/>
        <w:jc w:val="left"/>
      </w:pP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13.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Properties of an Ideal Substance which follows the Laws of Boyle and Charles.—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Closely approximate ideas of the thermal behaviour of a gas such as air, at ordinary temperatures aud pres</w:t>
        <w:softHyphen/>
        <w:t>sures, may be obtained by assuming the relation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33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pv=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t,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which expresses the laws of Boyle and Charles. Thus, by the formula of last section, we have at once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 - c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=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t(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/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/(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p/v)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= R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33" w:lineRule="auto"/>
        <w:ind w:left="0" w:firstLine="0"/>
        <w:jc w:val="left"/>
      </w:pP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relation given originally by Carnot.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33" w:lineRule="auto"/>
        <w:ind w:left="0" w:firstLine="360"/>
        <w:jc w:val="left"/>
      </w:pP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Hence, in such a substance,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176" w:val="left"/>
        </w:tabs>
        <w:bidi w:val="0"/>
        <w:spacing w:line="13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dφ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=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c(dt/t)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 - c)(dv/v)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176" w:val="left"/>
        </w:tabs>
        <w:bidi w:val="0"/>
        <w:spacing w:line="233" w:lineRule="auto"/>
        <w:ind w:left="0" w:firstLine="0"/>
        <w:jc w:val="left"/>
      </w:pP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or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φ - φ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 xml:space="preserve">0 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=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log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 - c)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log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33" w:lineRule="auto"/>
        <w:ind w:left="0" w:firstLine="0"/>
        <w:jc w:val="left"/>
      </w:pP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 terms of volume and pressure, this is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33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Φ - φ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0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=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log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/R +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log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,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515" w:val="left"/>
        </w:tabs>
        <w:bidi w:val="0"/>
        <w:spacing w:line="233" w:lineRule="auto"/>
        <w:ind w:left="0" w:firstLine="0"/>
        <w:jc w:val="left"/>
      </w:pP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or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pv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k/c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=R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ϵ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(Φ-Φ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0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)∕c ,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equation of the adiabatics on Watt’s diagram.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This is (for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φ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constant) the relation between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 the pro</w:t>
        <w:softHyphen/>
        <w:t xml:space="preserve">pagation of sound. It follows from the theory of wave-motion </w:t>
      </w:r>
      <w:r>
        <w:rPr>
          <w:i w:val="0"/>
          <w:iCs w:val="0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(Hydromechanics)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that the speed of sound is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bookmarkStart w:id="0" w:name="bookmark0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√</w:t>
      </w:r>
      <w:bookmarkEnd w:id="0"/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k/c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(R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 ,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33" w:lineRule="auto"/>
        <w:ind w:left="0" w:firstLine="0"/>
        <w:jc w:val="left"/>
      </w:pP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where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is the temperature of the undisturbed air. This expres</w:t>
        <w:softHyphen/>
        <w:t xml:space="preserve">sion gives, by comparison with the observed speed of sound, a very accurate determination of the ratio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</w:t>
      </w:r>
      <w:r>
        <w:rPr>
          <w:rFonts w:ascii="Arial Unicode MS" w:eastAsia="Arial Unicode MS" w:hAnsi="Arial Unicode MS" w:cs="Arial Unicode MS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∣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 terms of R. The value of R is easily obtained by experiment, aud we have just seen that it is equal to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 - c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; so that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can be found for air with great accuracy by this process,—a most remarkable instance of the indirect measurement of a quantity (c) whose direct determination presents very formidable difficulties.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480" w:val="left"/>
        </w:tabs>
        <w:bidi w:val="0"/>
        <w:spacing w:line="233" w:lineRule="auto"/>
        <w:ind w:left="0" w:firstLine="360"/>
        <w:jc w:val="left"/>
      </w:pP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14.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Effect of Pressure on the Melting or Boiling Point of a Sub</w:t>
        <w:softHyphen/>
        <w:t>stance.—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By the second of the thermodynamic relations in § 10, above, we have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28" w:lineRule="auto"/>
        <w:ind w:left="0" w:firstLine="360"/>
        <w:jc w:val="left"/>
      </w:pP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(dp/dt) = (dφ/dv) ,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28" w:lineRule="auto"/>
        <w:ind w:left="0" w:firstLine="360"/>
        <w:jc w:val="left"/>
      </w:pP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 that</w:t>
      </w:r>
    </w:p>
    <w:p>
      <w:pPr>
        <w:pStyle w:val="Style12"/>
        <w:keepNext/>
        <w:keepLines/>
        <w:widowControl w:val="0"/>
        <w:shd w:val="clear" w:color="auto" w:fill="auto"/>
        <w:bidi w:val="0"/>
        <w:spacing w:line="221" w:lineRule="auto"/>
        <w:ind w:left="0" w:firstLine="0"/>
        <w:jc w:val="left"/>
      </w:pPr>
      <w:bookmarkStart w:id="1" w:name="bookmark1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∙-(∣HHHt&gt;∙</w:t>
      </w:r>
      <w:bookmarkEnd w:id="1"/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30" w:lineRule="auto"/>
        <w:ind w:left="0" w:firstLine="0"/>
        <w:jc w:val="left"/>
      </w:pP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But, if the fraction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of the working substance be in one molecular state (say liquid) in which V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0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is the volume of unit mass, while the remainder 1 -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is in a state (solid) where V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is the volume of unit mass, we have obviously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33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=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0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(1-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)V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33" w:lineRule="auto"/>
        <w:ind w:left="0" w:firstLine="0"/>
        <w:jc w:val="left"/>
      </w:pP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Let L be the latent heat of the liquid, then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666" w:val="left"/>
        </w:tabs>
        <w:bidi w:val="0"/>
        <w:spacing w:line="233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(dφ/dv) 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= 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tdφ)/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t(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0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- V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] = L/[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(V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0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- V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)] .</w:t>
      </w:r>
    </w:p>
    <w:p>
      <w:pPr>
        <w:widowControl w:val="0"/>
      </w:pP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353" w:lineRule="auto"/>
        <w:ind w:left="0" w:firstLine="360"/>
        <w:jc w:val="left"/>
      </w:pP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Also, as in a mixture of the same substance in two different states, the pressure remains the same while the volume changes at con</w:t>
        <w:softHyphen/>
        <w:t xml:space="preserve">stant temperature, we have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dp</w:t>
      </w:r>
      <w:r>
        <w:rPr>
          <w:rFonts w:ascii="Arial Unicode MS" w:eastAsia="Arial Unicode MS" w:hAnsi="Arial Unicode MS" w:cs="Arial Unicode MS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∣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dv=0,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so that finally -i⅞⅝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30" w:lineRule="auto"/>
        <w:ind w:left="0" w:firstLine="0"/>
        <w:jc w:val="left"/>
      </w:pP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which shows how the temperature is altered by a small change of pressure.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30" w:lineRule="auto"/>
        <w:ind w:left="0" w:firstLine="360"/>
        <w:jc w:val="left"/>
      </w:pP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 the case of ice and water, V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is greater than V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0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 so the temperature of the freezing-point is lowered by increase of pressure. When the proper numerical values of V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0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 V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 and L are introduced, it is found that the freezing point is lowered by about 0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o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⋅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074 C. for each additional atmosphere.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30" w:lineRule="auto"/>
        <w:ind w:left="0" w:firstLine="360"/>
        <w:jc w:val="left"/>
      </w:pP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When water and steam are in equilibrium, we have V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 xml:space="preserve">0 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much greater than V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so that the boiling-point (as is well known) is raised by pressure. The same happens, and for the same reason, 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with the melting point, in the case of bodies which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expand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 the act of melting, such as beeswax, paraffin, cast-iron, and lava. Such bodies may therefore be kept solid by sufficient pressure, even at temperatures far above their ordinary melting points.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33" w:lineRule="auto"/>
        <w:ind w:left="0" w:firstLine="360"/>
        <w:jc w:val="left"/>
      </w:pP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This is, in a slightly altered form, the reasoning of James Thomson, alluded to above as one of the first striking applications of Carnot’s methods made after his work was recalled to notice.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466" w:val="left"/>
        </w:tabs>
        <w:bidi w:val="0"/>
        <w:spacing w:line="233" w:lineRule="auto"/>
        <w:ind w:left="0" w:firstLine="360"/>
        <w:jc w:val="left"/>
      </w:pP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15.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Effect of Pressure on Maximum Density Point of Water.— 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One of the most singular properties of water at atmospheric pres</w:t>
        <w:softHyphen/>
        <w:t>sure is that it has its maximum density at 4° C. Another, first pointed out by Canton in 1764, is that its compressibility (per atmosphere) is greater at low than at ordinary temperatures,—being, according to his measurements, 0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⋅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000,049 at 34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o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F., and only 0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⋅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000,044 at 64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o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F. It is easy to see (though it appears to have been first pointed out by Puschl in 1875) that the second of these properties involves the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lowering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of the maximum density point by increase of pressure. To calculate the numerical amount of this effect, note that the expansibility, like all other thermal properties, may be expressed as a function of any two of the quantities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p, v, t, Φ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; say in the present case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t.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Then we have for the expan</w:t>
        <w:softHyphen/>
        <w:t>sibility</w:t>
      </w:r>
    </w:p>
    <w:p>
      <w:pPr>
        <w:pStyle w:val="Style12"/>
        <w:keepNext/>
        <w:keepLines/>
        <w:widowControl w:val="0"/>
        <w:shd w:val="clear" w:color="auto" w:fill="auto"/>
        <w:bidi w:val="0"/>
        <w:spacing w:line="230" w:lineRule="auto"/>
        <w:ind w:left="0" w:firstLine="0"/>
        <w:jc w:val="left"/>
      </w:pPr>
      <w:bookmarkStart w:id="2" w:name="bookmark2"/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-K⅛)^('⅛)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log,,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^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zfei,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∙</w:t>
      </w:r>
      <w:bookmarkEnd w:id="2"/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574" w:lineRule="auto"/>
        <w:ind w:left="360" w:hanging="360"/>
        <w:jc w:val="left"/>
      </w:pP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Also the compressibility may be expressed as C = -1/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v(dv/dp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 = -(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d/dp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)log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relation between small simultaneous increments of pressure and temperature, which are such as to leave the expansibility unchanged, is thus</w:t>
      </w:r>
    </w:p>
    <w:p>
      <w:pPr>
        <w:pStyle w:val="Style12"/>
        <w:keepNext/>
        <w:keepLines/>
        <w:widowControl w:val="0"/>
        <w:shd w:val="clear" w:color="auto" w:fill="auto"/>
        <w:bidi w:val="0"/>
        <w:spacing w:line="209" w:lineRule="auto"/>
        <w:ind w:left="0" w:firstLine="0"/>
        <w:jc w:val="left"/>
      </w:pPr>
      <w:bookmarkStart w:id="3" w:name="bookmark3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(S&gt;+(∣&gt;-°∙</w:t>
      </w:r>
      <w:bookmarkEnd w:id="3"/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Now the expansibility is zero at the maximum density point, for which therefore this equation holds. But the equations above give</w:t>
      </w:r>
    </w:p>
    <w:p>
      <w:pPr>
        <w:pStyle w:val="Style12"/>
        <w:keepNext/>
        <w:keepLines/>
        <w:widowControl w:val="0"/>
        <w:shd w:val="clear" w:color="auto" w:fill="auto"/>
        <w:bidi w:val="0"/>
        <w:spacing w:line="206" w:lineRule="auto"/>
        <w:ind w:left="0" w:firstLine="0"/>
        <w:jc w:val="left"/>
      </w:pPr>
      <w:bookmarkStart w:id="4" w:name="bookmark4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(∣)-(⅛&gt;-(£h</w:t>
      </w:r>
      <w:bookmarkEnd w:id="4"/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595" w:lineRule="auto"/>
        <w:ind w:left="360" w:hanging="360"/>
        <w:jc w:val="left"/>
      </w:pP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 that φ-(&gt;)*-∙∙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33" w:lineRule="auto"/>
        <w:ind w:left="0" w:firstLine="0"/>
        <w:jc w:val="left"/>
      </w:pP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volume of water at low temperatures under atmospheric pres</w:t>
        <w:softHyphen/>
        <w:t>sure varies approximately as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144,000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067" w:val="left"/>
        </w:tabs>
        <w:bidi w:val="0"/>
        <w:spacing w:line="240" w:lineRule="auto"/>
        <w:ind w:left="0" w:firstLine="0"/>
        <w:jc w:val="left"/>
      </w:pP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Thus we have</w:t>
        <w:tab/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de/dt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 = 1/72,000 nearly; and from Canton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’s 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experi</w:t>
        <w:softHyphen/>
        <w:t>mental result above stated we gather that (roughly at least)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-0 000,005^ = -0 000,000,3 ;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from which the formula gives - 0°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⋅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02 C. nearly for the change of the maximum density point due to one additional atmosphere.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Recent investigations, carried out by direct as well as by indirect methods, seem to agree in showing that the true value is somewhat less than this, viz., about -0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o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∙018 C. ; so that water has its maximum density at 0° C. when subjected to about 223 atmo</w:t>
        <w:softHyphen/>
        <w:t>spheres. Thus, taking account of the result of § 14 above, we find that the maximum density point coincides with the freezing point at - 2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o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∙8 C. under an additional pressure of about 377 atmospheres, or (say) 2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⋅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 tons weight per square inch.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466" w:val="left"/>
        </w:tabs>
        <w:bidi w:val="0"/>
        <w:spacing w:line="240" w:lineRule="auto"/>
        <w:ind w:left="0" w:firstLine="360"/>
        <w:jc w:val="left"/>
      </w:pP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16.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Motivity and Entropy, Dissipation of Energy.—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motivity of the quantity H of heat, in a body at temperature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t,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is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(t-t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)∕t 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where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0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is the lowest available temperature.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entropy is expressed simply as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H∕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being independent of any limit of temperature.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If the heat pass, by conduction, to a body of temperature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' (less than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t,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but greater than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0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), the change of motivity (i.e., the dis</w:t>
        <w:softHyphen/>
        <w:t>sipation of energy) is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line="199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bookmarkStart w:id="5" w:name="bookmark5"/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bookmarkEnd w:id="5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1/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- 1/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') , 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which is, of course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loss;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while the corresponding change of entropy is the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gain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  <w:tab/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H(1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/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' -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/t) .</w:t>
      </w:r>
    </w:p>
    <w:p>
      <w:pPr>
        <w:widowControl w:val="0"/>
      </w:pP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numerical values of these quantities differ by the factor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 that, if we could have a condenser at absolute zero, there could be no dissipation of energy. But we see that Clausius’s statement that the entropy of the universe tends to a maximum is practically merely another way of expressing Thomson’s earlier theory of the dissipation of energy.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i w:val="0"/>
          <w:i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When heat is exchanged among a number of bodies, part of it</w:t>
      </w:r>
    </w:p>
    <w:sectPr>
      <w:footnotePr>
        <w:pos w:val="pageBottom"/>
        <w:numFmt w:val="decimal"/>
        <w:numRestart w:val="continuous"/>
      </w:footnotePr>
      <w:pgSz w:w="12240" w:h="16840"/>
      <w:pgMar w:top="2141" w:left="1713" w:right="1602" w:bottom="1555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CharStyle4">
    <w:name w:val="Body text (7)_"/>
    <w:basedOn w:val="DefaultParagraphFont"/>
    <w:link w:val="Style3"/>
    <w:rPr>
      <w:rFonts w:ascii="Cambria" w:eastAsia="Cambria" w:hAnsi="Cambria" w:cs="Cambria"/>
      <w:b w:val="0"/>
      <w:bCs w:val="0"/>
      <w:i/>
      <w:iCs/>
      <w:smallCaps w:val="0"/>
      <w:strike w:val="0"/>
      <w:sz w:val="13"/>
      <w:szCs w:val="13"/>
      <w:u w:val="none"/>
    </w:rPr>
  </w:style>
  <w:style w:type="character" w:customStyle="1" w:styleId="CharStyle9">
    <w:name w:val="Body text_"/>
    <w:basedOn w:val="DefaultParagraphFont"/>
    <w:link w:val="Style8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CharStyle13">
    <w:name w:val="Heading #2_"/>
    <w:basedOn w:val="DefaultParagraphFont"/>
    <w:link w:val="Style12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paragraph" w:customStyle="1" w:styleId="Style3">
    <w:name w:val="Body text (7)"/>
    <w:basedOn w:val="Normal"/>
    <w:link w:val="CharStyle4"/>
    <w:pPr>
      <w:widowControl w:val="0"/>
      <w:shd w:val="clear" w:color="auto" w:fill="FFFFFF"/>
    </w:pPr>
    <w:rPr>
      <w:rFonts w:ascii="Cambria" w:eastAsia="Cambria" w:hAnsi="Cambria" w:cs="Cambria"/>
      <w:b w:val="0"/>
      <w:bCs w:val="0"/>
      <w:i/>
      <w:iCs/>
      <w:smallCaps w:val="0"/>
      <w:strike w:val="0"/>
      <w:sz w:val="13"/>
      <w:szCs w:val="13"/>
      <w:u w:val="none"/>
    </w:rPr>
  </w:style>
  <w:style w:type="paragraph" w:styleId="Style8">
    <w:name w:val="Body text"/>
    <w:basedOn w:val="Normal"/>
    <w:link w:val="CharStyle9"/>
    <w:pPr>
      <w:widowControl w:val="0"/>
      <w:shd w:val="clear" w:color="auto" w:fill="FFFFFF"/>
    </w:pPr>
    <w:rPr>
      <w:rFonts w:ascii="Georgia" w:eastAsia="Georgia" w:hAnsi="Georgia" w:cs="Georgia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paragraph" w:customStyle="1" w:styleId="Style12">
    <w:name w:val="Heading #2"/>
    <w:basedOn w:val="Normal"/>
    <w:link w:val="CharStyle13"/>
    <w:pPr>
      <w:widowControl w:val="0"/>
      <w:shd w:val="clear" w:color="auto" w:fill="FFFFFF"/>
      <w:spacing w:line="223" w:lineRule="auto"/>
      <w:jc w:val="center"/>
      <w:outlineLvl w:val="1"/>
    </w:pPr>
    <w:rPr>
      <w:rFonts w:ascii="Cambria" w:eastAsia="Cambria" w:hAnsi="Cambria" w:cs="Cambria"/>
      <w:b w:val="0"/>
      <w:bCs w:val="0"/>
      <w:i w:val="0"/>
      <w:iCs w:val="0"/>
      <w:smallCaps w:val="0"/>
      <w:strike w:val="0"/>
      <w:sz w:val="32"/>
      <w:szCs w:val="32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