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&amp;c., so that all the </w:t>
      </w:r>
      <w:r>
        <w:rPr>
          <w:color w:val="000000"/>
          <w:spacing w:val="0"/>
          <w:w w:val="100"/>
          <w:position w:val="0"/>
          <w:shd w:val="clear" w:color="auto" w:fill="auto"/>
          <w:lang w:val="en-US" w:eastAsia="en-US" w:bidi="en-US"/>
        </w:rPr>
        <w:t>K's</w:t>
      </w:r>
      <w:r>
        <w:rPr>
          <w:i w:val="0"/>
          <w:iCs w:val="0"/>
          <w:color w:val="000000"/>
          <w:spacing w:val="0"/>
          <w:w w:val="100"/>
          <w:position w:val="0"/>
          <w:shd w:val="clear" w:color="auto" w:fill="auto"/>
          <w:lang w:val="en-US" w:eastAsia="en-US" w:bidi="en-US"/>
        </w:rPr>
        <w:t xml:space="preserve"> are to be found in terms of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which is known, and of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which is apparently indeterminate.</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 xml:space="preserve">The condition for the convergency of the series (34) for u and for the series </w:t>
      </w:r>
      <w:r>
        <w:rPr>
          <w:color w:val="000000"/>
          <w:spacing w:val="0"/>
          <w:w w:val="100"/>
          <w:position w:val="0"/>
          <w:shd w:val="clear" w:color="auto" w:fill="auto"/>
          <w:lang w:val="en-US" w:eastAsia="en-US" w:bidi="en-US"/>
        </w:rPr>
        <w:t>du</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dv</w:t>
      </w:r>
      <w:r>
        <w:rPr>
          <w:i w:val="0"/>
          <w:iCs w:val="0"/>
          <w:color w:val="000000"/>
          <w:spacing w:val="0"/>
          <w:w w:val="100"/>
          <w:position w:val="0"/>
          <w:shd w:val="clear" w:color="auto" w:fill="auto"/>
          <w:lang w:val="en-US" w:eastAsia="en-US" w:bidi="en-US"/>
        </w:rPr>
        <w:t xml:space="preserve"> is that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2i+2</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vertAlign w:val="subscript"/>
          <w:lang w:val="en-US" w:eastAsia="en-US" w:bidi="en-US"/>
        </w:rPr>
        <w:t xml:space="preserve"> </w:t>
      </w:r>
      <w:r>
        <w:rPr>
          <w:i w:val="0"/>
          <w:iCs w:val="0"/>
          <w:color w:val="000000"/>
          <w:spacing w:val="0"/>
          <w:w w:val="100"/>
          <w:position w:val="0"/>
          <w:shd w:val="clear" w:color="auto" w:fill="auto"/>
          <w:lang w:val="en-US" w:eastAsia="en-US" w:bidi="en-US"/>
        </w:rPr>
        <w:t>shall tend to a limit less than unity. The equation (35) may be written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∙^≈+&lt;</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2i+3 </w:t>
      </w:r>
      <w:r>
        <w:rPr>
          <w:color w:val="000000"/>
          <w:spacing w:val="0"/>
          <w:w w:val="100"/>
          <w:position w:val="0"/>
          <w:shd w:val="clear" w:color="auto" w:fill="auto"/>
          <w:lang w:val="en-US" w:eastAsia="en-US" w:bidi="en-US"/>
        </w:rPr>
        <w:t>β K*</w:t>
      </w:r>
    </w:p>
    <w:p>
      <w:pPr>
        <w:pStyle w:val="Style3"/>
        <w:keepNext w:val="0"/>
        <w:keepLines w:val="0"/>
        <w:widowControl w:val="0"/>
        <w:shd w:val="clear" w:color="auto" w:fill="auto"/>
        <w:tabs>
          <w:tab w:pos="2204" w:val="left"/>
          <w:tab w:leader="dot" w:pos="3935" w:val="right"/>
          <w:tab w:pos="4097" w:val="left"/>
        </w:tabs>
        <w:bidi w:val="0"/>
        <w:spacing w:line="233"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2i + 6</w:t>
      </w:r>
      <w:r>
        <w:rPr>
          <w:i w:val="0"/>
          <w:iCs w:val="0"/>
          <w:color w:val="000000"/>
          <w:spacing w:val="0"/>
          <w:w w:val="100"/>
          <w:position w:val="0"/>
          <w:shd w:val="clear" w:color="auto" w:fill="auto"/>
          <w:lang w:val="en-US" w:eastAsia="en-US" w:bidi="en-US"/>
        </w:rPr>
        <w:tab/>
        <w:t xml:space="preserve">2ι(2ι + 6) </w:t>
      </w:r>
      <w:r>
        <w:rPr>
          <w:color w:val="000000"/>
          <w:spacing w:val="0"/>
          <w:w w:val="100"/>
          <w:position w:val="0"/>
          <w:shd w:val="clear" w:color="auto" w:fill="auto"/>
          <w:lang w:val="fr-FR" w:eastAsia="fr-FR" w:bidi="fr-FR"/>
        </w:rPr>
        <w:t>Éü+2</w:t>
      </w:r>
      <w:r>
        <w:rPr>
          <w:color w:val="000000"/>
          <w:spacing w:val="0"/>
          <w:w w:val="100"/>
          <w:position w:val="0"/>
          <w:shd w:val="clear" w:color="auto" w:fill="auto"/>
          <w:lang w:val="en-US" w:eastAsia="en-US" w:bidi="en-US"/>
        </w:rPr>
        <w:tab/>
        <w:t>(36).</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Now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2i+2</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K</w:t>
      </w:r>
      <w:r>
        <w:rPr>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 xml:space="preserve"> tends to be either infinitely small or not infinitely small. If it be not infinitely small in the limit, the second term on the right of (36) becomes evanescent when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is very great, and we have in the limit when </w:t>
      </w:r>
      <w:r>
        <w:rPr>
          <w:i w:val="0"/>
          <w:iCs w:val="0"/>
          <w:color w:val="000000"/>
          <w:spacing w:val="0"/>
          <w:w w:val="100"/>
          <w:position w:val="0"/>
          <w:shd w:val="clear" w:color="auto" w:fill="auto"/>
          <w:lang w:val="el-GR" w:eastAsia="el-GR" w:bidi="el-GR"/>
        </w:rPr>
        <w:t xml:space="preserve">ί </w:t>
      </w:r>
      <w:r>
        <w:rPr>
          <w:i w:val="0"/>
          <w:iCs w:val="0"/>
          <w:color w:val="000000"/>
          <w:spacing w:val="0"/>
          <w:w w:val="100"/>
          <w:position w:val="0"/>
          <w:shd w:val="clear" w:color="auto" w:fill="auto"/>
          <w:lang w:val="en-US" w:eastAsia="en-US" w:bidi="en-US"/>
        </w:rPr>
        <w:t>is very large—</w:t>
      </w:r>
    </w:p>
    <w:p>
      <w:pPr>
        <w:pStyle w:val="Style3"/>
        <w:keepNext w:val="0"/>
        <w:keepLines w:val="0"/>
        <w:widowControl w:val="0"/>
        <w:shd w:val="clear" w:color="auto" w:fill="auto"/>
        <w:tabs>
          <w:tab w:pos="562" w:val="left"/>
          <w:tab w:leader="underscore" w:pos="1114" w:val="left"/>
          <w:tab w:pos="1725" w:val="left"/>
        </w:tabs>
        <w:bidi w:val="0"/>
        <w:spacing w:line="233" w:lineRule="auto"/>
        <w:ind w:left="0" w:firstLine="0"/>
        <w:jc w:val="left"/>
      </w:pPr>
      <w:r>
        <w:rPr>
          <w:i w:val="0"/>
          <w:iCs w:val="0"/>
          <w:color w:val="000000"/>
          <w:spacing w:val="0"/>
          <w:w w:val="100"/>
          <w:position w:val="0"/>
          <w:shd w:val="clear" w:color="auto" w:fill="auto"/>
          <w:lang w:val="en-US" w:eastAsia="en-US" w:bidi="en-US"/>
        </w:rPr>
        <w:t>2f±_3</w:t>
        <w:tab/>
        <w:t>Γ</w:t>
        <w:tab/>
      </w:r>
      <w:r>
        <w:rPr>
          <w:i w:val="0"/>
          <w:iCs w:val="0"/>
          <w:color w:val="000000"/>
          <w:spacing w:val="0"/>
          <w:w w:val="100"/>
          <w:position w:val="0"/>
          <w:shd w:val="clear" w:color="auto" w:fill="auto"/>
          <w:lang w:val="el-GR" w:eastAsia="el-GR" w:bidi="el-GR"/>
        </w:rPr>
        <w:t>3Ί</w:t>
        <w:tab/>
      </w:r>
      <w:r>
        <w:rPr>
          <w:i w:val="0"/>
          <w:iCs w:val="0"/>
          <w:color w:val="000000"/>
          <w:spacing w:val="0"/>
          <w:w w:val="100"/>
          <w:position w:val="0"/>
          <w:shd w:val="clear" w:color="auto" w:fill="auto"/>
          <w:lang w:val="en-US" w:eastAsia="en-US" w:bidi="en-US"/>
        </w:rPr>
        <w:t>Γ _ 3-1</w:t>
      </w:r>
    </w:p>
    <w:p>
      <w:pPr>
        <w:pStyle w:val="Style3"/>
        <w:keepNext w:val="0"/>
        <w:keepLines w:val="0"/>
        <w:widowControl w:val="0"/>
        <w:shd w:val="clear" w:color="auto" w:fill="auto"/>
        <w:tabs>
          <w:tab w:pos="1900" w:val="left"/>
          <w:tab w:pos="2226" w:val="left"/>
          <w:tab w:pos="3062" w:val="left"/>
        </w:tabs>
        <w:bidi w:val="0"/>
        <w:spacing w:line="240" w:lineRule="auto"/>
        <w:ind w:left="0" w:firstLine="360"/>
        <w:jc w:val="left"/>
      </w:pP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κ</w:t>
      </w:r>
      <w:r>
        <w:rPr>
          <w:i w:val="0"/>
          <w:iCs w:val="0"/>
          <w:color w:val="000000"/>
          <w:spacing w:val="0"/>
          <w:w w:val="100"/>
          <w:position w:val="0"/>
          <w:shd w:val="clear" w:color="auto" w:fill="auto"/>
          <w:vertAlign w:val="superscript"/>
          <w:lang w:val="en-US" w:eastAsia="en-US" w:bidi="en-US"/>
        </w:rPr>
        <w:t>2i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2ι + 6</w:t>
        <w:tab/>
        <w:t>L</w:t>
        <w:tab/>
        <w:t>2(ι+ 3) J</w:t>
        <w:tab/>
        <w:t xml:space="preserve">L </w:t>
      </w:r>
      <w:r>
        <w:rPr>
          <w:i w:val="0"/>
          <w:iCs w:val="0"/>
          <w:color w:val="000000"/>
          <w:spacing w:val="0"/>
          <w:w w:val="100"/>
          <w:position w:val="0"/>
          <w:shd w:val="clear" w:color="auto" w:fill="auto"/>
          <w:lang w:val="el-GR" w:eastAsia="el-GR" w:bidi="el-GR"/>
        </w:rPr>
        <w:t xml:space="preserve">2Ϊ </w:t>
      </w:r>
      <w:r>
        <w:rPr>
          <w:i w:val="0"/>
          <w:iCs w:val="0"/>
          <w:color w:val="000000"/>
          <w:spacing w:val="0"/>
          <w:w w:val="100"/>
          <w:position w:val="0"/>
          <w:shd w:val="clear" w:color="auto" w:fill="auto"/>
          <w:lang w:val="en-US" w:eastAsia="en-US" w:bidi="en-US"/>
        </w:rPr>
        <w:t>J</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But the ratio of successive terms of √(1 - 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tends to become (1 - 3/2/</w:t>
      </w:r>
      <w:r>
        <w:rPr>
          <w:color w:val="000000"/>
          <w:spacing w:val="0"/>
          <w:w w:val="100"/>
          <w:position w:val="0"/>
          <w:shd w:val="clear" w:color="auto" w:fill="auto"/>
          <w:lang w:val="en-US" w:eastAsia="en-US" w:bidi="en-US"/>
        </w:rPr>
        <w:t>i)v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Hence, if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2i+2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 xml:space="preserve"> does not tend to become infinitely small, u=A + B√l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where A and B are finite for all values of </w:t>
      </w:r>
      <w:r>
        <w:rPr>
          <w:color w:val="000000"/>
          <w:spacing w:val="0"/>
          <w:w w:val="100"/>
          <w:position w:val="0"/>
          <w:shd w:val="clear" w:color="auto" w:fill="auto"/>
          <w:lang w:val="en-US" w:eastAsia="en-US" w:bidi="en-US"/>
        </w:rPr>
        <w:t xml:space="preserve">v. </w:t>
      </w:r>
      <w:r>
        <w:rPr>
          <w:i w:val="0"/>
          <w:iCs w:val="0"/>
          <w:color w:val="000000"/>
          <w:spacing w:val="0"/>
          <w:w w:val="100"/>
          <w:position w:val="0"/>
          <w:shd w:val="clear" w:color="auto" w:fill="auto"/>
          <w:lang w:val="en-US" w:eastAsia="en-US" w:bidi="en-US"/>
        </w:rPr>
        <w:t>Again, under the same circumstances we have in the limit when i is very large—</w:t>
      </w:r>
    </w:p>
    <w:p>
      <w:pPr>
        <w:pStyle w:val="Style3"/>
        <w:keepNext w:val="0"/>
        <w:keepLines w:val="0"/>
        <w:widowControl w:val="0"/>
        <w:shd w:val="clear" w:color="auto" w:fill="auto"/>
        <w:tabs>
          <w:tab w:leader="underscore" w:pos="3682" w:val="left"/>
        </w:tabs>
        <w:bidi w:val="0"/>
        <w:spacing w:line="240" w:lineRule="auto"/>
        <w:ind w:left="0" w:firstLine="360"/>
        <w:jc w:val="left"/>
      </w:pPr>
      <w:r>
        <w:rPr>
          <w:i w:val="0"/>
          <w:iCs w:val="0"/>
          <w:color w:val="000000"/>
          <w:spacing w:val="0"/>
          <w:w w:val="100"/>
          <w:position w:val="0"/>
          <w:u w:val="single"/>
          <w:shd w:val="clear" w:color="auto" w:fill="auto"/>
          <w:lang w:val="en-US" w:eastAsia="en-US" w:bidi="en-US"/>
        </w:rPr>
        <w:t>(2i + 4)A</w:t>
      </w:r>
      <w:r>
        <w:rPr>
          <w:i w:val="0"/>
          <w:iCs w:val="0"/>
          <w:color w:val="000000"/>
          <w:spacing w:val="0"/>
          <w:w w:val="100"/>
          <w:position w:val="0"/>
          <w:u w:val="single"/>
          <w:shd w:val="clear" w:color="auto" w:fill="auto"/>
          <w:vertAlign w:val="subscript"/>
          <w:lang w:val="en-US" w:eastAsia="en-US" w:bidi="en-US"/>
        </w:rPr>
        <w:t>2i44t</w:t>
      </w:r>
      <w:r>
        <w:rPr>
          <w:i w:val="0"/>
          <w:iCs w:val="0"/>
          <w:color w:val="000000"/>
          <w:spacing w:val="0"/>
          <w:w w:val="100"/>
          <w:position w:val="0"/>
          <w:u w:val="single"/>
          <w:shd w:val="clear" w:color="auto" w:fill="auto"/>
          <w:lang w:val="en-US" w:eastAsia="en-US" w:bidi="en-US"/>
        </w:rPr>
        <w:t>&gt;</w:t>
      </w:r>
      <w:r>
        <w:rPr>
          <w:i w:val="0"/>
          <w:iCs w:val="0"/>
          <w:color w:val="000000"/>
          <w:spacing w:val="0"/>
          <w:w w:val="100"/>
          <w:position w:val="0"/>
          <w:u w:val="single"/>
          <w:shd w:val="clear" w:color="auto" w:fill="auto"/>
          <w:vertAlign w:val="superscript"/>
          <w:lang w:val="en-US" w:eastAsia="en-US" w:bidi="en-US"/>
        </w:rPr>
        <w:t>2</w:t>
      </w: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shd w:val="clear" w:color="auto" w:fill="auto"/>
          <w:lang w:val="en-US" w:eastAsia="en-US" w:bidi="en-US"/>
        </w:rPr>
        <w:t xml:space="preserve"> _</w:t>
      </w:r>
      <w:r>
        <w:rPr>
          <w:i w:val="0"/>
          <w:iCs w:val="0"/>
          <w:color w:val="000000"/>
          <w:spacing w:val="0"/>
          <w:w w:val="100"/>
          <w:position w:val="0"/>
          <w:u w:val="single"/>
          <w:shd w:val="clear" w:color="auto" w:fill="auto"/>
          <w:lang w:val="en-US" w:eastAsia="en-US" w:bidi="en-US"/>
        </w:rPr>
        <w:t>2i + 4</w:t>
      </w:r>
      <w:r>
        <w:rPr>
          <w:i w:val="0"/>
          <w:iCs w:val="0"/>
          <w:color w:val="000000"/>
          <w:spacing w:val="0"/>
          <w:w w:val="100"/>
          <w:position w:val="0"/>
          <w:shd w:val="clear" w:color="auto" w:fill="auto"/>
          <w:lang w:val="en-US" w:eastAsia="en-US" w:bidi="en-US"/>
        </w:rPr>
        <w:t xml:space="preserve"> 2i + 3</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Λ , 1 ∖Λ</w:t>
        <w:tab/>
        <w:t xml:space="preserve">8_\ </w:t>
      </w:r>
      <w:r>
        <w:rPr>
          <w:i w:val="0"/>
          <w:iCs w:val="0"/>
          <w:color w:val="000000"/>
          <w:spacing w:val="0"/>
          <w:w w:val="100"/>
          <w:position w:val="0"/>
          <w:shd w:val="clear" w:color="auto" w:fill="auto"/>
          <w:vertAlign w:val="subscript"/>
          <w:lang w:val="en-US" w:eastAsia="en-US" w:bidi="en-US"/>
        </w:rPr>
        <w:t>2</w:t>
      </w:r>
    </w:p>
    <w:p>
      <w:pPr>
        <w:pStyle w:val="Style3"/>
        <w:keepNext w:val="0"/>
        <w:keepLines w:val="0"/>
        <w:widowControl w:val="0"/>
        <w:shd w:val="clear" w:color="auto" w:fill="auto"/>
        <w:tabs>
          <w:tab w:pos="3445" w:val="left"/>
        </w:tabs>
        <w:bidi w:val="0"/>
        <w:spacing w:line="240" w:lineRule="auto"/>
        <w:ind w:left="0" w:firstLine="360"/>
        <w:jc w:val="left"/>
      </w:pPr>
      <w:r>
        <w:rPr>
          <w:color w:val="000000"/>
          <w:spacing w:val="0"/>
          <w:w w:val="100"/>
          <w:position w:val="0"/>
          <w:shd w:val="clear" w:color="auto" w:fill="auto"/>
          <w:lang w:val="en-US" w:eastAsia="en-US" w:bidi="en-US"/>
        </w:rPr>
        <w:t>(2i + 2)K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~2i+2'2i+6</w:t>
      </w:r>
      <w:r>
        <w:rPr>
          <w:i w:val="0"/>
          <w:iCs w:val="0"/>
          <w:color w:val="000000"/>
          <w:spacing w:val="0"/>
          <w:w w:val="100"/>
          <w:position w:val="0"/>
          <w:shd w:val="clear" w:color="auto" w:fill="auto"/>
          <w:lang w:val="en-US" w:eastAsia="en-US" w:bidi="en-US"/>
        </w:rPr>
        <w:t xml:space="preserve"> ~V 1 + 1Λ</w:t>
        <w:tab/>
        <w:t>2(ι+3)Λ</w:t>
      </w:r>
    </w:p>
    <w:p>
      <w:pPr>
        <w:pStyle w:val="Style3"/>
        <w:keepNext w:val="0"/>
        <w:keepLines w:val="0"/>
        <w:widowControl w:val="0"/>
        <w:shd w:val="clear" w:color="auto" w:fill="auto"/>
        <w:bidi w:val="0"/>
        <w:spacing w:line="300" w:lineRule="auto"/>
        <w:ind w:left="0" w:firstLine="0"/>
        <w:jc w:val="left"/>
      </w:pPr>
      <w:r>
        <w:rPr>
          <w:i w:val="0"/>
          <w:iCs w:val="0"/>
          <w:color w:val="000000"/>
          <w:spacing w:val="0"/>
          <w:w w:val="100"/>
          <w:position w:val="0"/>
          <w:shd w:val="clear" w:color="auto" w:fill="auto"/>
          <w:lang w:val="en-US" w:eastAsia="en-US" w:bidi="en-US"/>
        </w:rPr>
        <w:t>=(l-l∕2t&gt;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094" w:val="left"/>
        </w:tabs>
        <w:bidi w:val="0"/>
        <w:spacing w:line="300" w:lineRule="auto"/>
        <w:ind w:left="0" w:firstLine="0"/>
        <w:jc w:val="left"/>
      </w:pPr>
      <w:r>
        <w:rPr>
          <w:i w:val="0"/>
          <w:iCs w:val="0"/>
          <w:color w:val="000000"/>
          <w:spacing w:val="0"/>
          <w:w w:val="100"/>
          <w:position w:val="0"/>
          <w:shd w:val="clear" w:color="auto" w:fill="auto"/>
          <w:lang w:val="en-US" w:eastAsia="en-US" w:bidi="en-US"/>
        </w:rPr>
        <w:t xml:space="preserve">But the ratio of successive terms of (1 —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vertAlign w:val="superscript"/>
          <w:lang w:val="en-US" w:eastAsia="en-US" w:bidi="en-US"/>
        </w:rPr>
        <w:t xml:space="preserve"> </w:t>
      </w:r>
      <w:r>
        <w:rPr>
          <w:i w:val="0"/>
          <w:iCs w:val="0"/>
          <w:color w:val="000000"/>
          <w:spacing w:val="0"/>
          <w:w w:val="100"/>
          <w:position w:val="0"/>
          <w:shd w:val="clear" w:color="auto" w:fill="auto"/>
          <w:lang w:val="en-US" w:eastAsia="en-US" w:bidi="en-US"/>
        </w:rPr>
        <w:t xml:space="preserve">tends to (1 -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Hence, if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2i+i</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 xml:space="preserve"> does not tend to become infinitely small,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dv</w:t>
      </w:r>
      <w:r>
        <w:rPr>
          <w:i w:val="0"/>
          <w:iCs w:val="0"/>
          <w:color w:val="000000"/>
          <w:spacing w:val="0"/>
          <w:w w:val="100"/>
          <w:position w:val="0"/>
          <w:shd w:val="clear" w:color="auto" w:fill="auto"/>
          <w:lang w:val="en-US" w:eastAsia="en-US" w:bidi="en-US"/>
        </w:rPr>
        <w:t>=C + D(1 -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en-US" w:eastAsia="en-US" w:bidi="en-US"/>
        </w:rPr>
        <w:t xml:space="preserve">, where C and D are finite for all values of </w:t>
      </w:r>
      <w:r>
        <w:rPr>
          <w:color w:val="000000"/>
          <w:spacing w:val="0"/>
          <w:w w:val="100"/>
          <w:position w:val="0"/>
          <w:shd w:val="clear" w:color="auto" w:fill="auto"/>
          <w:lang w:val="en-US" w:eastAsia="en-US" w:bidi="en-US"/>
        </w:rPr>
        <w:t xml:space="preserve">v. </w:t>
      </w:r>
      <w:r>
        <w:rPr>
          <w:i w:val="0"/>
          <w:iCs w:val="0"/>
          <w:color w:val="000000"/>
          <w:spacing w:val="0"/>
          <w:w w:val="100"/>
          <w:position w:val="0"/>
          <w:shd w:val="clear" w:color="auto" w:fill="auto"/>
          <w:lang w:val="en-US" w:eastAsia="en-US" w:bidi="en-US"/>
        </w:rPr>
        <w:t>Now</w:t>
        <w:tab/>
      </w:r>
      <w:r>
        <w:rPr>
          <w:i w:val="0"/>
          <w:iCs w:val="0"/>
          <w:smallCaps/>
          <w:color w:val="000000"/>
          <w:spacing w:val="0"/>
          <w:w w:val="100"/>
          <w:position w:val="0"/>
          <w:shd w:val="clear" w:color="auto" w:fill="auto"/>
          <w:lang w:val="en-US" w:eastAsia="en-US" w:bidi="en-US"/>
        </w:rPr>
        <w:t>⅛=¾^ V1-f</w:t>
      </w:r>
      <w:r>
        <w:rPr>
          <w:i w:val="0"/>
          <w:iCs w:val="0"/>
          <w:smallCaps/>
          <w:color w:val="000000"/>
          <w:spacing w:val="0"/>
          <w:w w:val="100"/>
          <w:position w:val="0"/>
          <w:shd w:val="clear" w:color="auto" w:fill="auto"/>
          <w:vertAlign w:val="superscript"/>
          <w:lang w:val="en-US" w:eastAsia="en-US" w:bidi="en-US"/>
        </w:rPr>
        <w:t>2</w:t>
      </w:r>
      <w:r>
        <w:rPr>
          <w:i w:val="0"/>
          <w:iCs w:val="0"/>
          <w:smallCaps/>
          <w:color w:val="000000"/>
          <w:spacing w:val="0"/>
          <w:w w:val="100"/>
          <w:position w:val="0"/>
          <w:shd w:val="clear" w:color="auto" w:fill="auto"/>
          <w:lang w:val="en-US" w:eastAsia="en-US" w:bidi="en-US"/>
        </w:rPr>
        <w:t>=C√1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dθ dv</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Therefore at the equator, where v=1,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/dθ = </w:t>
      </w:r>
      <w:r>
        <w:rPr>
          <w:i w:val="0"/>
          <w:iCs w:val="0"/>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 finite quantity. Hence the hypothesis that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2i+2</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 xml:space="preserve"> tends to be not infinitely small leads to the conclusion that u and </w:t>
      </w:r>
      <w:r>
        <w:rPr>
          <w:color w:val="000000"/>
          <w:spacing w:val="0"/>
          <w:w w:val="100"/>
          <w:position w:val="0"/>
          <w:shd w:val="clear" w:color="auto" w:fill="auto"/>
          <w:lang w:val="en-US" w:eastAsia="en-US" w:bidi="en-US"/>
        </w:rPr>
        <w:t>dn∕dθ</w:t>
      </w:r>
      <w:r>
        <w:rPr>
          <w:i w:val="0"/>
          <w:iCs w:val="0"/>
          <w:color w:val="000000"/>
          <w:spacing w:val="0"/>
          <w:w w:val="100"/>
          <w:position w:val="0"/>
          <w:shd w:val="clear" w:color="auto" w:fill="auto"/>
          <w:lang w:val="en-US" w:eastAsia="en-US" w:bidi="en-US"/>
        </w:rPr>
        <w:t xml:space="preserve"> are finite at the equator. But on account of the symmetry of the system the co-latitudinal displacement </w:t>
      </w:r>
      <w:r>
        <w:rPr>
          <w:i w:val="0"/>
          <w:iCs w:val="0"/>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 must vanish at the equator, and therefore x also. By (23), when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θ,</w:t>
      </w:r>
    </w:p>
    <w:p>
      <w:pPr>
        <w:pStyle w:val="Style10"/>
        <w:keepNext/>
        <w:keepLines/>
        <w:widowControl w:val="0"/>
        <w:shd w:val="clear" w:color="auto" w:fill="auto"/>
        <w:bidi w:val="0"/>
        <w:spacing w:line="206" w:lineRule="auto"/>
        <w:ind w:left="0" w:firstLine="0"/>
        <w:jc w:val="left"/>
        <w:rPr>
          <w:sz w:val="34"/>
          <w:szCs w:val="34"/>
        </w:rPr>
      </w:pPr>
      <w:bookmarkStart w:id="0" w:name="bookmark0"/>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a</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-≡(5</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+8</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w:t>
      </w:r>
      <w:r>
        <w:rPr>
          <w:rFonts w:ascii="Times New Roman" w:eastAsia="Times New Roman" w:hAnsi="Times New Roman" w:cs="Times New Roman"/>
          <w:smallCaps/>
          <w:color w:val="000000"/>
          <w:spacing w:val="0"/>
          <w:w w:val="100"/>
          <w:position w:val="0"/>
          <w:sz w:val="34"/>
          <w:szCs w:val="34"/>
          <w:shd w:val="clear" w:color="auto" w:fill="auto"/>
          <w:vertAlign w:val="superscript"/>
          <w:lang w:val="en-US" w:eastAsia="en-US" w:bidi="en-US"/>
        </w:rPr>
        <w:t>m</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w:t>
      </w:r>
      <w:bookmarkEnd w:id="0"/>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But we have just seen that this hypothesis makes u finite when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 1 or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=90°, and therefore at the equator</w:t>
      </w:r>
    </w:p>
    <w:p>
      <w:pPr>
        <w:pStyle w:val="Style13"/>
        <w:keepNext w:val="0"/>
        <w:keepLines w:val="0"/>
        <w:widowControl w:val="0"/>
        <w:shd w:val="clear" w:color="auto" w:fill="auto"/>
        <w:tabs>
          <w:tab w:pos="1241" w:val="left"/>
        </w:tabs>
        <w:bidi w:val="0"/>
        <w:spacing w:line="240" w:lineRule="auto"/>
        <w:ind w:left="0" w:firstLine="0"/>
        <w:jc w:val="left"/>
        <w:rPr>
          <w:sz w:val="13"/>
          <w:szCs w:val="13"/>
        </w:rPr>
      </w:pPr>
      <w:r>
        <w:rPr>
          <w:rFonts w:ascii="Arial" w:eastAsia="Arial" w:hAnsi="Arial" w:cs="Arial"/>
          <w:color w:val="000000"/>
          <w:spacing w:val="0"/>
          <w:w w:val="100"/>
          <w:position w:val="0"/>
          <w:sz w:val="10"/>
          <w:szCs w:val="10"/>
          <w:shd w:val="clear" w:color="auto" w:fill="auto"/>
          <w:vertAlign w:val="superscript"/>
          <w:lang w:val="en-US" w:eastAsia="en-US" w:bidi="en-US"/>
        </w:rPr>
        <w:t>1 rfα</w:t>
      </w:r>
      <w:r>
        <w:rPr>
          <w:rFonts w:ascii="Arial" w:eastAsia="Arial" w:hAnsi="Arial" w:cs="Arial"/>
          <w:color w:val="000000"/>
          <w:spacing w:val="0"/>
          <w:w w:val="100"/>
          <w:position w:val="0"/>
          <w:sz w:val="10"/>
          <w:szCs w:val="10"/>
          <w:shd w:val="clear" w:color="auto" w:fill="auto"/>
          <w:lang w:val="en-US" w:eastAsia="en-US" w:bidi="en-US"/>
        </w:rPr>
        <w:t xml:space="preserve"> c </w:t>
      </w:r>
      <w:r>
        <w:rPr>
          <w:smallCaps/>
          <w:color w:val="000000"/>
          <w:spacing w:val="0"/>
          <w:w w:val="100"/>
          <w:position w:val="0"/>
          <w:sz w:val="13"/>
          <w:szCs w:val="13"/>
          <w:shd w:val="clear" w:color="auto" w:fill="auto"/>
          <w:lang w:val="en-US" w:eastAsia="en-US" w:bidi="en-US"/>
        </w:rPr>
        <w:t>∙a</w:t>
        <w:tab/>
        <w:t>...</w:t>
      </w:r>
    </w:p>
    <w:p>
      <w:pPr>
        <w:pStyle w:val="Style3"/>
        <w:keepNext w:val="0"/>
        <w:keepLines w:val="0"/>
        <w:widowControl w:val="0"/>
        <w:shd w:val="clear" w:color="auto" w:fill="auto"/>
        <w:bidi w:val="0"/>
        <w:spacing w:line="182" w:lineRule="auto"/>
        <w:ind w:left="0" w:firstLine="0"/>
        <w:jc w:val="left"/>
      </w:pPr>
      <w:r>
        <w:rPr>
          <w:i w:val="0"/>
          <w:iCs w:val="0"/>
          <w:color w:val="000000"/>
          <w:spacing w:val="0"/>
          <w:w w:val="100"/>
          <w:position w:val="0"/>
          <w:shd w:val="clear" w:color="auto" w:fill="auto"/>
          <w:vertAlign w:val="superscript"/>
          <w:lang w:val="el-GR" w:eastAsia="el-GR" w:bidi="el-GR"/>
        </w:rPr>
        <w:t>Χ=</w:t>
      </w:r>
      <w:r>
        <w:rPr>
          <w:i w:val="0"/>
          <w:iCs w:val="0"/>
          <w:color w:val="000000"/>
          <w:spacing w:val="0"/>
          <w:w w:val="100"/>
          <w:position w:val="0"/>
          <w:shd w:val="clear" w:color="auto" w:fill="auto"/>
          <w:lang w:val="el-GR" w:eastAsia="el-GR" w:bidi="el-GR"/>
        </w:rPr>
        <w:t xml:space="preserve">4»ϊ </w:t>
      </w:r>
      <w:r>
        <w:rPr>
          <w:color w:val="000000"/>
          <w:spacing w:val="0"/>
          <w:w w:val="100"/>
          <w:position w:val="0"/>
          <w:shd w:val="clear" w:color="auto" w:fill="auto"/>
          <w:lang w:val="en-US" w:eastAsia="en-US" w:bidi="en-US"/>
        </w:rPr>
        <w:t>dθ</w:t>
      </w:r>
      <w:r>
        <w:rPr>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vertAlign w:val="superscript"/>
          <w:lang w:val="en-US" w:eastAsia="en-US" w:bidi="en-US"/>
        </w:rPr>
        <w:t xml:space="preserve"> </w:t>
      </w:r>
      <w:r>
        <w:rPr>
          <w:i w:val="0"/>
          <w:iCs w:val="0"/>
          <w:color w:val="000000"/>
          <w:spacing w:val="0"/>
          <w:w w:val="100"/>
          <w:position w:val="0"/>
          <w:shd w:val="clear" w:color="auto" w:fill="auto"/>
          <w:lang w:val="en-US" w:eastAsia="en-US" w:bidi="en-US"/>
        </w:rPr>
        <w:t>a finite quantity.</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Now symmetry necessitates a vanishing value of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u</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dθ</w:t>
      </w:r>
      <w:r>
        <w:rPr>
          <w:i w:val="0"/>
          <w:iCs w:val="0"/>
          <w:color w:val="000000"/>
          <w:spacing w:val="0"/>
          <w:w w:val="100"/>
          <w:position w:val="0"/>
          <w:shd w:val="clear" w:color="auto" w:fill="auto"/>
          <w:lang w:val="en-US" w:eastAsia="en-US" w:bidi="en-US"/>
        </w:rPr>
        <w:t xml:space="preserve"> at the equator. Thus the hypothesis that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2i+2</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 xml:space="preserve"> tends to be not in</w:t>
        <w:softHyphen/>
        <w:t xml:space="preserve">finitely small is negatived, and we conclude that, on account of the symmetry of the motion, it is infinitely small for infinitely great values of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This being established, let us write (36) in the form</w:t>
      </w:r>
    </w:p>
    <w:p>
      <w:pPr>
        <w:pStyle w:val="Style3"/>
        <w:keepNext w:val="0"/>
        <w:keepLines w:val="0"/>
        <w:widowControl w:val="0"/>
        <w:shd w:val="clear" w:color="auto" w:fill="auto"/>
        <w:tabs>
          <w:tab w:leader="underscore" w:pos="1320" w:val="left"/>
          <w:tab w:leader="underscore" w:pos="2321" w:val="left"/>
        </w:tabs>
        <w:bidi w:val="0"/>
        <w:spacing w:line="240" w:lineRule="auto"/>
        <w:ind w:left="0" w:firstLine="0"/>
        <w:jc w:val="left"/>
      </w:pP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u w:val="single"/>
          <w:shd w:val="clear" w:color="auto" w:fill="auto"/>
          <w:vertAlign w:val="superscript"/>
          <w:lang w:val="en-US" w:eastAsia="en-US" w:bidi="en-US"/>
        </w:rPr>
        <w:t>g</w:t>
      </w:r>
      <w:r>
        <w:rPr>
          <w:i w:val="0"/>
          <w:iCs w:val="0"/>
          <w:color w:val="000000"/>
          <w:spacing w:val="0"/>
          <w:w w:val="100"/>
          <w:position w:val="0"/>
          <w:u w:val="single"/>
          <w:shd w:val="clear" w:color="auto" w:fill="auto"/>
          <w:lang w:val="en-US" w:eastAsia="en-US" w:bidi="en-US"/>
        </w:rPr>
        <w:t>a+⅞</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fr-FR" w:eastAsia="fr-FR" w:bidi="fr-FR"/>
        </w:rPr>
        <w:t>IÉ</w:t>
      </w:r>
      <w:r>
        <w:rPr>
          <w:i w:val="0"/>
          <w:iCs w:val="0"/>
          <w:color w:val="000000"/>
          <w:spacing w:val="0"/>
          <w:w w:val="100"/>
          <w:position w:val="0"/>
          <w:shd w:val="clear" w:color="auto" w:fill="auto"/>
          <w:lang w:val="en-US" w:eastAsia="en-US" w:bidi="en-US"/>
        </w:rPr>
        <w:tab/>
        <w:t xml:space="preserve"> </w:t>
      </w:r>
      <w:r>
        <w:rPr>
          <w:i w:val="0"/>
          <w:iCs w:val="0"/>
          <w:color w:val="000000"/>
          <w:spacing w:val="0"/>
          <w:w w:val="100"/>
          <w:position w:val="0"/>
          <w:shd w:val="clear" w:color="auto" w:fill="auto"/>
          <w:lang w:val="en-US" w:eastAsia="en-US" w:bidi="en-US"/>
        </w:rPr>
        <w:t>(36a).</w:t>
      </w:r>
    </w:p>
    <w:p>
      <w:pPr>
        <w:pStyle w:val="Style3"/>
        <w:keepNext w:val="0"/>
        <w:keepLines w:val="0"/>
        <w:widowControl w:val="0"/>
        <w:shd w:val="clear" w:color="auto" w:fill="auto"/>
        <w:tabs>
          <w:tab w:pos="394" w:val="left"/>
        </w:tabs>
        <w:bidi w:val="0"/>
        <w:spacing w:line="180" w:lineRule="auto"/>
        <w:ind w:left="0" w:firstLine="0"/>
        <w:jc w:val="left"/>
      </w:pPr>
      <w:r>
        <w:rPr>
          <w:i w:val="0"/>
          <w:iCs w:val="0"/>
          <w:color w:val="000000"/>
          <w:spacing w:val="0"/>
          <w:w w:val="100"/>
          <w:position w:val="0"/>
          <w:shd w:val="clear" w:color="auto" w:fill="auto"/>
          <w:lang w:val="en-US" w:eastAsia="en-US" w:bidi="en-US"/>
        </w:rPr>
        <w:t>AΓ</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j</w:t>
        <w:tab/>
        <w:t>2i</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shd w:val="clear" w:color="auto" w:fill="auto"/>
          <w:lang w:val="fr-FR" w:eastAsia="fr-FR" w:bidi="fr-FR"/>
        </w:rPr>
        <w:t xml:space="preserve">ί </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2i</w:t>
      </w:r>
      <w:r>
        <w:rPr>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6i)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t+4</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K2i+2</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Hence by repeated application of (36a) we have</w:t>
      </w:r>
    </w:p>
    <w:p>
      <w:pPr>
        <w:pStyle w:val="Style3"/>
        <w:keepNext w:val="0"/>
        <w:keepLines w:val="0"/>
        <w:widowControl w:val="0"/>
        <w:shd w:val="clear" w:color="auto" w:fill="auto"/>
        <w:tabs>
          <w:tab w:leader="hyphen" w:pos="794" w:val="left"/>
          <w:tab w:pos="1514" w:val="left"/>
        </w:tabs>
        <w:bidi w:val="0"/>
        <w:spacing w:line="240" w:lineRule="auto"/>
        <w:ind w:left="0" w:firstLine="360"/>
        <w:jc w:val="left"/>
      </w:pPr>
      <w:r>
        <w:rPr>
          <w:i w:val="0"/>
          <w:iCs w:val="0"/>
          <w:color w:val="000000"/>
          <w:spacing w:val="0"/>
          <w:w w:val="100"/>
          <w:position w:val="0"/>
          <w:shd w:val="clear" w:color="auto" w:fill="auto"/>
          <w:lang w:val="en-US" w:eastAsia="en-US" w:bidi="en-US"/>
        </w:rPr>
        <w:tab/>
      </w:r>
      <w:r>
        <w:rPr>
          <w:i w:val="0"/>
          <w:iCs w:val="0"/>
          <w:color w:val="000000"/>
          <w:spacing w:val="0"/>
          <w:w w:val="100"/>
          <w:position w:val="0"/>
          <w:u w:val="single"/>
          <w:shd w:val="clear" w:color="auto" w:fill="auto"/>
          <w:lang w:val="en-US" w:eastAsia="en-US" w:bidi="en-US"/>
        </w:rPr>
        <w:t>⅜β</w:t>
      </w:r>
      <w:r>
        <w:rPr>
          <w:i w:val="0"/>
          <w:iCs w:val="0"/>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o,∙xo</w:t>
      </w:r>
    </w:p>
    <w:p>
      <w:pPr>
        <w:pStyle w:val="Style13"/>
        <w:keepNext w:val="0"/>
        <w:keepLines w:val="0"/>
        <w:widowControl w:val="0"/>
        <w:shd w:val="clear" w:color="auto" w:fill="auto"/>
        <w:bidi w:val="0"/>
        <w:spacing w:line="206" w:lineRule="auto"/>
        <w:ind w:left="0" w:firstLine="360"/>
        <w:jc w:val="left"/>
        <w:rPr>
          <w:sz w:val="22"/>
          <w:szCs w:val="22"/>
        </w:rPr>
      </w:pPr>
      <w:r>
        <w:rPr>
          <w:strike/>
          <w:color w:val="000000"/>
          <w:spacing w:val="0"/>
          <w:w w:val="100"/>
          <w:position w:val="0"/>
          <w:sz w:val="22"/>
          <w:szCs w:val="22"/>
          <w:shd w:val="clear" w:color="auto" w:fill="auto"/>
          <w:vertAlign w:val="superscript"/>
          <w:lang w:val="en-US" w:eastAsia="en-US" w:bidi="en-US"/>
        </w:rPr>
        <w:t>a</w:t>
      </w:r>
      <w:r>
        <w:rPr>
          <w:strike/>
          <w:color w:val="000000"/>
          <w:spacing w:val="0"/>
          <w:w w:val="100"/>
          <w:position w:val="0"/>
          <w:sz w:val="22"/>
          <w:szCs w:val="22"/>
          <w:shd w:val="clear" w:color="auto" w:fill="auto"/>
          <w:lang w:val="en-US" w:eastAsia="en-US" w:bidi="en-US"/>
        </w:rPr>
        <w:t>'≈</w:t>
      </w:r>
      <w:r>
        <w:rPr>
          <w:strike/>
          <w:color w:val="000000"/>
          <w:spacing w:val="0"/>
          <w:w w:val="100"/>
          <w:position w:val="0"/>
          <w:sz w:val="22"/>
          <w:szCs w:val="22"/>
          <w:shd w:val="clear" w:color="auto" w:fill="auto"/>
          <w:vertAlign w:val="superscript"/>
          <w:lang w:val="en-US" w:eastAsia="en-US" w:bidi="en-US"/>
        </w:rPr>
        <w:t>,</w:t>
      </w:r>
      <w:r>
        <w:rPr>
          <w:strike/>
          <w:color w:val="000000"/>
          <w:spacing w:val="0"/>
          <w:w w:val="100"/>
          <w:position w:val="0"/>
          <w:sz w:val="22"/>
          <w:szCs w:val="22"/>
          <w:shd w:val="clear" w:color="auto" w:fill="auto"/>
          <w:lang w:val="en-US" w:eastAsia="en-US" w:bidi="en-US"/>
        </w:rPr>
        <w:t xml:space="preserve"> </w:t>
      </w:r>
      <w:r>
        <w:rPr>
          <w:strike/>
          <w:color w:val="000000"/>
          <w:spacing w:val="0"/>
          <w:w w:val="100"/>
          <w:position w:val="0"/>
          <w:sz w:val="22"/>
          <w:szCs w:val="22"/>
          <w:shd w:val="clear" w:color="auto" w:fill="auto"/>
          <w:lang w:val="fr-FR" w:eastAsia="fr-FR" w:bidi="fr-FR"/>
        </w:rPr>
        <w:t>~</w:t>
      </w:r>
      <w:r>
        <w:rPr>
          <w:strike/>
          <w:color w:val="000000"/>
          <w:spacing w:val="0"/>
          <w:w w:val="100"/>
          <w:position w:val="0"/>
          <w:sz w:val="22"/>
          <w:szCs w:val="22"/>
          <w:shd w:val="clear" w:color="auto" w:fill="auto"/>
          <w:vertAlign w:val="superscript"/>
          <w:lang w:val="fr-FR" w:eastAsia="fr-FR" w:bidi="fr-FR"/>
        </w:rPr>
        <w:t>2Î</w:t>
      </w:r>
      <w:r>
        <w:rPr>
          <w:strike/>
          <w:color w:val="000000"/>
          <w:spacing w:val="0"/>
          <w:w w:val="100"/>
          <w:position w:val="0"/>
          <w:sz w:val="22"/>
          <w:szCs w:val="22"/>
          <w:shd w:val="clear" w:color="auto" w:fill="auto"/>
          <w:lang w:val="fr-FR" w:eastAsia="fr-FR" w:bidi="fr-FR"/>
        </w:rPr>
        <w:t>*</w:t>
      </w:r>
      <w:r>
        <w:rPr>
          <w:strike/>
          <w:color w:val="000000"/>
          <w:spacing w:val="0"/>
          <w:w w:val="100"/>
          <w:position w:val="0"/>
          <w:sz w:val="22"/>
          <w:szCs w:val="22"/>
          <w:shd w:val="clear" w:color="auto" w:fill="auto"/>
          <w:vertAlign w:val="superscript"/>
          <w:lang w:val="fr-FR" w:eastAsia="fr-FR" w:bidi="fr-FR"/>
        </w:rPr>
        <w:t>+M</w:t>
      </w:r>
      <w:r>
        <w:rPr>
          <w:strike/>
          <w:color w:val="000000"/>
          <w:spacing w:val="0"/>
          <w:w w:val="100"/>
          <w:position w:val="0"/>
          <w:sz w:val="22"/>
          <w:szCs w:val="22"/>
          <w:shd w:val="clear" w:color="auto" w:fill="auto"/>
          <w:lang w:val="fr-FR" w:eastAsia="fr-FR" w:bidi="fr-FR"/>
        </w:rPr>
        <w:t xml:space="preserve">-ai </w:t>
      </w:r>
      <w:r>
        <w:rPr>
          <w:strike/>
          <w:color w:val="000000"/>
          <w:spacing w:val="0"/>
          <w:w w:val="100"/>
          <w:position w:val="0"/>
          <w:sz w:val="22"/>
          <w:szCs w:val="22"/>
          <w:shd w:val="clear" w:color="auto" w:fill="auto"/>
          <w:lang w:val="en-US" w:eastAsia="en-US" w:bidi="en-US"/>
        </w:rPr>
        <w:t xml:space="preserve">∣ </w:t>
      </w:r>
      <w:r>
        <w:rPr>
          <w:strike/>
          <w:color w:val="000000"/>
          <w:spacing w:val="0"/>
          <w:w w:val="100"/>
          <w:position w:val="0"/>
          <w:sz w:val="22"/>
          <w:szCs w:val="22"/>
          <w:shd w:val="clear" w:color="auto" w:fill="auto"/>
          <w:lang w:val="en-US" w:eastAsia="en-US" w:bidi="en-US"/>
        </w:rPr>
        <w:t xml:space="preserve">ιri⅛ </w:t>
      </w:r>
      <w:r>
        <w:rPr>
          <w:strike/>
          <w:color w:val="000000"/>
          <w:spacing w:val="0"/>
          <w:w w:val="100"/>
          <w:position w:val="0"/>
          <w:sz w:val="22"/>
          <w:szCs w:val="22"/>
          <w:shd w:val="clear" w:color="auto" w:fill="auto"/>
          <w:lang w:val="en-US" w:eastAsia="en-US" w:bidi="en-US"/>
        </w:rPr>
        <w:t xml:space="preserve">1 </w:t>
      </w:r>
      <w:r>
        <w:rPr>
          <w:strike/>
          <w:color w:val="000000"/>
          <w:spacing w:val="0"/>
          <w:w w:val="100"/>
          <w:position w:val="0"/>
          <w:sz w:val="22"/>
          <w:szCs w:val="22"/>
          <w:shd w:val="clear" w:color="auto" w:fill="auto"/>
          <w:lang w:val="en-US" w:eastAsia="en-US" w:bidi="en-US"/>
        </w:rPr>
        <w:t>n</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w:t>
      </w:r>
      <w:r>
        <w:rPr>
          <w:color w:val="000000"/>
          <w:spacing w:val="0"/>
          <w:w w:val="100"/>
          <w:position w:val="0"/>
          <w:sz w:val="22"/>
          <w:szCs w:val="22"/>
          <w:u w:val="single"/>
          <w:shd w:val="clear" w:color="auto" w:fill="auto"/>
          <w:lang w:val="en-US" w:eastAsia="en-US" w:bidi="en-US"/>
        </w:rPr>
        <w:t>&lt;+i)</w:t>
      </w:r>
      <w:r>
        <w:rPr>
          <w:color w:val="000000"/>
          <w:spacing w:val="0"/>
          <w:w w:val="100"/>
          <w:position w:val="0"/>
          <w:sz w:val="22"/>
          <w:szCs w:val="22"/>
          <w:u w:val="single"/>
          <w:shd w:val="clear" w:color="auto" w:fill="auto"/>
          <w:vertAlign w:val="superscript"/>
          <w:lang w:val="en-US" w:eastAsia="en-US" w:bidi="en-US"/>
        </w:rPr>
        <w:t>,</w:t>
      </w:r>
      <w:r>
        <w:rPr>
          <w:color w:val="000000"/>
          <w:spacing w:val="0"/>
          <w:w w:val="100"/>
          <w:position w:val="0"/>
          <w:sz w:val="22"/>
          <w:szCs w:val="22"/>
          <w:u w:val="single"/>
          <w:shd w:val="clear" w:color="auto" w:fill="auto"/>
          <w:lang w:val="en-US" w:eastAsia="en-US" w:bidi="en-US"/>
        </w:rPr>
        <w:t>+⅜&lt;+i)P</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2(⅛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I) +3(ι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l) </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(i+2)</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3(i + 2)-⅛c. (37). And we know that this is a continuous approximation to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2i+2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which must hold in order that the latitudinal velocity may vanish at the equator. Writing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 xml:space="preserve">∙, all the </w:t>
      </w:r>
      <w:r>
        <w:rPr>
          <w:color w:val="000000"/>
          <w:spacing w:val="0"/>
          <w:w w:val="100"/>
          <w:position w:val="0"/>
          <w:shd w:val="clear" w:color="auto" w:fill="auto"/>
          <w:lang w:val="en-US" w:eastAsia="en-US" w:bidi="en-US"/>
        </w:rPr>
        <w:t>N’s</w:t>
      </w:r>
      <w:r>
        <w:rPr>
          <w:i w:val="0"/>
          <w:iCs w:val="0"/>
          <w:color w:val="000000"/>
          <w:spacing w:val="0"/>
          <w:w w:val="100"/>
          <w:position w:val="0"/>
          <w:shd w:val="clear" w:color="auto" w:fill="auto"/>
          <w:lang w:val="en-US" w:eastAsia="en-US" w:bidi="en-US"/>
        </w:rPr>
        <w:t xml:space="preserve"> may be com</w:t>
        <w:softHyphen/>
        <w:t>puted from the continued fraction (37). Then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∕E =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∕E =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xml:space="preserve">/E </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smallCaps/>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We cannot compute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 from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xml:space="preserve"> from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so on ; for, if we do, then, short of infinite accuracy in the numerical values, we shall be gradually led to successive values of the </w:t>
      </w:r>
      <w:r>
        <w:rPr>
          <w:color w:val="000000"/>
          <w:spacing w:val="0"/>
          <w:w w:val="100"/>
          <w:position w:val="0"/>
          <w:shd w:val="clear" w:color="auto" w:fill="auto"/>
          <w:lang w:val="en-US" w:eastAsia="en-US" w:bidi="en-US"/>
        </w:rPr>
        <w:t>K’s</w:t>
      </w:r>
      <w:r>
        <w:rPr>
          <w:i w:val="0"/>
          <w:iCs w:val="0"/>
          <w:color w:val="000000"/>
          <w:spacing w:val="0"/>
          <w:w w:val="100"/>
          <w:position w:val="0"/>
          <w:shd w:val="clear" w:color="auto" w:fill="auto"/>
          <w:lang w:val="en-US" w:eastAsia="en-US" w:bidi="en-US"/>
        </w:rPr>
        <w:t xml:space="preserve"> which tend to equality.@@</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This process was followed by Laplace without explanation. It was attacked by Airy in his “ Tides and Waves ” (in </w:t>
      </w:r>
      <w:r>
        <w:rPr>
          <w:color w:val="000000"/>
          <w:spacing w:val="0"/>
          <w:w w:val="100"/>
          <w:position w:val="0"/>
          <w:shd w:val="clear" w:color="auto" w:fill="auto"/>
          <w:lang w:val="en-US" w:eastAsia="en-US" w:bidi="en-US"/>
        </w:rPr>
        <w:t>Ency. Metrop.</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and by Ferrel in his </w:t>
      </w:r>
      <w:r>
        <w:rPr>
          <w:color w:val="000000"/>
          <w:spacing w:val="0"/>
          <w:w w:val="100"/>
          <w:position w:val="0"/>
          <w:shd w:val="clear" w:color="auto" w:fill="auto"/>
          <w:lang w:val="en-US" w:eastAsia="en-US" w:bidi="en-US"/>
        </w:rPr>
        <w:t>Tidal Researches</w:t>
      </w:r>
      <w:r>
        <w:rPr>
          <w:i w:val="0"/>
          <w:iCs w:val="0"/>
          <w:color w:val="000000"/>
          <w:spacing w:val="0"/>
          <w:w w:val="100"/>
          <w:position w:val="0"/>
          <w:shd w:val="clear" w:color="auto" w:fill="auto"/>
          <w:lang w:val="en-US" w:eastAsia="en-US" w:bidi="en-US"/>
        </w:rPr>
        <w:t xml:space="preserve"> (U.S. Coast Survey, 1873), but was justified by Sir W. Thomson in the </w:t>
      </w:r>
      <w:r>
        <w:rPr>
          <w:color w:val="000000"/>
          <w:spacing w:val="0"/>
          <w:w w:val="100"/>
          <w:position w:val="0"/>
          <w:shd w:val="clear" w:color="auto" w:fill="auto"/>
          <w:lang w:val="en-US" w:eastAsia="en-US" w:bidi="en-US"/>
        </w:rPr>
        <w:t>Phil. Mag.</w:t>
      </w:r>
      <w:r>
        <w:rPr>
          <w:i w:val="0"/>
          <w:iCs w:val="0"/>
          <w:color w:val="000000"/>
          <w:spacing w:val="0"/>
          <w:w w:val="100"/>
          <w:position w:val="0"/>
          <w:shd w:val="clear" w:color="auto" w:fill="auto"/>
          <w:lang w:val="en-US" w:eastAsia="en-US" w:bidi="en-US"/>
        </w:rPr>
        <w:t xml:space="preserve"> (1875, p. 230). The investigation given here is substantially Thomson’s.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Laplace gives numerical solutions for three different depths of the sea, 1/2890, 1/722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 1/361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25of the earth’s radius. Since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289</w:t>
      </w:r>
      <w:r>
        <w:rPr>
          <w:i w:val="0"/>
          <w:iCs w:val="0"/>
          <w:color w:val="000000"/>
          <w:spacing w:val="0"/>
          <w:w w:val="100"/>
          <w:position w:val="0"/>
          <w:shd w:val="clear" w:color="auto" w:fill="auto"/>
          <w:lang w:val="en-US" w:eastAsia="en-US" w:bidi="en-US"/>
        </w:rPr>
        <w:t xml:space="preserve">, these correspond respectively to the cases of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=40, 10, 5, and the solutions are</w:t>
      </w:r>
    </w:p>
    <w:p>
      <w:pPr>
        <w:pStyle w:val="Style3"/>
        <w:keepNext w:val="0"/>
        <w:keepLines w:val="0"/>
        <w:widowControl w:val="0"/>
        <w:shd w:val="clear" w:color="auto" w:fill="auto"/>
        <w:bidi w:val="0"/>
        <w:spacing w:line="240" w:lineRule="auto"/>
        <w:ind w:left="360" w:hanging="360"/>
        <w:jc w:val="left"/>
      </w:pP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=40, h=E{</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+20</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1862</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+10∙1164</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- 13</w:t>
      </w:r>
      <w:r>
        <w:rPr>
          <w:i w:val="0"/>
          <w:iCs w:val="0"/>
          <w:color w:val="000000"/>
          <w:spacing w:val="0"/>
          <w:w w:val="100"/>
          <w:position w:val="0"/>
          <w:shd w:val="clear" w:color="auto" w:fill="auto"/>
          <w:lang w:val="en-US" w:eastAsia="en-US" w:bidi="en-US"/>
        </w:rPr>
        <w:t>⋅1</w:t>
      </w:r>
      <w:r>
        <w:rPr>
          <w:i w:val="0"/>
          <w:iCs w:val="0"/>
          <w:color w:val="000000"/>
          <w:spacing w:val="0"/>
          <w:w w:val="100"/>
          <w:position w:val="0"/>
          <w:shd w:val="clear" w:color="auto" w:fill="auto"/>
          <w:lang w:val="en-US" w:eastAsia="en-US" w:bidi="en-US"/>
        </w:rPr>
        <w:t>047</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 </w:t>
      </w:r>
      <w:r>
        <w:rPr>
          <w:rStyle w:val="CharStyle25"/>
          <w:i w:val="0"/>
          <w:iCs w:val="0"/>
        </w:rPr>
        <w:t>15∙4488v</w:t>
      </w:r>
      <w:r>
        <w:rPr>
          <w:rStyle w:val="CharStyle25"/>
          <w:i w:val="0"/>
          <w:iCs w:val="0"/>
          <w:vertAlign w:val="superscript"/>
        </w:rPr>
        <w:t>10</w:t>
      </w:r>
      <w:r>
        <w:rPr>
          <w:i w:val="0"/>
          <w:iCs w:val="0"/>
          <w:smallCaps/>
          <w:color w:val="000000"/>
          <w:spacing w:val="0"/>
          <w:w w:val="100"/>
          <w:position w:val="0"/>
          <w:shd w:val="clear" w:color="auto" w:fill="auto"/>
          <w:lang w:val="en-US" w:eastAsia="en-US" w:bidi="en-US"/>
        </w:rPr>
        <w:t xml:space="preserve"> -7</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lang w:val="en-US" w:eastAsia="en-US" w:bidi="en-US"/>
        </w:rPr>
        <w:t>4581</w:t>
      </w:r>
      <w:r>
        <w:rPr>
          <w:smallCaps/>
          <w:color w:val="000000"/>
          <w:spacing w:val="0"/>
          <w:w w:val="100"/>
          <w:position w:val="0"/>
          <w:shd w:val="clear" w:color="auto" w:fill="auto"/>
          <w:lang w:val="en-US" w:eastAsia="en-US" w:bidi="en-US"/>
        </w:rPr>
        <w:t>v</w:t>
      </w:r>
      <w:r>
        <w:rPr>
          <w:i w:val="0"/>
          <w:iCs w:val="0"/>
          <w:smallCaps/>
          <w:color w:val="000000"/>
          <w:spacing w:val="0"/>
          <w:w w:val="100"/>
          <w:position w:val="0"/>
          <w:shd w:val="clear" w:color="auto" w:fill="auto"/>
          <w:vertAlign w:val="superscript"/>
          <w:lang w:val="en-US" w:eastAsia="en-US" w:bidi="en-US"/>
        </w:rPr>
        <w:t>12</w:t>
      </w:r>
      <w:r>
        <w:rPr>
          <w:i w:val="0"/>
          <w:iCs w:val="0"/>
          <w:smallCaps/>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2∙1975v</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- 0∙4501v</w:t>
      </w:r>
      <w:r>
        <w:rPr>
          <w:i w:val="0"/>
          <w:iCs w:val="0"/>
          <w:color w:val="000000"/>
          <w:spacing w:val="0"/>
          <w:w w:val="100"/>
          <w:position w:val="0"/>
          <w:shd w:val="clear" w:color="auto" w:fill="auto"/>
          <w:vertAlign w:val="superscript"/>
          <w:lang w:val="en-US" w:eastAsia="en-US" w:bidi="en-US"/>
        </w:rPr>
        <w:t>l6</w:t>
      </w:r>
      <w:r>
        <w:rPr>
          <w:i w:val="0"/>
          <w:iCs w:val="0"/>
          <w:color w:val="000000"/>
          <w:spacing w:val="0"/>
          <w:w w:val="100"/>
          <w:position w:val="0"/>
          <w:shd w:val="clear" w:color="auto" w:fill="auto"/>
          <w:lang w:val="en-US" w:eastAsia="en-US" w:bidi="en-US"/>
        </w:rPr>
        <w:t xml:space="preserve"> - 0∙0687</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 xml:space="preserve">18 </w:t>
      </w:r>
      <w:r>
        <w:rPr>
          <w:i w:val="0"/>
          <w:iCs w:val="0"/>
          <w:smallCaps/>
          <w:color w:val="000000"/>
          <w:spacing w:val="0"/>
          <w:w w:val="100"/>
          <w:position w:val="0"/>
          <w:shd w:val="clear" w:color="auto" w:fill="auto"/>
          <w:lang w:val="en-US" w:eastAsia="en-US" w:bidi="en-US"/>
        </w:rPr>
        <w:t>-0∙0082</w:t>
      </w:r>
      <w:r>
        <w:rPr>
          <w:smallCaps/>
          <w:color w:val="000000"/>
          <w:spacing w:val="0"/>
          <w:w w:val="100"/>
          <w:position w:val="0"/>
          <w:shd w:val="clear" w:color="auto" w:fill="auto"/>
          <w:lang w:val="en-US" w:eastAsia="en-US" w:bidi="en-US"/>
        </w:rPr>
        <w:t>v</w:t>
      </w:r>
      <w:r>
        <w:rPr>
          <w:i w:val="0"/>
          <w:iCs w:val="0"/>
          <w:smallCaps/>
          <w:color w:val="000000"/>
          <w:spacing w:val="0"/>
          <w:w w:val="100"/>
          <w:position w:val="0"/>
          <w:shd w:val="clear" w:color="auto" w:fill="auto"/>
          <w:vertAlign w:val="superscript"/>
          <w:lang w:val="en-US" w:eastAsia="en-US" w:bidi="en-US"/>
        </w:rPr>
        <w:t>2</w:t>
      </w:r>
      <w:r>
        <w:rPr>
          <w:i w:val="0"/>
          <w:iCs w:val="0"/>
          <w:smallCaps/>
          <w:color w:val="000000"/>
          <w:spacing w:val="0"/>
          <w:w w:val="100"/>
          <w:position w:val="0"/>
          <w:shd w:val="clear" w:color="auto" w:fill="auto"/>
          <w:lang w:val="en-US" w:eastAsia="en-US" w:bidi="en-US"/>
        </w:rPr>
        <w:t>°- 0</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lang w:val="en-US" w:eastAsia="en-US" w:bidi="en-US"/>
        </w:rPr>
        <w:t>0008</w:t>
      </w:r>
      <w:r>
        <w:rPr>
          <w:smallCaps/>
          <w:color w:val="000000"/>
          <w:spacing w:val="0"/>
          <w:w w:val="100"/>
          <w:position w:val="0"/>
          <w:shd w:val="clear" w:color="auto" w:fill="auto"/>
          <w:lang w:val="en-US" w:eastAsia="en-US" w:bidi="en-US"/>
        </w:rPr>
        <w:t>v</w:t>
      </w:r>
      <w:r>
        <w:rPr>
          <w:i w:val="0"/>
          <w:iCs w:val="0"/>
          <w:smallCaps/>
          <w:color w:val="000000"/>
          <w:spacing w:val="0"/>
          <w:w w:val="100"/>
          <w:position w:val="0"/>
          <w:shd w:val="clear" w:color="auto" w:fill="auto"/>
          <w:vertAlign w:val="superscript"/>
          <w:lang w:val="en-US" w:eastAsia="en-US" w:bidi="en-US"/>
        </w:rPr>
        <w:t>22</w:t>
      </w:r>
      <w:r>
        <w:rPr>
          <w:i w:val="0"/>
          <w:iCs w:val="0"/>
          <w:smallCaps/>
          <w:color w:val="000000"/>
          <w:spacing w:val="0"/>
          <w:w w:val="100"/>
          <w:position w:val="0"/>
          <w:shd w:val="clear" w:color="auto" w:fill="auto"/>
          <w:lang w:val="en-US" w:eastAsia="en-US" w:bidi="en-US"/>
        </w:rPr>
        <w:t>- 0</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lang w:val="en-US" w:eastAsia="en-US" w:bidi="en-US"/>
        </w:rPr>
        <w:t>0001</w:t>
      </w:r>
      <w:r>
        <w:rPr>
          <w:smallCaps/>
          <w:color w:val="000000"/>
          <w:spacing w:val="0"/>
          <w:w w:val="100"/>
          <w:position w:val="0"/>
          <w:shd w:val="clear" w:color="auto" w:fill="auto"/>
          <w:lang w:val="en-US" w:eastAsia="en-US" w:bidi="en-US"/>
        </w:rPr>
        <w:t>v</w:t>
      </w:r>
      <w:r>
        <w:rPr>
          <w:i w:val="0"/>
          <w:iCs w:val="0"/>
          <w:smallCaps/>
          <w:color w:val="000000"/>
          <w:spacing w:val="0"/>
          <w:w w:val="100"/>
          <w:position w:val="0"/>
          <w:shd w:val="clear" w:color="auto" w:fill="auto"/>
          <w:vertAlign w:val="superscript"/>
          <w:lang w:val="en-US" w:eastAsia="en-US" w:bidi="en-US"/>
        </w:rPr>
        <w:t>24</w:t>
      </w:r>
      <w:r>
        <w:rPr>
          <w:i w:val="0"/>
          <w:iCs w:val="0"/>
          <w:smallCaps/>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=10, h = E{</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+ 6</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1960</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+ 3∙2474</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 </w:t>
      </w:r>
      <w:r>
        <w:rPr>
          <w:i w:val="0"/>
          <w:iCs w:val="0"/>
          <w:smallCaps/>
          <w:color w:val="000000"/>
          <w:spacing w:val="0"/>
          <w:w w:val="100"/>
          <w:position w:val="0"/>
          <w:shd w:val="clear" w:color="auto" w:fill="auto"/>
          <w:lang w:val="en-US" w:eastAsia="en-US" w:bidi="en-US"/>
        </w:rPr>
        <w:t>0</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lang w:val="en-US" w:eastAsia="en-US" w:bidi="en-US"/>
        </w:rPr>
        <w:t>7238</w:t>
      </w:r>
      <w:r>
        <w:rPr>
          <w:smallCaps/>
          <w:color w:val="000000"/>
          <w:spacing w:val="0"/>
          <w:w w:val="100"/>
          <w:position w:val="0"/>
          <w:shd w:val="clear" w:color="auto" w:fill="auto"/>
          <w:lang w:val="en-US" w:eastAsia="en-US" w:bidi="en-US"/>
        </w:rPr>
        <w:t>v</w:t>
      </w:r>
      <w:r>
        <w:rPr>
          <w:i w:val="0"/>
          <w:iCs w:val="0"/>
          <w:smallCaps/>
          <w:color w:val="000000"/>
          <w:spacing w:val="0"/>
          <w:w w:val="100"/>
          <w:position w:val="0"/>
          <w:shd w:val="clear" w:color="auto" w:fill="auto"/>
          <w:vertAlign w:val="superscript"/>
          <w:lang w:val="en-US" w:eastAsia="en-US" w:bidi="en-US"/>
        </w:rPr>
        <w:t>8</w:t>
      </w:r>
      <w:r>
        <w:rPr>
          <w:i w:val="0"/>
          <w:iCs w:val="0"/>
          <w:smallCaps/>
          <w:color w:val="000000"/>
          <w:spacing w:val="0"/>
          <w:w w:val="100"/>
          <w:position w:val="0"/>
          <w:shd w:val="clear" w:color="auto" w:fill="auto"/>
          <w:lang w:val="en-US" w:eastAsia="en-US" w:bidi="en-US"/>
        </w:rPr>
        <w:t>+ 0</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lang w:val="en-US" w:eastAsia="en-US" w:bidi="en-US"/>
        </w:rPr>
        <w:t>0919</w:t>
      </w:r>
      <w:r>
        <w:rPr>
          <w:smallCaps/>
          <w:color w:val="000000"/>
          <w:spacing w:val="0"/>
          <w:w w:val="100"/>
          <w:position w:val="0"/>
          <w:shd w:val="clear" w:color="auto" w:fill="auto"/>
          <w:lang w:val="en-US" w:eastAsia="en-US" w:bidi="en-US"/>
        </w:rPr>
        <w:t>v</w:t>
      </w:r>
      <w:r>
        <w:rPr>
          <w:i w:val="0"/>
          <w:iCs w:val="0"/>
          <w:smallCaps/>
          <w:color w:val="000000"/>
          <w:spacing w:val="0"/>
          <w:w w:val="100"/>
          <w:position w:val="0"/>
          <w:shd w:val="clear" w:color="auto" w:fill="auto"/>
          <w:vertAlign w:val="superscript"/>
          <w:lang w:val="en-US" w:eastAsia="en-US" w:bidi="en-US"/>
        </w:rPr>
        <w:t>1</w:t>
      </w:r>
      <w:r>
        <w:rPr>
          <w:i w:val="0"/>
          <w:iCs w:val="0"/>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+ 0O076v</w:t>
      </w: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w:t>
      </w:r>
      <w:r>
        <w:rPr>
          <w:i w:val="0"/>
          <w:iCs w:val="0"/>
          <w:smallCaps/>
          <w:color w:val="000000"/>
          <w:spacing w:val="0"/>
          <w:w w:val="100"/>
          <w:position w:val="0"/>
          <w:shd w:val="clear" w:color="auto" w:fill="auto"/>
          <w:lang w:val="en-US" w:eastAsia="en-US" w:bidi="en-US"/>
        </w:rPr>
        <w:t>0O004p</w:t>
      </w:r>
      <w:r>
        <w:rPr>
          <w:i w:val="0"/>
          <w:iCs w:val="0"/>
          <w:smallCaps/>
          <w:color w:val="000000"/>
          <w:spacing w:val="0"/>
          <w:w w:val="100"/>
          <w:position w:val="0"/>
          <w:shd w:val="clear" w:color="auto" w:fill="auto"/>
          <w:vertAlign w:val="superscript"/>
          <w:lang w:val="en-US" w:eastAsia="en-US" w:bidi="en-US"/>
        </w:rPr>
        <w:t>14</w:t>
      </w:r>
      <w:r>
        <w:rPr>
          <w:i w:val="0"/>
          <w:iCs w:val="0"/>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/3= 5, h = E{χ</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+ 0</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7504^</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 </w:t>
      </w:r>
      <w:r>
        <w:rPr>
          <w:i w:val="0"/>
          <w:iCs w:val="0"/>
          <w:smallCaps/>
          <w:color w:val="000000"/>
          <w:spacing w:val="0"/>
          <w:w w:val="100"/>
          <w:position w:val="0"/>
          <w:shd w:val="clear" w:color="auto" w:fill="auto"/>
          <w:lang w:val="en-US" w:eastAsia="en-US" w:bidi="en-US"/>
        </w:rPr>
        <w:t>0∙1566p</w:t>
      </w:r>
      <w:r>
        <w:rPr>
          <w:i w:val="0"/>
          <w:iCs w:val="0"/>
          <w:smallCaps/>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 OO157&gt;'</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 OOOO9i'</w:t>
      </w:r>
      <w:r>
        <w:rPr>
          <w:i w:val="0"/>
          <w:iCs w:val="0"/>
          <w:color w:val="000000"/>
          <w:spacing w:val="0"/>
          <w:w w:val="100"/>
          <w:position w:val="0"/>
          <w:shd w:val="clear" w:color="auto" w:fill="auto"/>
          <w:vertAlign w:val="superscript"/>
          <w:lang w:val="en-US" w:eastAsia="en-US" w:bidi="en-US"/>
        </w:rPr>
        <w:t>lo</w:t>
      </w:r>
      <w:r>
        <w:rPr>
          <w:i w:val="0"/>
          <w:iCs w:val="0"/>
          <w:color w:val="000000"/>
          <w:spacing w:val="0"/>
          <w:w w:val="100"/>
          <w:position w:val="0"/>
          <w:shd w:val="clear" w:color="auto" w:fill="auto"/>
          <w:lang w:val="en-US" w:eastAsia="en-US" w:bidi="en-US"/>
        </w:rPr>
        <w:t xml:space="preserve"> + ...}</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Since h vanishes when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 0, there is no rise and fall of water at the poles. When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 1 at the equator, we find</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=40, h= -7∙434E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=10, h= 11∙267E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5, h= 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924E.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 negative sign in the first case shows that the tide is inverted at the equator, giving low water when the disturbing body is on the meridian. Near the pole, however, that is, for small values of </w:t>
      </w:r>
      <w:r>
        <w:rPr>
          <w:color w:val="000000"/>
          <w:spacing w:val="0"/>
          <w:w w:val="100"/>
          <w:position w:val="0"/>
          <w:shd w:val="clear" w:color="auto" w:fill="auto"/>
          <w:lang w:val="fr-FR" w:eastAsia="fr-FR" w:bidi="fr-FR"/>
        </w:rPr>
        <w:t>v,</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 tides are direct. In latitude 18° (approximately) there is a nodal line of evanescent semi-diurnal tide. In the second and third cases the tides are everywhere direct, increasing in magnitude from pole to equator. As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diminishes the tides tend to assume their equilibrium value, because all the terms, save the first, become evanescent. When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=1 (depth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72</w:t>
      </w:r>
      <w:r>
        <w:rPr>
          <w:i w:val="0"/>
          <w:iCs w:val="0"/>
          <w:color w:val="000000"/>
          <w:spacing w:val="0"/>
          <w:w w:val="100"/>
          <w:position w:val="0"/>
          <w:shd w:val="clear" w:color="auto" w:fill="auto"/>
          <w:lang w:val="en-US" w:eastAsia="en-US" w:bidi="en-US"/>
        </w:rPr>
        <w:t xml:space="preserve"> of radius) the tide at the equator still exceeds its equilibrium value by 11 per cent As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diminishes from 40 to 10 the nodal line of evanescent tide contracts round the pole, and when it is infinitely small the tides are infinitely great. The particular value of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for which this occurs is that where the free oscillation of the ocean has the same period as the forced oscilla</w:t>
        <w:softHyphen/>
        <w:t xml:space="preserve">tion. The values chosen by Laplace were not well adapted for the illustration of the results, because in the cases of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=40 and </w:t>
      </w:r>
      <w:r>
        <w:rPr>
          <w:i w:val="0"/>
          <w:iCs w:val="0"/>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 10 the depth of the ocean is not much different from that value whieh would give infinite semi-diurnal tide. For values of </w:t>
      </w:r>
      <w:r>
        <w:rPr>
          <w:color w:val="000000"/>
          <w:spacing w:val="0"/>
          <w:w w:val="100"/>
          <w:position w:val="0"/>
          <w:shd w:val="clear" w:color="auto" w:fill="auto"/>
          <w:lang w:val="en-US" w:eastAsia="en-US" w:bidi="en-US"/>
        </w:rPr>
        <w:t>β</w:t>
      </w:r>
      <w:r>
        <w:rPr>
          <w:i w:val="0"/>
          <w:iCs w:val="0"/>
          <w:color w:val="000000"/>
          <w:spacing w:val="0"/>
          <w:w w:val="100"/>
          <w:position w:val="0"/>
          <w:shd w:val="clear" w:color="auto" w:fill="auto"/>
          <w:lang w:val="en-US" w:eastAsia="en-US" w:bidi="en-US"/>
        </w:rPr>
        <w:t xml:space="preserve"> greater than 40 we should find other nodal lines dividing the sphere into regions of direct and inverted tides. We refer the reader to Sir W. Thomson’s papers for further details on this interesting point.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17. </w:t>
      </w:r>
      <w:r>
        <w:rPr>
          <w:color w:val="000000"/>
          <w:spacing w:val="0"/>
          <w:w w:val="100"/>
          <w:position w:val="0"/>
          <w:shd w:val="clear" w:color="auto" w:fill="auto"/>
          <w:lang w:val="en-US" w:eastAsia="en-US" w:bidi="en-US"/>
        </w:rPr>
        <w:t>Tides of Long Period; Laplace’s Argument</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from Friction.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treating these oscillations Laplace remarks that a very small amount of friction will be sufficient to cause the surface of the ocean to assume at each instant its form of equilibrium, and he adduces in proof of his conclusion the considerations given below. The friction here contemplated is such that the integral effect is represented by a retarding force proportional to the velocity of the water relatively to tho bottom. Although proportionality to the square of the velocity would probably be nearer to the truth, yet Laplace’s hypothesis suffices for the present discussion.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oscillations of this class the water moves for half a period north, and then for half a period south. In oscillating systems, where the resistances are proportional to the velocities, it is usual to specify the resistance by a modulus of decay, namely, that period in which a velocity is reduced to e</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of its initial value by friction. Now the friction contemplated by Laplace is such that the modulus of decay is short compared with the semi-period of oscillation. The quickest of the important tides of long period is the fortnightly (see chapter iv.) ; hence, for the applicability of Laplace’s conclusion, the modulus of decay must be short compared with a week. Now it seems prac</w:t>
        <w:softHyphen/>
        <w:t>tically certain that the friction of the bed of the ocean would not materially affect the velocity of a slow ocean current in a day or two. Hence we cannot accept Laplace’s discussion as satisfactory. How</w:t>
        <w:softHyphen/>
        <w:t>ever this may be, we now give what is substantially his argument.</w:t>
      </w:r>
    </w:p>
    <w:p>
      <w:pPr>
        <w:pStyle w:val="Style3"/>
        <w:keepNext w:val="0"/>
        <w:keepLines w:val="0"/>
        <w:widowControl w:val="0"/>
        <w:shd w:val="clear" w:color="auto" w:fill="auto"/>
        <w:tabs>
          <w:tab w:pos="2623"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Let us write </w:t>
      </w:r>
      <w:r>
        <w:rPr>
          <w:i w:val="0"/>
          <w:iCs w:val="0"/>
          <w:color w:val="000000"/>
          <w:spacing w:val="0"/>
          <w:w w:val="100"/>
          <w:position w:val="0"/>
          <w:shd w:val="clear" w:color="auto" w:fill="auto"/>
          <w:lang w:val="en-US" w:eastAsia="en-US" w:bidi="en-US"/>
        </w:rPr>
        <w:t>ϐ</w:t>
      </w:r>
      <w:r>
        <w:rPr>
          <w:i w:val="0"/>
          <w:iCs w:val="0"/>
          <w:color w:val="000000"/>
          <w:spacing w:val="0"/>
          <w:w w:val="100"/>
          <w:position w:val="0"/>
          <w:shd w:val="clear" w:color="auto" w:fill="auto"/>
          <w:lang w:val="en-US" w:eastAsia="en-US" w:bidi="en-US"/>
        </w:rPr>
        <w:t xml:space="preserve"> for the reciprocal of the modulus of decay. Then the frictional forces introduced on the left-hand side of (17) are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ϐ</w:t>
      </w:r>
      <w:r>
        <w:rPr>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ξ</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in the first and sin </w:t>
      </w:r>
      <w:r>
        <w:rPr>
          <w:i w:val="0"/>
          <w:iCs w:val="0"/>
          <w:color w:val="000000"/>
          <w:spacing w:val="0"/>
          <w:w w:val="100"/>
          <w:position w:val="0"/>
          <w:shd w:val="clear" w:color="auto" w:fill="auto"/>
          <w:lang w:val="en-US" w:eastAsia="en-US" w:bidi="en-US"/>
        </w:rPr>
        <w:t>θϐ</w:t>
      </w:r>
      <w:r>
        <w:rPr>
          <w:color w:val="000000"/>
          <w:spacing w:val="0"/>
          <w:w w:val="100"/>
          <w:position w:val="0"/>
          <w:shd w:val="clear" w:color="auto" w:fill="auto"/>
          <w:lang w:val="en-US" w:eastAsia="en-US" w:bidi="en-US"/>
        </w:rPr>
        <w:t>dη</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in the second. Laplace’s hypothesis with regard to the magnitude of the frictional forces enables us to neglect the terms </w:t>
      </w: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ξ</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and sin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η</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∣dt</w:t>
      </w:r>
      <w:r>
        <w:rPr>
          <w:rFonts w:ascii="Arial Unicode MS" w:eastAsia="Arial Unicode MS" w:hAnsi="Arial Unicode MS" w:cs="Arial Unicode MS"/>
          <w:color w:val="000000"/>
          <w:spacing w:val="0"/>
          <w:w w:val="100"/>
          <w:position w:val="0"/>
          <w:sz w:val="12"/>
          <w:szCs w:val="12"/>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compared with the frictional forces. Then, if we observe that in oscillations of this class the motion is entirely latitudinal, equations (17) and (19) become </w:t>
      </w:r>
      <w:r>
        <w:rPr>
          <w:color w:val="000000"/>
          <w:spacing w:val="0"/>
          <w:w w:val="100"/>
          <w:position w:val="0"/>
          <w:shd w:val="clear" w:color="auto" w:fill="auto"/>
          <w:lang w:val="en-US" w:eastAsia="en-US" w:bidi="en-US"/>
        </w:rPr>
        <w:t xml:space="preserve">fξ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a a</w:t>
      </w:r>
      <w:r>
        <w:rPr>
          <w:color w:val="000000"/>
          <w:spacing w:val="0"/>
          <w:w w:val="100"/>
          <w:position w:val="0"/>
          <w:shd w:val="clear" w:color="auto" w:fill="auto"/>
          <w:lang w:val="en-US" w:eastAsia="en-US" w:bidi="en-US"/>
        </w:rPr>
        <w:t>dη</w:t>
        <w:tab/>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d ,,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y</w:t>
      </w:r>
    </w:p>
    <w:p>
      <w:pPr>
        <w:pStyle w:val="Style3"/>
        <w:keepNext w:val="0"/>
        <w:keepLines w:val="0"/>
        <w:widowControl w:val="0"/>
        <w:shd w:val="clear" w:color="auto" w:fill="auto"/>
        <w:tabs>
          <w:tab w:pos="1131" w:val="left"/>
          <w:tab w:pos="1536" w:val="left"/>
          <w:tab w:pos="2167" w:val="left"/>
        </w:tabs>
        <w:bidi w:val="0"/>
        <w:spacing w:line="134" w:lineRule="auto"/>
        <w:ind w:left="0" w:firstLine="0"/>
        <w:jc w:val="left"/>
      </w:pPr>
      <w:r>
        <w:rPr>
          <w:i w:val="0"/>
          <w:iCs w:val="0"/>
          <w:color w:val="000000"/>
          <w:spacing w:val="0"/>
          <w:w w:val="100"/>
          <w:position w:val="0"/>
          <w:shd w:val="clear" w:color="auto" w:fill="auto"/>
          <w:lang w:val="en-US" w:eastAsia="en-US" w:bidi="en-US"/>
        </w:rPr>
        <w:t xml:space="preserve">- 2π sin 0 cos 0 √ = - </w:t>
      </w:r>
      <w:r>
        <w:rPr>
          <w:i w:val="0"/>
          <w:iCs w:val="0"/>
          <w:color w:val="000000"/>
          <w:spacing w:val="0"/>
          <w:w w:val="100"/>
          <w:position w:val="0"/>
          <w:shd w:val="clear" w:color="auto" w:fill="auto"/>
          <w:vertAlign w:val="subscript"/>
          <w:lang w:val="en-US" w:eastAsia="en-US" w:bidi="en-US"/>
        </w:rPr>
        <w:t>j</w:t>
      </w:r>
      <w:r>
        <w:rPr>
          <w:i w:val="0"/>
          <w:iCs w:val="0"/>
          <w:color w:val="000000"/>
          <w:spacing w:val="0"/>
          <w:w w:val="100"/>
          <w:position w:val="0"/>
          <w:shd w:val="clear" w:color="auto" w:fill="auto"/>
          <w:lang w:val="en-US" w:eastAsia="en-US" w:bidi="en-US"/>
        </w:rPr>
        <w:t xml:space="preserve">√h - r) </w:t>
      </w:r>
      <w:r>
        <w:rPr>
          <w:color w:val="000000"/>
          <w:spacing w:val="0"/>
          <w:w w:val="100"/>
          <w:position w:val="0"/>
          <w:shd w:val="clear" w:color="auto" w:fill="auto"/>
          <w:lang w:val="en-US" w:eastAsia="en-US" w:bidi="en-US"/>
        </w:rPr>
        <w:t>dt</w:t>
        <w:tab/>
        <w:t>dt</w:t>
        <w:tab/>
        <w:t>ad&lt;Γ</w:t>
      </w:r>
      <w:r>
        <w:rPr>
          <w:color w:val="000000"/>
          <w:spacing w:val="0"/>
          <w:w w:val="100"/>
          <w:position w:val="0"/>
          <w:shd w:val="clear" w:color="auto" w:fill="auto"/>
          <w:vertAlign w:val="superscript"/>
          <w:lang w:val="en-US" w:eastAsia="en-US" w:bidi="en-US"/>
        </w:rPr>
        <w:t>j</w:t>
        <w:tab/>
        <w:t>1</w:t>
      </w:r>
    </w:p>
    <w:p>
      <w:pPr>
        <w:pStyle w:val="Style3"/>
        <w:keepNext w:val="0"/>
        <w:keepLines w:val="0"/>
        <w:widowControl w:val="0"/>
        <w:shd w:val="clear" w:color="auto" w:fill="auto"/>
        <w:tabs>
          <w:tab w:pos="3491" w:val="left"/>
          <w:tab w:leader="dot" w:pos="3855" w:val="left"/>
        </w:tabs>
        <w:bidi w:val="0"/>
        <w:spacing w:line="233" w:lineRule="auto"/>
        <w:ind w:left="0" w:firstLine="0"/>
        <w:jc w:val="left"/>
      </w:pPr>
      <w:r>
        <w:rPr>
          <w:i w:val="0"/>
          <w:iCs w:val="0"/>
          <w:color w:val="000000"/>
          <w:spacing w:val="0"/>
          <w:w w:val="100"/>
          <w:position w:val="0"/>
          <w:shd w:val="clear" w:color="auto" w:fill="auto"/>
          <w:lang w:val="en-US" w:eastAsia="en-US" w:bidi="en-US"/>
        </w:rPr>
        <w:t>sin 00^+2n cos 0^=0</w:t>
        <w:tab/>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w:t>
      </w:r>
      <w:r>
        <w:rPr>
          <w:i w:val="0"/>
          <w:iCs w:val="0"/>
          <w:color w:val="000000"/>
          <w:spacing w:val="0"/>
          <w:w w:val="100"/>
          <w:position w:val="0"/>
          <w:shd w:val="clear" w:color="auto" w:fill="auto"/>
          <w:lang w:val="en-US" w:eastAsia="en-US" w:bidi="en-US"/>
        </w:rPr>
        <w:tab/>
        <w:t>(38).</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⅛α sin 0 + ^(γ⅜ sin 0) = 0</w:t>
      </w:r>
    </w:p>
    <w:p>
      <w:pPr>
        <w:pStyle w:val="Style3"/>
        <w:keepNext w:val="0"/>
        <w:keepLines w:val="0"/>
        <w:widowControl w:val="0"/>
        <w:shd w:val="clear" w:color="auto" w:fill="auto"/>
        <w:tabs>
          <w:tab w:leader="dot" w:pos="3871" w:val="left"/>
        </w:tabs>
        <w:bidi w:val="0"/>
        <w:spacing w:line="530" w:lineRule="auto"/>
        <w:ind w:left="360" w:hanging="360"/>
        <w:jc w:val="left"/>
      </w:pPr>
      <w:r>
        <w:rPr>
          <w:i w:val="0"/>
          <w:iCs w:val="0"/>
          <w:color w:val="000000"/>
          <w:spacing w:val="0"/>
          <w:w w:val="100"/>
          <w:position w:val="0"/>
          <w:shd w:val="clear" w:color="auto" w:fill="auto"/>
          <w:lang w:val="en-US" w:eastAsia="en-US" w:bidi="en-US"/>
        </w:rPr>
        <w:t>From the first two of these we easily obtain 0</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a</w:t>
      </w:r>
      <w:r>
        <w:rPr>
          <w:i w:val="0"/>
          <w:iCs w:val="0"/>
          <w:color w:val="000000"/>
          <w:spacing w:val="0"/>
          <w:w w:val="100"/>
          <w:position w:val="0"/>
          <w:shd w:val="clear" w:color="auto" w:fill="auto"/>
          <w:lang w:val="en-US" w:eastAsia="en-US" w:bidi="en-US"/>
        </w:rPr>
        <w:t>¾-≈-⅛⅛-</w:t>
      </w:r>
      <w:r>
        <w:rPr>
          <w:i w:val="0"/>
          <w:iCs w:val="0"/>
          <w:color w:val="000000"/>
          <w:spacing w:val="0"/>
          <w:w w:val="100"/>
          <w:position w:val="0"/>
          <w:shd w:val="clear" w:color="auto" w:fill="auto"/>
          <w:vertAlign w:val="superscript"/>
          <w:lang w:val="en-US" w:eastAsia="en-US" w:bidi="en-US"/>
        </w:rPr>
        <w:t>t</w:t>
      </w:r>
      <w:r>
        <w:rPr>
          <w:i w:val="0"/>
          <w:iCs w:val="0"/>
          <w:color w:val="000000"/>
          <w:spacing w:val="0"/>
          <w:w w:val="100"/>
          <w:position w:val="0"/>
          <w:shd w:val="clear" w:color="auto" w:fill="auto"/>
          <w:lang w:val="en-US" w:eastAsia="en-US" w:bidi="en-US"/>
        </w:rPr>
        <w:t>&gt;</w:t>
        <w:tab/>
        <w:t>(39).</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As a first approximation we treat </w:t>
      </w:r>
      <w:r>
        <w:rPr>
          <w:color w:val="000000"/>
          <w:spacing w:val="0"/>
          <w:w w:val="100"/>
          <w:position w:val="0"/>
          <w:shd w:val="clear" w:color="auto" w:fill="auto"/>
          <w:lang w:val="en-US" w:eastAsia="en-US" w:bidi="en-US"/>
        </w:rPr>
        <w:t>dξ</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as zero, and obtain h=e, or the height of water satisfies the equilibrium theory. In these tides (see chap. iv.) f = E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vertAlign w:val="superscript"/>
          <w:lang w:val="en-US" w:eastAsia="en-US" w:bidi="en-US"/>
        </w:rPr>
        <w:t>θ</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it,</w:t>
      </w:r>
      <w:r>
        <w:rPr>
          <w:i w:val="0"/>
          <w:iCs w:val="0"/>
          <w:color w:val="000000"/>
          <w:spacing w:val="0"/>
          <w:w w:val="100"/>
          <w:position w:val="0"/>
          <w:shd w:val="clear" w:color="auto" w:fill="auto"/>
          <w:lang w:val="en-US" w:eastAsia="en-US" w:bidi="en-US"/>
        </w:rPr>
        <w:t xml:space="preserve"> so that from the third equation of (38) we can obtain a first approximation to </w:t>
      </w:r>
      <w:r>
        <w:rPr>
          <w:color w:val="000000"/>
          <w:spacing w:val="0"/>
          <w:w w:val="100"/>
          <w:position w:val="0"/>
          <w:shd w:val="clear" w:color="auto" w:fill="auto"/>
          <w:lang w:val="el-GR" w:eastAsia="el-GR" w:bidi="el-GR"/>
        </w:rPr>
        <w:t>ξ;</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then, sub</w:t>
        <w:softHyphen/>
        <w:t>stituting in (39), we obtain on integration a second approximation to h. Laplace, however, considers as adequate the first approxima</w:t>
        <w:softHyphen/>
        <w:t>tion, which is simply the conclusion of the equilibrium theory.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 18. </w:t>
      </w:r>
      <w:r>
        <w:rPr>
          <w:color w:val="000000"/>
          <w:spacing w:val="0"/>
          <w:w w:val="100"/>
          <w:position w:val="0"/>
          <w:shd w:val="clear" w:color="auto" w:fill="auto"/>
          <w:lang w:val="en-US" w:eastAsia="en-US" w:bidi="en-US"/>
        </w:rPr>
        <w:t>Tides of Long Period in an Ocean of Uniform Depth.</w:t>
      </w:r>
    </w:p>
    <w:p>
      <w:pPr>
        <w:pStyle w:val="Style3"/>
        <w:keepNext w:val="0"/>
        <w:keepLines w:val="0"/>
        <w:widowControl w:val="0"/>
        <w:shd w:val="clear" w:color="auto" w:fill="auto"/>
        <w:bidi w:val="0"/>
        <w:spacing w:line="348" w:lineRule="auto"/>
        <w:ind w:left="0" w:firstLine="360"/>
        <w:jc w:val="left"/>
      </w:pPr>
      <w:r>
        <w:rPr>
          <w:i w:val="0"/>
          <w:iCs w:val="0"/>
          <w:color w:val="000000"/>
          <w:spacing w:val="0"/>
          <w:w w:val="100"/>
          <w:position w:val="0"/>
          <w:shd w:val="clear" w:color="auto" w:fill="auto"/>
          <w:lang w:val="en-US" w:eastAsia="en-US" w:bidi="en-US"/>
        </w:rPr>
        <w:t>As it seems certain that these tides do not satisfy even approxi</w:t>
        <w:softHyphen/>
        <w:t xml:space="preserve">mately the equilibrium law, we now proceed to find the solution where there is no friction. In the case of these tides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a small fraction, and e=E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The equation (24) then becomes ii⅛⅛fc⅛)</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&lt;"+</w:t>
      </w:r>
      <w:r>
        <w:rPr>
          <w:i w:val="0"/>
          <w:iCs w:val="0"/>
          <w:color w:val="000000"/>
          <w:spacing w:val="0"/>
          <w:w w:val="100"/>
          <w:position w:val="0"/>
          <w:shd w:val="clear" w:color="auto" w:fill="auto"/>
          <w:vertAlign w:val="superscript"/>
          <w:lang w:val="en-US" w:eastAsia="en-US" w:bidi="en-US"/>
        </w:rPr>
        <w:t>β</w:t>
      </w:r>
      <w:r>
        <w:rPr>
          <w:i w:val="0"/>
          <w:iCs w:val="0"/>
          <w:color w:val="000000"/>
          <w:spacing w:val="0"/>
          <w:w w:val="100"/>
          <w:position w:val="0"/>
          <w:shd w:val="clear" w:color="auto" w:fill="auto"/>
          <w:lang w:val="en-US" w:eastAsia="en-US" w:bidi="en-US"/>
        </w:rPr>
        <w:t>&gt;=</w:t>
      </w:r>
      <w:r>
        <w:rPr>
          <w:i w:val="0"/>
          <w:iCs w:val="0"/>
          <w:color w:val="000000"/>
          <w:spacing w:val="0"/>
          <w:w w:val="100"/>
          <w:position w:val="0"/>
          <w:shd w:val="clear" w:color="auto" w:fill="auto"/>
          <w:vertAlign w:val="superscript"/>
          <w:lang w:val="en-US" w:eastAsia="en-US" w:bidi="en-US"/>
        </w:rPr>
        <w:t>0</w:t>
      </w:r>
      <w:r>
        <w:rPr>
          <w:i w:val="0"/>
          <w:iCs w:val="0"/>
          <w:color w:val="000000"/>
          <w:spacing w:val="0"/>
          <w:w w:val="100"/>
          <w:position w:val="0"/>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fr-FR" w:eastAsia="fr-FR" w:bidi="fr-FR"/>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0</w:t>
      </w:r>
      <w:r>
        <w:rPr>
          <w:i w:val="0"/>
          <w:iCs w:val="0"/>
          <w:color w:val="000000"/>
          <w:spacing w:val="0"/>
          <w:w w:val="100"/>
          <w:position w:val="0"/>
          <w:shd w:val="clear" w:color="auto" w:fill="auto"/>
          <w:vertAlign w:val="superscript"/>
          <w:lang w:val="en-US" w:eastAsia="en-US" w:bidi="en-US"/>
        </w:rPr>
        <w:t>,</w:t>
      </w:r>
    </w:p>
    <w:p>
      <w:pPr>
        <w:pStyle w:val="Style30"/>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Thomson calls this a dissipation of accuracy. It may be illustrated thus. Consider the equation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+2=0, which may be written either</w:t>
      </w:r>
      <w:r>
        <w:rPr>
          <w:i/>
          <w:iCs/>
          <w:color w:val="000000"/>
          <w:spacing w:val="0"/>
          <w:w w:val="100"/>
          <w:position w:val="0"/>
          <w:shd w:val="clear" w:color="auto" w:fill="auto"/>
          <w:lang w:val="en-US" w:eastAsia="en-US" w:bidi="en-US"/>
        </w:rPr>
        <w:t xml:space="preserve"> x</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⅔</w:t>
      </w:r>
      <w:r>
        <w:rPr>
          <w:color w:val="000000"/>
          <w:spacing w:val="0"/>
          <w:w w:val="100"/>
          <w:position w:val="0"/>
          <w:shd w:val="clear" w:color="auto" w:fill="auto"/>
          <w:lang w:val="en-US" w:eastAsia="en-US" w:bidi="en-US"/>
        </w:rPr>
        <w:t>+</w:t>
      </w:r>
      <w:r>
        <w:rPr>
          <w:rFonts w:ascii="Cambria" w:eastAsia="Cambria" w:hAnsi="Cambria" w:cs="Cambria"/>
          <w:color w:val="000000"/>
          <w:spacing w:val="0"/>
          <w:w w:val="100"/>
          <w:position w:val="0"/>
          <w:shd w:val="clear" w:color="auto" w:fill="auto"/>
          <w:lang w:val="en-US" w:eastAsia="en-US" w:bidi="en-US"/>
        </w:rPr>
        <w:t>⅓</w:t>
      </w:r>
      <w:r>
        <w:rPr>
          <w:rFonts w:ascii="Cambria" w:eastAsia="Cambria" w:hAnsi="Cambria" w:cs="Cambria"/>
          <w:i/>
          <w:iCs/>
          <w:color w:val="000000"/>
          <w:spacing w:val="0"/>
          <w:w w:val="100"/>
          <w:position w:val="0"/>
          <w:shd w:val="clear" w:color="auto" w:fill="auto"/>
          <w:lang w:val="en-US" w:eastAsia="en-US" w:bidi="en-US"/>
        </w:rPr>
        <w:t>x</w:t>
      </w:r>
      <w:r>
        <w:rPr>
          <w:rFonts w:ascii="Cambria" w:eastAsia="Cambria" w:hAnsi="Cambria" w:cs="Cambria"/>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x=3-2x.</w:t>
      </w:r>
      <w:r>
        <w:rPr>
          <w:color w:val="000000"/>
          <w:spacing w:val="0"/>
          <w:w w:val="100"/>
          <w:position w:val="0"/>
          <w:shd w:val="clear" w:color="auto" w:fill="auto"/>
          <w:lang w:val="en-US" w:eastAsia="en-US" w:bidi="en-US"/>
        </w:rPr>
        <w:t xml:space="preserve"> Now let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⅔</w:t>
      </w:r>
      <w:r>
        <w:rPr>
          <w:color w:val="000000"/>
          <w:spacing w:val="0"/>
          <w:w w:val="100"/>
          <w:position w:val="0"/>
          <w:shd w:val="clear" w:color="auto" w:fill="auto"/>
          <w:lang w:val="en-US" w:eastAsia="en-US" w:bidi="en-US"/>
        </w:rPr>
        <w:t>+</w:t>
      </w:r>
      <w:r>
        <w:rPr>
          <w:rFonts w:ascii="Cambria" w:eastAsia="Cambria" w:hAnsi="Cambria" w:cs="Cambria"/>
          <w:color w:val="000000"/>
          <w:spacing w:val="0"/>
          <w:w w:val="100"/>
          <w:position w:val="0"/>
          <w:shd w:val="clear" w:color="auto" w:fill="auto"/>
          <w:lang w:val="en-US" w:eastAsia="en-US" w:bidi="en-US"/>
        </w:rPr>
        <w:t>⅓</w:t>
      </w:r>
      <w:r>
        <w:rPr>
          <w:rFonts w:ascii="Cambria" w:eastAsia="Cambria" w:hAnsi="Cambria" w:cs="Cambria"/>
          <w:i/>
          <w:iCs/>
          <w:color w:val="000000"/>
          <w:spacing w:val="0"/>
          <w:w w:val="100"/>
          <w:position w:val="0"/>
          <w:shd w:val="clear" w:color="auto" w:fill="auto"/>
          <w:lang w:val="en-US" w:eastAsia="en-US" w:bidi="en-US"/>
        </w:rPr>
        <w:t>x</w:t>
      </w:r>
      <w:r>
        <w:rPr>
          <w:rFonts w:ascii="Cambria" w:eastAsia="Cambria" w:hAnsi="Cambria" w:cs="Cambria"/>
          <w:color w:val="000000"/>
          <w:spacing w:val="0"/>
          <w:w w:val="100"/>
          <w:position w:val="0"/>
          <w:shd w:val="clear" w:color="auto" w:fill="auto"/>
          <w:vertAlign w:val="superscript"/>
          <w:lang w:val="en-US" w:eastAsia="en-US" w:bidi="en-US"/>
        </w:rPr>
        <w:t>2</w:t>
      </w:r>
      <w:r>
        <w:rPr>
          <w:rFonts w:ascii="Cambria" w:eastAsia="Cambria" w:hAnsi="Cambria" w:cs="Cambria"/>
          <w:color w:val="000000"/>
          <w:spacing w:val="0"/>
          <w:w w:val="100"/>
          <w:position w:val="0"/>
          <w:shd w:val="clear" w:color="auto" w:fill="auto"/>
          <w:vertAlign w:val="subscript"/>
          <w:lang w:val="en-US" w:eastAsia="en-US" w:bidi="en-US"/>
        </w:rPr>
        <w:t>n</w:t>
      </w:r>
      <w:r>
        <w:rPr>
          <w:rFonts w:ascii="Cambria" w:eastAsia="Cambria" w:hAnsi="Cambria" w:cs="Cambr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suppose we start with any value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less than unity, and compute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Then, starting with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in the equation x</w:t>
      </w:r>
      <w:r>
        <w:rPr>
          <w:color w:val="000000"/>
          <w:spacing w:val="0"/>
          <w:w w:val="100"/>
          <w:position w:val="0"/>
          <w:shd w:val="clear" w:color="auto" w:fill="auto"/>
          <w:vertAlign w:val="subscript"/>
          <w:lang w:val="en-US" w:eastAsia="en-US" w:bidi="en-US"/>
        </w:rPr>
        <w:t>n-1</w:t>
      </w:r>
      <w:r>
        <w:rPr>
          <w:color w:val="000000"/>
          <w:spacing w:val="0"/>
          <w:w w:val="100"/>
          <w:position w:val="0"/>
          <w:shd w:val="clear" w:color="auto" w:fill="auto"/>
          <w:lang w:val="en-US" w:eastAsia="en-US" w:bidi="en-US"/>
        </w:rPr>
        <w:t>=3-2∕</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if we work backwards, we ought to come to the original value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In fact, however, we shall only do so if there is infinite accuracy in all the numerical values. For, start with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rFonts w:ascii="Cambria" w:eastAsia="Cambria" w:hAnsi="Cambria" w:cs="Cambr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then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rFonts w:ascii="Cambria" w:eastAsia="Cambria" w:hAnsi="Cambria" w:cs="Cambr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75,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rFonts w:ascii="Cambria" w:eastAsia="Cambria" w:hAnsi="Cambria" w:cs="Cambria"/>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8542,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∙9099,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∙9527,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Cambria" w:eastAsia="Cambria" w:hAnsi="Cambria" w:cs="Cambr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9692 ; and the values go on approximating to 1, which is a root of the equation. Next start backwards with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∙97, and we find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∙938,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∙868,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 xml:space="preserve">2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∙696,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=∙127,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-12∙75, 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=3·157, x</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2</w:t>
      </w:r>
      <w:r>
        <w:rPr>
          <w:rFonts w:ascii="Cambria" w:eastAsia="Cambria" w:hAnsi="Cambria" w:cs="Cambr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367, x</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=2∙155, x-</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=2</w:t>
      </w:r>
      <w:r>
        <w:rPr>
          <w:rFonts w:ascii="Cambria" w:eastAsia="Cambria" w:hAnsi="Cambria" w:cs="Cambr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072 ; and the values go on approximating to 2, the other root of the equation.</w:t>
      </w:r>
    </w:p>
    <w:p>
      <w:pPr>
        <w:widowControl w:val="0"/>
        <w:spacing w:line="1" w:lineRule="exact"/>
      </w:pPr>
    </w:p>
    <w:sectPr>
      <w:footnotePr>
        <w:pos w:val="pageBottom"/>
        <w:numFmt w:val="decimal"/>
        <w:numRestart w:val="continuous"/>
      </w:footnotePr>
      <w:type w:val="continuous"/>
      <w:pgSz w:w="12240" w:h="16840"/>
      <w:pgMar w:top="2161" w:left="1706" w:right="1634" w:bottom="1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1">
    <w:name w:val="Heading #1_"/>
    <w:basedOn w:val="DefaultParagraphFont"/>
    <w:link w:val="Style10"/>
    <w:rPr>
      <w:rFonts w:ascii="Courier New" w:eastAsia="Courier New" w:hAnsi="Courier New" w:cs="Courier New"/>
      <w:b w:val="0"/>
      <w:bCs w:val="0"/>
      <w:i w:val="0"/>
      <w:iCs w:val="0"/>
      <w:smallCaps w:val="0"/>
      <w:strike w:val="0"/>
      <w:sz w:val="26"/>
      <w:szCs w:val="26"/>
      <w:u w:val="none"/>
    </w:rPr>
  </w:style>
  <w:style w:type="character" w:customStyle="1" w:styleId="CharStyle14">
    <w:name w:val="Other_"/>
    <w:basedOn w:val="DefaultParagraphFont"/>
    <w:link w:val="Style13"/>
    <w:rPr>
      <w:rFonts w:ascii="Cambria" w:eastAsia="Cambria" w:hAnsi="Cambria" w:cs="Cambria"/>
      <w:b w:val="0"/>
      <w:bCs w:val="0"/>
      <w:i w:val="0"/>
      <w:iCs w:val="0"/>
      <w:smallCaps w:val="0"/>
      <w:strike w:val="0"/>
      <w:sz w:val="16"/>
      <w:szCs w:val="16"/>
      <w:u w:val="none"/>
    </w:rPr>
  </w:style>
  <w:style w:type="character" w:customStyle="1" w:styleId="CharStyle25">
    <w:name w:val="Body text_"/>
    <w:basedOn w:val="DefaultParagraphFont"/>
    <w:link w:val="Style24"/>
    <w:rPr>
      <w:rFonts w:ascii="Georgia" w:eastAsia="Georgia" w:hAnsi="Georgia" w:cs="Georgia"/>
      <w:b w:val="0"/>
      <w:bCs w:val="0"/>
      <w:i w:val="0"/>
      <w:iCs w:val="0"/>
      <w:smallCaps w:val="0"/>
      <w:strike w:val="0"/>
      <w:sz w:val="11"/>
      <w:szCs w:val="11"/>
      <w:u w:val="none"/>
    </w:rPr>
  </w:style>
  <w:style w:type="character" w:customStyle="1" w:styleId="CharStyle31">
    <w:name w:val="Body text (8)_"/>
    <w:basedOn w:val="DefaultParagraphFont"/>
    <w:link w:val="Style30"/>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0">
    <w:name w:val="Heading #1"/>
    <w:basedOn w:val="Normal"/>
    <w:link w:val="CharStyle11"/>
    <w:pPr>
      <w:widowControl w:val="0"/>
      <w:shd w:val="clear" w:color="auto" w:fill="FFFFFF"/>
      <w:jc w:val="center"/>
      <w:outlineLvl w:val="0"/>
    </w:pPr>
    <w:rPr>
      <w:rFonts w:ascii="Courier New" w:eastAsia="Courier New" w:hAnsi="Courier New" w:cs="Courier New"/>
      <w:b w:val="0"/>
      <w:bCs w:val="0"/>
      <w:i w:val="0"/>
      <w:iCs w:val="0"/>
      <w:smallCaps w:val="0"/>
      <w:strike w:val="0"/>
      <w:sz w:val="26"/>
      <w:szCs w:val="26"/>
      <w:u w:val="none"/>
    </w:rPr>
  </w:style>
  <w:style w:type="paragraph" w:customStyle="1" w:styleId="Style13">
    <w:name w:val="Other"/>
    <w:basedOn w:val="Normal"/>
    <w:link w:val="CharStyle1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24">
    <w:name w:val="Body text"/>
    <w:basedOn w:val="Normal"/>
    <w:link w:val="CharStyle25"/>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30">
    <w:name w:val="Body text (8)"/>
    <w:basedOn w:val="Normal"/>
    <w:link w:val="CharStyle31"/>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