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val="0"/>
          <w:iCs w:val="0"/>
          <w:smallCaps/>
          <w:color w:val="000000"/>
          <w:spacing w:val="0"/>
          <w:w w:val="100"/>
          <w:position w:val="0"/>
          <w:shd w:val="clear" w:color="auto" w:fill="auto"/>
          <w:lang w:val="en-US" w:eastAsia="en-US" w:bidi="en-US"/>
        </w:rPr>
        <w:t>Suborder</w:t>
      </w:r>
      <w:r>
        <w:rPr>
          <w:i w:val="0"/>
          <w:iCs w:val="0"/>
          <w:color w:val="000000"/>
          <w:spacing w:val="0"/>
          <w:w w:val="100"/>
          <w:position w:val="0"/>
          <w:shd w:val="clear" w:color="auto" w:fill="auto"/>
          <w:lang w:val="en-US" w:eastAsia="en-US" w:bidi="en-US"/>
        </w:rPr>
        <w:t xml:space="preserve"> II. </w:t>
      </w:r>
      <w:r>
        <w:rPr>
          <w:i w:val="0"/>
          <w:iCs w:val="0"/>
          <w:color w:val="000000"/>
          <w:spacing w:val="0"/>
          <w:w w:val="100"/>
          <w:position w:val="0"/>
          <w:shd w:val="clear" w:color="auto" w:fill="auto"/>
          <w:lang w:val="la-001" w:eastAsia="la-001" w:bidi="la-001"/>
        </w:rPr>
        <w:t>TESTUDINATA.</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Dorsal </w:t>
      </w:r>
      <w:r>
        <w:rPr>
          <w:i w:val="0"/>
          <w:iCs w:val="0"/>
          <w:color w:val="000000"/>
          <w:spacing w:val="0"/>
          <w:w w:val="100"/>
          <w:position w:val="0"/>
          <w:shd w:val="clear" w:color="auto" w:fill="auto"/>
          <w:lang w:val="fr-FR" w:eastAsia="fr-FR" w:bidi="fr-FR"/>
        </w:rPr>
        <w:t xml:space="preserve">vertebræ </w:t>
      </w:r>
      <w:r>
        <w:rPr>
          <w:i w:val="0"/>
          <w:iCs w:val="0"/>
          <w:color w:val="000000"/>
          <w:spacing w:val="0"/>
          <w:w w:val="100"/>
          <w:position w:val="0"/>
          <w:shd w:val="clear" w:color="auto" w:fill="auto"/>
          <w:lang w:val="en-US" w:eastAsia="en-US" w:bidi="en-US"/>
        </w:rPr>
        <w:t xml:space="preserve">and ribs immovably united and expanded into bony plates forming a carapace, which is bordered by a complete series of marginal bones. Epiplastra (clavicles) in contact with hyoplastra; entoplastron (interclavicle), if present, oval, </w:t>
      </w:r>
      <w:r>
        <w:rPr>
          <w:i w:val="0"/>
          <w:iCs w:val="0"/>
          <w:color w:val="000000"/>
          <w:spacing w:val="0"/>
          <w:w w:val="100"/>
          <w:position w:val="0"/>
          <w:shd w:val="clear" w:color="auto" w:fill="auto"/>
          <w:lang w:val="de-DE" w:eastAsia="de-DE" w:bidi="de-DE"/>
        </w:rPr>
        <w:t>rhom</w:t>
        <w:softHyphen/>
        <w:t xml:space="preserve">boidal, </w:t>
      </w:r>
      <w:r>
        <w:rPr>
          <w:i w:val="0"/>
          <w:iCs w:val="0"/>
          <w:color w:val="000000"/>
          <w:spacing w:val="0"/>
          <w:w w:val="100"/>
          <w:position w:val="0"/>
          <w:shd w:val="clear" w:color="auto" w:fill="auto"/>
          <w:lang w:val="en-US" w:eastAsia="en-US" w:bidi="en-US"/>
        </w:rPr>
        <w:t>or T-shaped. Sacral and caudal ribs articulating with the centrum and the neural arch. Digits with not more than three phalanges.</w:t>
      </w:r>
    </w:p>
    <w:p>
      <w:pPr>
        <w:pStyle w:val="Style3"/>
        <w:keepNext w:val="0"/>
        <w:keepLines w:val="0"/>
        <w:widowControl w:val="0"/>
        <w:shd w:val="clear" w:color="auto" w:fill="auto"/>
        <w:bidi w:val="0"/>
        <w:spacing w:line="199" w:lineRule="auto"/>
        <w:ind w:left="0" w:firstLine="0"/>
        <w:jc w:val="left"/>
      </w:pPr>
      <w:r>
        <w:rPr>
          <w:i w:val="0"/>
          <w:iCs w:val="0"/>
          <w:smallCaps/>
          <w:color w:val="000000"/>
          <w:spacing w:val="0"/>
          <w:w w:val="100"/>
          <w:position w:val="0"/>
          <w:shd w:val="clear" w:color="auto" w:fill="auto"/>
          <w:lang w:val="en-US" w:eastAsia="en-US" w:bidi="en-US"/>
        </w:rPr>
        <w:t>Series</w:t>
      </w:r>
      <w:r>
        <w:rPr>
          <w:i w:val="0"/>
          <w:iCs w:val="0"/>
          <w:color w:val="000000"/>
          <w:spacing w:val="0"/>
          <w:w w:val="100"/>
          <w:position w:val="0"/>
          <w:shd w:val="clear" w:color="auto" w:fill="auto"/>
          <w:lang w:val="en-US" w:eastAsia="en-US" w:bidi="en-US"/>
        </w:rPr>
        <w:t xml:space="preserve"> A. CRYPTODIRA.</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Neck retractile by a sigmoid curve in a vertical plane. Pelvis not anchylosed to the carapace and plastron. Rarely one or two epidermic scutes (intergular) in addition to the normal six pairs.</w:t>
      </w:r>
    </w:p>
    <w:p>
      <w:pPr>
        <w:pStyle w:val="Style3"/>
        <w:keepNext w:val="0"/>
        <w:keepLines w:val="0"/>
        <w:widowControl w:val="0"/>
        <w:shd w:val="clear" w:color="auto" w:fill="auto"/>
        <w:bidi w:val="0"/>
        <w:spacing w:line="240" w:lineRule="auto"/>
        <w:ind w:left="0" w:firstLine="0"/>
        <w:jc w:val="left"/>
      </w:pPr>
      <w:r>
        <w:rPr>
          <w:i w:val="0"/>
          <w:iCs w:val="0"/>
          <w:smallCaps/>
          <w:color w:val="000000"/>
          <w:spacing w:val="0"/>
          <w:w w:val="100"/>
          <w:position w:val="0"/>
          <w:shd w:val="clear" w:color="auto" w:fill="auto"/>
          <w:lang w:val="en-US" w:eastAsia="en-US" w:bidi="en-US"/>
        </w:rPr>
        <w:t>Group</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la-001" w:eastAsia="la-001" w:bidi="la-001"/>
        </w:rPr>
        <w:t>A. Digitata.</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Digits short or moderately elongate ; phalanges with condyles ; claws four or five. Neck completely retractile.</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Family 1. </w:t>
      </w:r>
      <w:r>
        <w:rPr>
          <w:i w:val="0"/>
          <w:iCs w:val="0"/>
          <w:smallCaps/>
          <w:color w:val="000000"/>
          <w:spacing w:val="0"/>
          <w:w w:val="100"/>
          <w:position w:val="0"/>
          <w:shd w:val="clear" w:color="auto" w:fill="auto"/>
          <w:lang w:val="fr-FR" w:eastAsia="fr-FR" w:bidi="fr-FR"/>
        </w:rPr>
        <w:t>Testudinidæ.</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Plastral bones nine. Nuchal bone without costiform processes. Carapace with epidermic scutes. Caudal </w:t>
      </w:r>
      <w:r>
        <w:rPr>
          <w:i w:val="0"/>
          <w:iCs w:val="0"/>
          <w:color w:val="000000"/>
          <w:spacing w:val="0"/>
          <w:w w:val="100"/>
          <w:position w:val="0"/>
          <w:shd w:val="clear" w:color="auto" w:fill="auto"/>
          <w:lang w:val="fr-FR" w:eastAsia="fr-FR" w:bidi="fr-FR"/>
        </w:rPr>
        <w:t xml:space="preserve">vertebræ </w:t>
      </w:r>
      <w:r>
        <w:rPr>
          <w:i w:val="0"/>
          <w:iCs w:val="0"/>
          <w:color w:val="000000"/>
          <w:spacing w:val="0"/>
          <w:w w:val="100"/>
          <w:position w:val="0"/>
          <w:shd w:val="clear" w:color="auto" w:fill="auto"/>
          <w:lang w:val="en-US" w:eastAsia="en-US" w:bidi="en-US"/>
        </w:rPr>
        <w:t>procoelous. Tropical and temperate zones, with the exception of Australia.</w:t>
      </w:r>
    </w:p>
    <w:p>
      <w:pPr>
        <w:pStyle w:val="Style7"/>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Recent genera : </w:t>
      </w:r>
      <w:r>
        <w:rPr>
          <w:i/>
          <w:iCs/>
          <w:color w:val="000000"/>
          <w:spacing w:val="0"/>
          <w:w w:val="100"/>
          <w:position w:val="0"/>
          <w:shd w:val="clear" w:color="auto" w:fill="auto"/>
          <w:lang w:val="en-US" w:eastAsia="en-US" w:bidi="en-US"/>
        </w:rPr>
        <w:t xml:space="preserve">Dermatemys, Balagur, Clemmys, Pangshura, Geoemyda, Cycle- mys, Emys, Cistudo, Manouria, </w:t>
      </w:r>
      <w:r>
        <w:rPr>
          <w:i/>
          <w:iCs/>
          <w:color w:val="000000"/>
          <w:spacing w:val="0"/>
          <w:w w:val="100"/>
          <w:position w:val="0"/>
          <w:shd w:val="clear" w:color="auto" w:fill="auto"/>
          <w:lang w:val="la-001" w:eastAsia="la-001" w:bidi="la-001"/>
        </w:rPr>
        <w:t>Testudo, H</w:t>
      </w:r>
      <w:r>
        <w:rPr>
          <w:i/>
          <w:iCs/>
          <w:color w:val="000000"/>
          <w:spacing w:val="0"/>
          <w:w w:val="100"/>
          <w:position w:val="0"/>
          <w:shd w:val="clear" w:color="auto" w:fill="auto"/>
          <w:lang w:val="en-US" w:eastAsia="en-US" w:bidi="en-US"/>
        </w:rPr>
        <w:t>omopus, Cinyxis, Pyxis.</w:t>
      </w:r>
    </w:p>
    <w:p>
      <w:pPr>
        <w:pStyle w:val="Style7"/>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Fossil genera: </w:t>
      </w:r>
      <w:r>
        <w:rPr>
          <w:i/>
          <w:iCs/>
          <w:color w:val="000000"/>
          <w:spacing w:val="0"/>
          <w:w w:val="100"/>
          <w:position w:val="0"/>
          <w:shd w:val="clear" w:color="auto" w:fill="auto"/>
          <w:lang w:val="en-US" w:eastAsia="en-US" w:bidi="en-US"/>
        </w:rPr>
        <w:t>Eurysternum</w:t>
      </w:r>
      <w:r>
        <w:rPr>
          <w:color w:val="000000"/>
          <w:spacing w:val="0"/>
          <w:w w:val="100"/>
          <w:position w:val="0"/>
          <w:shd w:val="clear" w:color="auto" w:fill="auto"/>
          <w:lang w:val="en-US" w:eastAsia="en-US" w:bidi="en-US"/>
        </w:rPr>
        <w:t xml:space="preserve"> (Jurassic), </w:t>
      </w:r>
      <w:r>
        <w:rPr>
          <w:i/>
          <w:iCs/>
          <w:color w:val="000000"/>
          <w:spacing w:val="0"/>
          <w:w w:val="100"/>
          <w:position w:val="0"/>
          <w:shd w:val="clear" w:color="auto" w:fill="auto"/>
          <w:lang w:val="en-US" w:eastAsia="en-US" w:bidi="en-US"/>
        </w:rPr>
        <w:t>Chitracephalus</w:t>
      </w:r>
      <w:r>
        <w:rPr>
          <w:color w:val="000000"/>
          <w:spacing w:val="0"/>
          <w:w w:val="100"/>
          <w:position w:val="0"/>
          <w:shd w:val="clear" w:color="auto" w:fill="auto"/>
          <w:lang w:val="en-US" w:eastAsia="en-US" w:bidi="en-US"/>
        </w:rPr>
        <w:t xml:space="preserve"> (Cretaceous), </w:t>
      </w:r>
      <w:r>
        <w:rPr>
          <w:i/>
          <w:iCs/>
          <w:color w:val="000000"/>
          <w:spacing w:val="0"/>
          <w:w w:val="100"/>
          <w:position w:val="0"/>
          <w:shd w:val="clear" w:color="auto" w:fill="auto"/>
          <w:lang w:val="en-US" w:eastAsia="en-US" w:bidi="en-US"/>
        </w:rPr>
        <w:t xml:space="preserve">Adocus </w:t>
      </w:r>
      <w:r>
        <w:rPr>
          <w:color w:val="000000"/>
          <w:spacing w:val="0"/>
          <w:w w:val="100"/>
          <w:position w:val="0"/>
          <w:shd w:val="clear" w:color="auto" w:fill="auto"/>
          <w:lang w:val="en-US" w:eastAsia="en-US" w:bidi="en-US"/>
        </w:rPr>
        <w:t xml:space="preserve">(Cretaceous), </w:t>
      </w:r>
      <w:r>
        <w:rPr>
          <w:i/>
          <w:iCs/>
          <w:color w:val="000000"/>
          <w:spacing w:val="0"/>
          <w:w w:val="100"/>
          <w:position w:val="0"/>
          <w:shd w:val="clear" w:color="auto" w:fill="auto"/>
          <w:lang w:val="en-US" w:eastAsia="en-US" w:bidi="en-US"/>
        </w:rPr>
        <w:t>Pal</w:t>
      </w:r>
      <w:r>
        <w:rPr>
          <w:rFonts w:ascii="Cambria" w:eastAsia="Cambria" w:hAnsi="Cambria" w:cs="Cambria"/>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ochelys</w:t>
      </w:r>
      <w:r>
        <w:rPr>
          <w:color w:val="000000"/>
          <w:spacing w:val="0"/>
          <w:w w:val="100"/>
          <w:position w:val="0"/>
          <w:shd w:val="clear" w:color="auto" w:fill="auto"/>
          <w:lang w:val="en-US" w:eastAsia="en-US" w:bidi="en-US"/>
        </w:rPr>
        <w:t xml:space="preserve"> (Miocene), </w:t>
      </w:r>
      <w:r>
        <w:rPr>
          <w:i/>
          <w:iCs/>
          <w:color w:val="000000"/>
          <w:spacing w:val="0"/>
          <w:w w:val="100"/>
          <w:position w:val="0"/>
          <w:shd w:val="clear" w:color="auto" w:fill="auto"/>
          <w:lang w:val="en-US" w:eastAsia="en-US" w:bidi="en-US"/>
        </w:rPr>
        <w:t>Ptychogaster</w:t>
      </w:r>
      <w:r>
        <w:rPr>
          <w:color w:val="000000"/>
          <w:spacing w:val="0"/>
          <w:w w:val="100"/>
          <w:position w:val="0"/>
          <w:shd w:val="clear" w:color="auto" w:fill="auto"/>
          <w:lang w:val="en-US" w:eastAsia="en-US" w:bidi="en-US"/>
        </w:rPr>
        <w:t xml:space="preserve"> (Miocene), </w:t>
      </w:r>
      <w:r>
        <w:rPr>
          <w:i/>
          <w:iCs/>
          <w:color w:val="000000"/>
          <w:spacing w:val="0"/>
          <w:w w:val="100"/>
          <w:position w:val="0"/>
          <w:shd w:val="clear" w:color="auto" w:fill="auto"/>
          <w:lang w:val="en-US" w:eastAsia="en-US" w:bidi="en-US"/>
        </w:rPr>
        <w:t>Colossochelys</w:t>
      </w:r>
      <w:r>
        <w:rPr>
          <w:color w:val="000000"/>
          <w:spacing w:val="0"/>
          <w:w w:val="100"/>
          <w:position w:val="0"/>
          <w:shd w:val="clear" w:color="auto" w:fill="auto"/>
          <w:lang w:val="en-US" w:eastAsia="en-US" w:bidi="en-US"/>
        </w:rPr>
        <w:t xml:space="preserve"> (Plio</w:t>
        <w:softHyphen/>
        <w:t>cene).</w:t>
      </w:r>
    </w:p>
    <w:p>
      <w:pPr>
        <w:pStyle w:val="Style3"/>
        <w:keepNext w:val="0"/>
        <w:keepLines w:val="0"/>
        <w:widowControl w:val="0"/>
        <w:shd w:val="clear" w:color="auto" w:fill="auto"/>
        <w:bidi w:val="0"/>
        <w:spacing w:line="187" w:lineRule="auto"/>
        <w:ind w:left="0" w:firstLine="0"/>
        <w:jc w:val="left"/>
      </w:pPr>
      <w:r>
        <w:rPr>
          <w:i w:val="0"/>
          <w:iCs w:val="0"/>
          <w:color w:val="000000"/>
          <w:spacing w:val="0"/>
          <w:w w:val="100"/>
          <w:position w:val="0"/>
          <w:shd w:val="clear" w:color="auto" w:fill="auto"/>
          <w:lang w:val="en-US" w:eastAsia="en-US" w:bidi="en-US"/>
        </w:rPr>
        <w:t xml:space="preserve">Family 2. </w:t>
      </w:r>
      <w:r>
        <w:rPr>
          <w:i w:val="0"/>
          <w:iCs w:val="0"/>
          <w:smallCaps/>
          <w:color w:val="000000"/>
          <w:spacing w:val="0"/>
          <w:w w:val="100"/>
          <w:position w:val="0"/>
          <w:shd w:val="clear" w:color="auto" w:fill="auto"/>
          <w:lang w:val="fr-FR" w:eastAsia="fr-FR" w:bidi="fr-FR"/>
        </w:rPr>
        <w:t>Platysternidæ.</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Plastral bones nine. Nuchal bone without costiform processes. Carapace with epidermic scutes. Caudal </w:t>
      </w:r>
      <w:r>
        <w:rPr>
          <w:i w:val="0"/>
          <w:iCs w:val="0"/>
          <w:color w:val="000000"/>
          <w:spacing w:val="0"/>
          <w:w w:val="100"/>
          <w:position w:val="0"/>
          <w:shd w:val="clear" w:color="auto" w:fill="auto"/>
          <w:lang w:val="fr-FR" w:eastAsia="fr-FR" w:bidi="fr-FR"/>
        </w:rPr>
        <w:t xml:space="preserve">vertebræ </w:t>
      </w:r>
      <w:r>
        <w:rPr>
          <w:i w:val="0"/>
          <w:iCs w:val="0"/>
          <w:color w:val="000000"/>
          <w:spacing w:val="0"/>
          <w:w w:val="100"/>
          <w:position w:val="0"/>
          <w:shd w:val="clear" w:color="auto" w:fill="auto"/>
          <w:lang w:val="en-US" w:eastAsia="en-US" w:bidi="en-US"/>
        </w:rPr>
        <w:t xml:space="preserve">mostly </w:t>
      </w:r>
      <w:r>
        <w:rPr>
          <w:i w:val="0"/>
          <w:iCs w:val="0"/>
          <w:color w:val="000000"/>
          <w:spacing w:val="0"/>
          <w:w w:val="100"/>
          <w:position w:val="0"/>
          <w:shd w:val="clear" w:color="auto" w:fill="auto"/>
          <w:lang w:val="fr-FR" w:eastAsia="fr-FR" w:bidi="fr-FR"/>
        </w:rPr>
        <w:t>opistho</w:t>
        <w:softHyphen/>
        <w:t xml:space="preserve">cœlous. </w:t>
      </w:r>
      <w:r>
        <w:rPr>
          <w:i w:val="0"/>
          <w:iCs w:val="0"/>
          <w:color w:val="000000"/>
          <w:spacing w:val="0"/>
          <w:w w:val="100"/>
          <w:position w:val="0"/>
          <w:shd w:val="clear" w:color="auto" w:fill="auto"/>
          <w:lang w:val="en-US" w:eastAsia="en-US" w:bidi="en-US"/>
        </w:rPr>
        <w:t>Indian region.</w:t>
      </w:r>
    </w:p>
    <w:p>
      <w:pPr>
        <w:pStyle w:val="Style7"/>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Genus : </w:t>
      </w:r>
      <w:r>
        <w:rPr>
          <w:i/>
          <w:iCs/>
          <w:color w:val="000000"/>
          <w:spacing w:val="0"/>
          <w:w w:val="100"/>
          <w:position w:val="0"/>
          <w:shd w:val="clear" w:color="auto" w:fill="auto"/>
          <w:lang w:val="en-US" w:eastAsia="en-US" w:bidi="en-US"/>
        </w:rPr>
        <w:t>Platysternum.</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Family 3. </w:t>
      </w:r>
      <w:r>
        <w:rPr>
          <w:i w:val="0"/>
          <w:iCs w:val="0"/>
          <w:smallCaps/>
          <w:color w:val="000000"/>
          <w:spacing w:val="0"/>
          <w:w w:val="100"/>
          <w:position w:val="0"/>
          <w:shd w:val="clear" w:color="auto" w:fill="auto"/>
          <w:lang w:val="fr-FR" w:eastAsia="fr-FR" w:bidi="fr-FR"/>
        </w:rPr>
        <w:t>Baenidæ.</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Plastral bones eleven, mesoplastra being present. Nuchal bone without costiform processes. Carapace with epidermic scutes. Caudal </w:t>
      </w:r>
      <w:r>
        <w:rPr>
          <w:i w:val="0"/>
          <w:iCs w:val="0"/>
          <w:color w:val="000000"/>
          <w:spacing w:val="0"/>
          <w:w w:val="100"/>
          <w:position w:val="0"/>
          <w:shd w:val="clear" w:color="auto" w:fill="auto"/>
          <w:lang w:val="fr-FR" w:eastAsia="fr-FR" w:bidi="fr-FR"/>
        </w:rPr>
        <w:t>vertebræ opisthocœlous.</w:t>
      </w:r>
    </w:p>
    <w:p>
      <w:pPr>
        <w:pStyle w:val="Style7"/>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Fossil genera: </w:t>
      </w:r>
      <w:r>
        <w:rPr>
          <w:i/>
          <w:iCs/>
          <w:color w:val="000000"/>
          <w:spacing w:val="0"/>
          <w:w w:val="100"/>
          <w:position w:val="0"/>
          <w:shd w:val="clear" w:color="auto" w:fill="auto"/>
          <w:lang w:val="en-US" w:eastAsia="en-US" w:bidi="en-US"/>
        </w:rPr>
        <w:t>Platychelys</w:t>
      </w:r>
      <w:r>
        <w:rPr>
          <w:color w:val="000000"/>
          <w:spacing w:val="0"/>
          <w:w w:val="100"/>
          <w:position w:val="0"/>
          <w:shd w:val="clear" w:color="auto" w:fill="auto"/>
          <w:lang w:val="en-US" w:eastAsia="en-US" w:bidi="en-US"/>
        </w:rPr>
        <w:t xml:space="preserve"> (Jurassic); </w:t>
      </w:r>
      <w:r>
        <w:rPr>
          <w:i/>
          <w:iCs/>
          <w:color w:val="000000"/>
          <w:spacing w:val="0"/>
          <w:w w:val="100"/>
          <w:position w:val="0"/>
          <w:shd w:val="clear" w:color="auto" w:fill="auto"/>
          <w:lang w:val="en-US" w:eastAsia="en-US" w:bidi="en-US"/>
        </w:rPr>
        <w:t>Baena</w:t>
      </w:r>
      <w:r>
        <w:rPr>
          <w:color w:val="000000"/>
          <w:spacing w:val="0"/>
          <w:w w:val="100"/>
          <w:position w:val="0"/>
          <w:shd w:val="clear" w:color="auto" w:fill="auto"/>
          <w:lang w:val="en-US" w:eastAsia="en-US" w:bidi="en-US"/>
        </w:rPr>
        <w:t xml:space="preserve"> (Eocene).</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Family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4. </w:t>
      </w:r>
      <w:r>
        <w:rPr>
          <w:i w:val="0"/>
          <w:iCs w:val="0"/>
          <w:smallCaps/>
          <w:color w:val="000000"/>
          <w:spacing w:val="0"/>
          <w:w w:val="100"/>
          <w:position w:val="0"/>
          <w:shd w:val="clear" w:color="auto" w:fill="auto"/>
          <w:lang w:val="fr-FR" w:eastAsia="fr-FR" w:bidi="fr-FR"/>
        </w:rPr>
        <w:t>Chelydridæ.</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Plastral bones nine. Nuchal bone with long costiform processes, extending below the marginals. Carapace with epidermic scutes. Caudal </w:t>
      </w:r>
      <w:r>
        <w:rPr>
          <w:i w:val="0"/>
          <w:iCs w:val="0"/>
          <w:color w:val="000000"/>
          <w:spacing w:val="0"/>
          <w:w w:val="100"/>
          <w:position w:val="0"/>
          <w:shd w:val="clear" w:color="auto" w:fill="auto"/>
          <w:lang w:val="fr-FR" w:eastAsia="fr-FR" w:bidi="fr-FR"/>
        </w:rPr>
        <w:t xml:space="preserve">vertebræ </w:t>
      </w:r>
      <w:r>
        <w:rPr>
          <w:i w:val="0"/>
          <w:iCs w:val="0"/>
          <w:color w:val="000000"/>
          <w:spacing w:val="0"/>
          <w:w w:val="100"/>
          <w:position w:val="0"/>
          <w:shd w:val="clear" w:color="auto" w:fill="auto"/>
          <w:lang w:val="en-US" w:eastAsia="en-US" w:bidi="en-US"/>
        </w:rPr>
        <w:t xml:space="preserve">mostly </w:t>
      </w:r>
      <w:r>
        <w:rPr>
          <w:i w:val="0"/>
          <w:iCs w:val="0"/>
          <w:color w:val="000000"/>
          <w:spacing w:val="0"/>
          <w:w w:val="100"/>
          <w:position w:val="0"/>
          <w:shd w:val="clear" w:color="auto" w:fill="auto"/>
          <w:lang w:val="fr-FR" w:eastAsia="fr-FR" w:bidi="fr-FR"/>
        </w:rPr>
        <w:t xml:space="preserve">opisthocœlous. </w:t>
      </w:r>
      <w:r>
        <w:rPr>
          <w:i w:val="0"/>
          <w:iCs w:val="0"/>
          <w:color w:val="000000"/>
          <w:spacing w:val="0"/>
          <w:w w:val="100"/>
          <w:position w:val="0"/>
          <w:shd w:val="clear" w:color="auto" w:fill="auto"/>
          <w:lang w:val="en-US" w:eastAsia="en-US" w:bidi="en-US"/>
        </w:rPr>
        <w:t>Northern and tropical American regions.</w:t>
      </w:r>
    </w:p>
    <w:p>
      <w:pPr>
        <w:pStyle w:val="Style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Recent genera : </w:t>
      </w:r>
      <w:r>
        <w:rPr>
          <w:i/>
          <w:iCs/>
          <w:color w:val="000000"/>
          <w:spacing w:val="0"/>
          <w:w w:val="100"/>
          <w:position w:val="0"/>
          <w:shd w:val="clear" w:color="auto" w:fill="auto"/>
          <w:lang w:val="en-US" w:eastAsia="en-US" w:bidi="en-US"/>
        </w:rPr>
        <w:t>Chelydra, Macroclemmys.</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Fossil genus: </w:t>
      </w:r>
      <w:r>
        <w:rPr>
          <w:i/>
          <w:iCs/>
          <w:color w:val="000000"/>
          <w:spacing w:val="0"/>
          <w:w w:val="100"/>
          <w:position w:val="0"/>
          <w:shd w:val="clear" w:color="auto" w:fill="auto"/>
          <w:lang w:val="en-US" w:eastAsia="en-US" w:bidi="en-US"/>
        </w:rPr>
        <w:t>Tretosternum</w:t>
      </w:r>
      <w:r>
        <w:rPr>
          <w:color w:val="000000"/>
          <w:spacing w:val="0"/>
          <w:w w:val="100"/>
          <w:position w:val="0"/>
          <w:shd w:val="clear" w:color="auto" w:fill="auto"/>
          <w:lang w:val="en-US" w:eastAsia="en-US" w:bidi="en-US"/>
        </w:rPr>
        <w:t xml:space="preserve"> (Cretaceous).</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Family 5. </w:t>
      </w:r>
      <w:r>
        <w:rPr>
          <w:i w:val="0"/>
          <w:iCs w:val="0"/>
          <w:smallCaps/>
          <w:color w:val="000000"/>
          <w:spacing w:val="0"/>
          <w:w w:val="100"/>
          <w:position w:val="0"/>
          <w:shd w:val="clear" w:color="auto" w:fill="auto"/>
          <w:lang w:val="fr-FR" w:eastAsia="fr-FR" w:bidi="fr-FR"/>
        </w:rPr>
        <w:t>Staurotypidæ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(Boulenger).</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Plastral bones nine. Nuchal bone with short costiform pro</w:t>
        <w:softHyphen/>
        <w:t xml:space="preserve">cesses, extending below the marginals. Carapace with epidermic scutes. Caudal </w:t>
      </w:r>
      <w:r>
        <w:rPr>
          <w:i w:val="0"/>
          <w:iCs w:val="0"/>
          <w:color w:val="000000"/>
          <w:spacing w:val="0"/>
          <w:w w:val="100"/>
          <w:position w:val="0"/>
          <w:shd w:val="clear" w:color="auto" w:fill="auto"/>
          <w:lang w:val="fr-FR" w:eastAsia="fr-FR" w:bidi="fr-FR"/>
        </w:rPr>
        <w:t xml:space="preserve">vertebræ </w:t>
      </w:r>
      <w:r>
        <w:rPr>
          <w:i w:val="0"/>
          <w:iCs w:val="0"/>
          <w:color w:val="000000"/>
          <w:spacing w:val="0"/>
          <w:w w:val="100"/>
          <w:position w:val="0"/>
          <w:shd w:val="clear" w:color="auto" w:fill="auto"/>
          <w:lang w:val="en-US" w:eastAsia="en-US" w:bidi="en-US"/>
        </w:rPr>
        <w:t>procoelous. Central-American district.</w:t>
      </w:r>
    </w:p>
    <w:p>
      <w:pPr>
        <w:pStyle w:val="Style7"/>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Genera : </w:t>
      </w:r>
      <w:r>
        <w:rPr>
          <w:i/>
          <w:iCs/>
          <w:color w:val="000000"/>
          <w:spacing w:val="0"/>
          <w:w w:val="100"/>
          <w:position w:val="0"/>
          <w:shd w:val="clear" w:color="auto" w:fill="auto"/>
          <w:lang w:val="en-US" w:eastAsia="en-US" w:bidi="en-US"/>
        </w:rPr>
        <w:t>Staurotypus, Claudius.</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Family 6. </w:t>
      </w:r>
      <w:r>
        <w:rPr>
          <w:i w:val="0"/>
          <w:iCs w:val="0"/>
          <w:smallCaps/>
          <w:color w:val="000000"/>
          <w:spacing w:val="0"/>
          <w:w w:val="100"/>
          <w:position w:val="0"/>
          <w:shd w:val="clear" w:color="auto" w:fill="auto"/>
          <w:lang w:val="fr-FR" w:eastAsia="fr-FR" w:bidi="fr-FR"/>
        </w:rPr>
        <w:t>Cinosternidæ.</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Plastral bones eight, the entoplastron being absent. Nuchal bone with short costiform processes, extending below the marginals. Carapace with epidermic scutes. Caudal </w:t>
      </w:r>
      <w:r>
        <w:rPr>
          <w:i w:val="0"/>
          <w:iCs w:val="0"/>
          <w:color w:val="000000"/>
          <w:spacing w:val="0"/>
          <w:w w:val="100"/>
          <w:position w:val="0"/>
          <w:shd w:val="clear" w:color="auto" w:fill="auto"/>
          <w:lang w:val="fr-FR" w:eastAsia="fr-FR" w:bidi="fr-FR"/>
        </w:rPr>
        <w:t xml:space="preserve">vertebræ </w:t>
      </w:r>
      <w:r>
        <w:rPr>
          <w:i w:val="0"/>
          <w:iCs w:val="0"/>
          <w:color w:val="000000"/>
          <w:spacing w:val="0"/>
          <w:w w:val="100"/>
          <w:position w:val="0"/>
          <w:shd w:val="clear" w:color="auto" w:fill="auto"/>
          <w:lang w:val="en-US" w:eastAsia="en-US" w:bidi="en-US"/>
        </w:rPr>
        <w:t>procoelous. Northern and tropical American regions.</w:t>
      </w:r>
    </w:p>
    <w:p>
      <w:pPr>
        <w:pStyle w:val="Style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Genera: </w:t>
      </w:r>
      <w:r>
        <w:rPr>
          <w:i/>
          <w:iCs/>
          <w:color w:val="000000"/>
          <w:spacing w:val="0"/>
          <w:w w:val="100"/>
          <w:position w:val="0"/>
          <w:shd w:val="clear" w:color="auto" w:fill="auto"/>
          <w:lang w:val="en-US" w:eastAsia="en-US" w:bidi="en-US"/>
        </w:rPr>
        <w:t>Aromochelys, Cinoslernum.</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Family 7. </w:t>
      </w:r>
      <w:r>
        <w:rPr>
          <w:i w:val="0"/>
          <w:iCs w:val="0"/>
          <w:smallCaps/>
          <w:color w:val="000000"/>
          <w:spacing w:val="0"/>
          <w:w w:val="100"/>
          <w:position w:val="0"/>
          <w:shd w:val="clear" w:color="auto" w:fill="auto"/>
          <w:lang w:val="fr-FR" w:eastAsia="fr-FR" w:bidi="fr-FR"/>
        </w:rPr>
        <w:t>Pseudotrionychidæ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(Boulenger).</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Shell without epidermic scutes.</w:t>
      </w:r>
    </w:p>
    <w:p>
      <w:pPr>
        <w:pStyle w:val="Style7"/>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Fossil genera: </w:t>
      </w:r>
      <w:r>
        <w:rPr>
          <w:i/>
          <w:iCs/>
          <w:color w:val="000000"/>
          <w:spacing w:val="0"/>
          <w:w w:val="100"/>
          <w:position w:val="0"/>
          <w:shd w:val="clear" w:color="auto" w:fill="auto"/>
          <w:lang w:val="en-US" w:eastAsia="en-US" w:bidi="en-US"/>
        </w:rPr>
        <w:t>Pseudotrionyx</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Anostira</w:t>
      </w:r>
      <w:r>
        <w:rPr>
          <w:color w:val="000000"/>
          <w:spacing w:val="0"/>
          <w:w w:val="100"/>
          <w:position w:val="0"/>
          <w:shd w:val="clear" w:color="auto" w:fill="auto"/>
          <w:lang w:val="en-US" w:eastAsia="en-US" w:bidi="en-US"/>
        </w:rPr>
        <w:t xml:space="preserve"> (Eocene).</w:t>
      </w:r>
    </w:p>
    <w:p>
      <w:pPr>
        <w:pStyle w:val="Style3"/>
        <w:keepNext w:val="0"/>
        <w:keepLines w:val="0"/>
        <w:widowControl w:val="0"/>
        <w:shd w:val="clear" w:color="auto" w:fill="auto"/>
        <w:bidi w:val="0"/>
        <w:spacing w:line="240" w:lineRule="auto"/>
        <w:ind w:left="0" w:firstLine="0"/>
        <w:jc w:val="left"/>
      </w:pPr>
      <w:r>
        <w:rPr>
          <w:i w:val="0"/>
          <w:iCs w:val="0"/>
          <w:smallCaps/>
          <w:color w:val="000000"/>
          <w:spacing w:val="0"/>
          <w:w w:val="100"/>
          <w:position w:val="0"/>
          <w:shd w:val="clear" w:color="auto" w:fill="auto"/>
          <w:lang w:val="en-US" w:eastAsia="en-US" w:bidi="en-US"/>
        </w:rPr>
        <w:t>Group</w:t>
      </w:r>
      <w:r>
        <w:rPr>
          <w:i w:val="0"/>
          <w:iCs w:val="0"/>
          <w:color w:val="000000"/>
          <w:spacing w:val="0"/>
          <w:w w:val="100"/>
          <w:position w:val="0"/>
          <w:shd w:val="clear" w:color="auto" w:fill="auto"/>
          <w:lang w:val="en-US" w:eastAsia="en-US" w:bidi="en-US"/>
        </w:rPr>
        <w:t xml:space="preserve"> B. </w:t>
      </w:r>
      <w:r>
        <w:rPr>
          <w:i w:val="0"/>
          <w:iCs w:val="0"/>
          <w:color w:val="000000"/>
          <w:spacing w:val="0"/>
          <w:w w:val="100"/>
          <w:position w:val="0"/>
          <w:shd w:val="clear" w:color="auto" w:fill="auto"/>
          <w:lang w:val="la-001" w:eastAsia="la-001" w:bidi="la-001"/>
        </w:rPr>
        <w:t>Pinnata.</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Limbs paddle-shaped; phalanges without condyles; claws one or two. Neck imperfectly retractile; cervical </w:t>
      </w:r>
      <w:r>
        <w:rPr>
          <w:i w:val="0"/>
          <w:iCs w:val="0"/>
          <w:color w:val="000000"/>
          <w:spacing w:val="0"/>
          <w:w w:val="100"/>
          <w:position w:val="0"/>
          <w:shd w:val="clear" w:color="auto" w:fill="auto"/>
          <w:lang w:val="fr-FR" w:eastAsia="fr-FR" w:bidi="fr-FR"/>
        </w:rPr>
        <w:t xml:space="preserve">vertebræ </w:t>
      </w:r>
      <w:r>
        <w:rPr>
          <w:i w:val="0"/>
          <w:iCs w:val="0"/>
          <w:color w:val="000000"/>
          <w:spacing w:val="0"/>
          <w:w w:val="100"/>
          <w:position w:val="0"/>
          <w:shd w:val="clear" w:color="auto" w:fill="auto"/>
          <w:lang w:val="en-US" w:eastAsia="en-US" w:bidi="en-US"/>
        </w:rPr>
        <w:t>short, mostly articulated by amphiarthrosis.</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Family 8. </w:t>
      </w:r>
      <w:r>
        <w:rPr>
          <w:i w:val="0"/>
          <w:iCs w:val="0"/>
          <w:smallCaps/>
          <w:color w:val="000000"/>
          <w:spacing w:val="0"/>
          <w:w w:val="100"/>
          <w:position w:val="0"/>
          <w:shd w:val="clear" w:color="auto" w:fill="auto"/>
          <w:lang w:val="fr-FR" w:eastAsia="fr-FR" w:bidi="fr-FR"/>
        </w:rPr>
        <w:t>Chelonidæ.</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Plastral bones nine. Nuchal without costiform processes. Carapace with epidermic scutes. Hyo- and hypo-plastra not meet</w:t>
        <w:softHyphen/>
        <w:t>ing mesially. Pelagic.</w:t>
      </w:r>
    </w:p>
    <w:p>
      <w:pPr>
        <w:pStyle w:val="Style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Recent genera : </w:t>
      </w:r>
      <w:r>
        <w:rPr>
          <w:i/>
          <w:iCs/>
          <w:color w:val="000000"/>
          <w:spacing w:val="0"/>
          <w:w w:val="100"/>
          <w:position w:val="0"/>
          <w:shd w:val="clear" w:color="auto" w:fill="auto"/>
          <w:lang w:val="en-US" w:eastAsia="en-US" w:bidi="en-US"/>
        </w:rPr>
        <w:t>Chelone, Caouana, Caretta.</w:t>
      </w:r>
    </w:p>
    <w:p>
      <w:pPr>
        <w:pStyle w:val="Style7"/>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Fossil genus : </w:t>
      </w:r>
      <w:r>
        <w:rPr>
          <w:i/>
          <w:iCs/>
          <w:color w:val="000000"/>
          <w:spacing w:val="0"/>
          <w:w w:val="100"/>
          <w:position w:val="0"/>
          <w:shd w:val="clear" w:color="auto" w:fill="auto"/>
          <w:lang w:val="en-US" w:eastAsia="en-US" w:bidi="en-US"/>
        </w:rPr>
        <w:t>Puppigerus</w:t>
      </w:r>
      <w:r>
        <w:rPr>
          <w:color w:val="000000"/>
          <w:spacing w:val="0"/>
          <w:w w:val="100"/>
          <w:position w:val="0"/>
          <w:shd w:val="clear" w:color="auto" w:fill="auto"/>
          <w:lang w:val="en-US" w:eastAsia="en-US" w:bidi="en-US"/>
        </w:rPr>
        <w:t xml:space="preserve"> (Miocene and Eocene)</w:t>
      </w:r>
    </w:p>
    <w:p>
      <w:pPr>
        <w:pStyle w:val="Style3"/>
        <w:keepNext w:val="0"/>
        <w:keepLines w:val="0"/>
        <w:widowControl w:val="0"/>
        <w:shd w:val="clear" w:color="auto" w:fill="auto"/>
        <w:bidi w:val="0"/>
        <w:spacing w:line="240" w:lineRule="auto"/>
        <w:ind w:left="0" w:firstLine="0"/>
        <w:jc w:val="left"/>
      </w:pPr>
      <w:r>
        <w:rPr>
          <w:i w:val="0"/>
          <w:iCs w:val="0"/>
          <w:smallCaps/>
          <w:color w:val="000000"/>
          <w:spacing w:val="0"/>
          <w:w w:val="100"/>
          <w:position w:val="0"/>
          <w:shd w:val="clear" w:color="auto" w:fill="auto"/>
          <w:lang w:val="en-US" w:eastAsia="en-US" w:bidi="en-US"/>
        </w:rPr>
        <w:t>Series</w:t>
      </w:r>
      <w:r>
        <w:rPr>
          <w:i w:val="0"/>
          <w:iCs w:val="0"/>
          <w:color w:val="000000"/>
          <w:spacing w:val="0"/>
          <w:w w:val="100"/>
          <w:position w:val="0"/>
          <w:shd w:val="clear" w:color="auto" w:fill="auto"/>
          <w:lang w:val="en-US" w:eastAsia="en-US" w:bidi="en-US"/>
        </w:rPr>
        <w:t xml:space="preserve"> B. PLEURODIRA.</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Neck not retractile, bending laterally. Pelvis anchylosed to the carapace and plastron. When epidermic scutes are present, one or two intergulars in addition to the normal plastral scutes.</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Family 1. </w:t>
      </w:r>
      <w:r>
        <w:rPr>
          <w:i w:val="0"/>
          <w:iCs w:val="0"/>
          <w:smallCaps/>
          <w:color w:val="000000"/>
          <w:spacing w:val="0"/>
          <w:w w:val="100"/>
          <w:position w:val="0"/>
          <w:shd w:val="clear" w:color="auto" w:fill="auto"/>
          <w:lang w:val="fr-FR" w:eastAsia="fr-FR" w:bidi="fr-FR"/>
        </w:rPr>
        <w:t>Chelydidæ.</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Plastral bones nine. Carapace with epidermic scutes. Limbs with four or five claws. Australian and tropical American regions.</w:t>
      </w:r>
    </w:p>
    <w:p>
      <w:pPr>
        <w:pStyle w:val="Style7"/>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Recent genera; </w:t>
      </w:r>
      <w:r>
        <w:rPr>
          <w:i/>
          <w:iCs/>
          <w:color w:val="000000"/>
          <w:spacing w:val="0"/>
          <w:w w:val="100"/>
          <w:position w:val="0"/>
          <w:shd w:val="clear" w:color="auto" w:fill="auto"/>
          <w:lang w:val="en-US" w:eastAsia="en-US" w:bidi="en-US"/>
        </w:rPr>
        <w:t xml:space="preserve">Platemys, Chelymys, </w:t>
      </w:r>
      <w:r>
        <w:rPr>
          <w:i/>
          <w:iCs/>
          <w:color w:val="000000"/>
          <w:spacing w:val="0"/>
          <w:w w:val="100"/>
          <w:position w:val="0"/>
          <w:shd w:val="clear" w:color="auto" w:fill="auto"/>
          <w:lang w:val="de-DE" w:eastAsia="de-DE" w:bidi="de-DE"/>
        </w:rPr>
        <w:t>Elsey</w:t>
      </w:r>
      <w:r>
        <w:rPr>
          <w:i/>
          <w:iCs/>
          <w:color w:val="000000"/>
          <w:spacing w:val="0"/>
          <w:w w:val="100"/>
          <w:position w:val="0"/>
          <w:shd w:val="clear" w:color="auto" w:fill="auto"/>
          <w:lang w:val="en-US" w:eastAsia="en-US" w:bidi="en-US"/>
        </w:rPr>
        <w:t>a, Chelodina, Hydr</w:t>
      </w:r>
      <w:r>
        <w:rPr>
          <w:i/>
          <w:iCs/>
          <w:color w:val="000000"/>
          <w:spacing w:val="0"/>
          <w:w w:val="100"/>
          <w:position w:val="0"/>
          <w:shd w:val="clear" w:color="auto" w:fill="auto"/>
          <w:lang w:val="la-001" w:eastAsia="la-001" w:bidi="la-001"/>
        </w:rPr>
        <w:t xml:space="preserve">aspis, </w:t>
      </w:r>
      <w:r>
        <w:rPr>
          <w:i/>
          <w:iCs/>
          <w:color w:val="000000"/>
          <w:spacing w:val="0"/>
          <w:w w:val="100"/>
          <w:position w:val="0"/>
          <w:shd w:val="clear" w:color="auto" w:fill="auto"/>
          <w:lang w:val="en-US" w:eastAsia="en-US" w:bidi="en-US"/>
        </w:rPr>
        <w:t>Hydro</w:t>
        <w:softHyphen/>
        <w:t>medusa, Chelys.</w:t>
      </w:r>
    </w:p>
    <w:p>
      <w:pPr>
        <w:pStyle w:val="Style7"/>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Fossil genera: </w:t>
      </w:r>
      <w:r>
        <w:rPr>
          <w:i/>
          <w:iCs/>
          <w:color w:val="000000"/>
          <w:spacing w:val="0"/>
          <w:w w:val="100"/>
          <w:position w:val="0"/>
          <w:shd w:val="clear" w:color="auto" w:fill="auto"/>
          <w:lang w:val="en-US" w:eastAsia="en-US" w:bidi="en-US"/>
        </w:rPr>
        <w:t>Plesiochelys</w:t>
      </w:r>
      <w:r>
        <w:rPr>
          <w:color w:val="000000"/>
          <w:spacing w:val="0"/>
          <w:w w:val="100"/>
          <w:position w:val="0"/>
          <w:shd w:val="clear" w:color="auto" w:fill="auto"/>
          <w:lang w:val="en-US" w:eastAsia="en-US" w:bidi="en-US"/>
        </w:rPr>
        <w:t xml:space="preserve"> (Jurassic), </w:t>
      </w:r>
      <w:r>
        <w:rPr>
          <w:i/>
          <w:iCs/>
          <w:color w:val="000000"/>
          <w:spacing w:val="0"/>
          <w:w w:val="100"/>
          <w:position w:val="0"/>
          <w:shd w:val="clear" w:color="auto" w:fill="auto"/>
          <w:lang w:val="en-US" w:eastAsia="en-US" w:bidi="en-US"/>
        </w:rPr>
        <w:t>Craspedochelys</w:t>
      </w:r>
      <w:r>
        <w:rPr>
          <w:color w:val="000000"/>
          <w:spacing w:val="0"/>
          <w:w w:val="100"/>
          <w:position w:val="0"/>
          <w:shd w:val="clear" w:color="auto" w:fill="auto"/>
          <w:lang w:val="en-US" w:eastAsia="en-US" w:bidi="en-US"/>
        </w:rPr>
        <w:t xml:space="preserve"> (Jurassic), </w:t>
      </w:r>
      <w:r>
        <w:rPr>
          <w:i/>
          <w:iCs/>
          <w:color w:val="000000"/>
          <w:spacing w:val="0"/>
          <w:w w:val="100"/>
          <w:position w:val="0"/>
          <w:shd w:val="clear" w:color="auto" w:fill="auto"/>
          <w:lang w:val="en-US" w:eastAsia="en-US" w:bidi="en-US"/>
        </w:rPr>
        <w:t xml:space="preserve">Idiochelys </w:t>
      </w:r>
      <w:r>
        <w:rPr>
          <w:color w:val="000000"/>
          <w:spacing w:val="0"/>
          <w:w w:val="100"/>
          <w:position w:val="0"/>
          <w:shd w:val="clear" w:color="auto" w:fill="auto"/>
          <w:lang w:val="en-US" w:eastAsia="en-US" w:bidi="en-US"/>
        </w:rPr>
        <w:t xml:space="preserve">(Jurassic), </w:t>
      </w:r>
      <w:r>
        <w:rPr>
          <w:i/>
          <w:iCs/>
          <w:color w:val="000000"/>
          <w:spacing w:val="0"/>
          <w:w w:val="100"/>
          <w:position w:val="0"/>
          <w:shd w:val="clear" w:color="auto" w:fill="auto"/>
          <w:lang w:val="en-US" w:eastAsia="en-US" w:bidi="en-US"/>
        </w:rPr>
        <w:t>Nolomorpha</w:t>
      </w:r>
      <w:r>
        <w:rPr>
          <w:color w:val="000000"/>
          <w:spacing w:val="0"/>
          <w:w w:val="100"/>
          <w:position w:val="0"/>
          <w:shd w:val="clear" w:color="auto" w:fill="auto"/>
          <w:lang w:val="en-US" w:eastAsia="en-US" w:bidi="en-US"/>
        </w:rPr>
        <w:t xml:space="preserve"> (Eocene).</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Family 2. </w:t>
      </w:r>
      <w:r>
        <w:rPr>
          <w:i w:val="0"/>
          <w:iCs w:val="0"/>
          <w:smallCaps/>
          <w:color w:val="000000"/>
          <w:spacing w:val="0"/>
          <w:w w:val="100"/>
          <w:position w:val="0"/>
          <w:shd w:val="clear" w:color="auto" w:fill="auto"/>
          <w:lang w:val="fr-FR" w:eastAsia="fr-FR" w:bidi="fr-FR"/>
        </w:rPr>
        <w:t>Pelomedusidæ.</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Plastral bones eleven, mesoplastra being present. Carapace with epidermic scutes. Limbs with four or five claws. African and tropical American regions.</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Recent genera : </w:t>
      </w:r>
      <w:r>
        <w:rPr>
          <w:i/>
          <w:iCs/>
          <w:color w:val="000000"/>
          <w:spacing w:val="0"/>
          <w:w w:val="100"/>
          <w:position w:val="0"/>
          <w:shd w:val="clear" w:color="auto" w:fill="auto"/>
          <w:lang w:val="en-US" w:eastAsia="en-US" w:bidi="en-US"/>
        </w:rPr>
        <w:t>Pelomedusa, Sternoth</w:t>
      </w:r>
      <w:r>
        <w:rPr>
          <w:rFonts w:ascii="Cambria" w:eastAsia="Cambria" w:hAnsi="Cambria" w:cs="Cambria"/>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rus, Dumerilia, Podocnemis, Pelto- cephalus.</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Fossil genera : </w:t>
      </w:r>
      <w:r>
        <w:rPr>
          <w:i/>
          <w:iCs/>
          <w:color w:val="000000"/>
          <w:spacing w:val="0"/>
          <w:w w:val="100"/>
          <w:position w:val="0"/>
          <w:shd w:val="clear" w:color="auto" w:fill="auto"/>
          <w:lang w:val="en-US" w:eastAsia="en-US" w:bidi="en-US"/>
        </w:rPr>
        <w:t>Pleurosternum</w:t>
      </w:r>
      <w:r>
        <w:rPr>
          <w:color w:val="000000"/>
          <w:spacing w:val="0"/>
          <w:w w:val="100"/>
          <w:position w:val="0"/>
          <w:shd w:val="clear" w:color="auto" w:fill="auto"/>
          <w:lang w:val="en-US" w:eastAsia="en-US" w:bidi="en-US"/>
        </w:rPr>
        <w:t xml:space="preserve"> (Cretaceous, Eocene), </w:t>
      </w:r>
      <w:r>
        <w:rPr>
          <w:i/>
          <w:iCs/>
          <w:color w:val="000000"/>
          <w:spacing w:val="0"/>
          <w:w w:val="100"/>
          <w:position w:val="0"/>
          <w:shd w:val="clear" w:color="auto" w:fill="auto"/>
          <w:lang w:val="en-US" w:eastAsia="en-US" w:bidi="en-US"/>
        </w:rPr>
        <w:t>Bothremys</w:t>
      </w:r>
      <w:r>
        <w:rPr>
          <w:color w:val="000000"/>
          <w:spacing w:val="0"/>
          <w:w w:val="100"/>
          <w:position w:val="0"/>
          <w:shd w:val="clear" w:color="auto" w:fill="auto"/>
          <w:lang w:val="en-US" w:eastAsia="en-US" w:bidi="en-US"/>
        </w:rPr>
        <w:t xml:space="preserve"> (Cretaceous), </w:t>
      </w:r>
      <w:r>
        <w:rPr>
          <w:i/>
          <w:iCs/>
          <w:color w:val="000000"/>
          <w:spacing w:val="0"/>
          <w:w w:val="100"/>
          <w:position w:val="0"/>
          <w:shd w:val="clear" w:color="auto" w:fill="auto"/>
          <w:lang w:val="en-US" w:eastAsia="en-US" w:bidi="en-US"/>
        </w:rPr>
        <w:t>Taphrosphys</w:t>
      </w:r>
      <w:r>
        <w:rPr>
          <w:color w:val="000000"/>
          <w:spacing w:val="0"/>
          <w:w w:val="100"/>
          <w:position w:val="0"/>
          <w:shd w:val="clear" w:color="auto" w:fill="auto"/>
          <w:lang w:val="en-US" w:eastAsia="en-US" w:bidi="en-US"/>
        </w:rPr>
        <w:t xml:space="preserve"> (Cretaceous).</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Family 3. </w:t>
      </w:r>
      <w:r>
        <w:rPr>
          <w:i w:val="0"/>
          <w:iCs w:val="0"/>
          <w:smallCaps/>
          <w:color w:val="000000"/>
          <w:spacing w:val="0"/>
          <w:w w:val="100"/>
          <w:position w:val="0"/>
          <w:shd w:val="clear" w:color="auto" w:fill="auto"/>
          <w:lang w:val="fr-FR" w:eastAsia="fr-FR" w:bidi="fr-FR"/>
        </w:rPr>
        <w:t>Carettochelydidæ.</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Plastral bones nine. No epidermic scutes on the shell. Limbs paddle-shaped, with only two claws. New Guinea.</w:t>
      </w:r>
    </w:p>
    <w:p>
      <w:pPr>
        <w:pStyle w:val="Style7"/>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Genus: </w:t>
      </w:r>
      <w:r>
        <w:rPr>
          <w:i/>
          <w:iCs/>
          <w:color w:val="000000"/>
          <w:spacing w:val="0"/>
          <w:w w:val="100"/>
          <w:position w:val="0"/>
          <w:shd w:val="clear" w:color="auto" w:fill="auto"/>
          <w:lang w:val="en-US" w:eastAsia="en-US" w:bidi="en-US"/>
        </w:rPr>
        <w:t>Carettochelys.</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Family 4. </w:t>
      </w:r>
      <w:r>
        <w:rPr>
          <w:i w:val="0"/>
          <w:iCs w:val="0"/>
          <w:smallCaps/>
          <w:color w:val="000000"/>
          <w:spacing w:val="0"/>
          <w:w w:val="100"/>
          <w:position w:val="0"/>
          <w:shd w:val="clear" w:color="auto" w:fill="auto"/>
          <w:lang w:val="fr-FR" w:eastAsia="fr-FR" w:bidi="fr-FR"/>
        </w:rPr>
        <w:t>Miolaniidæ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(Boulenger).</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Caudal </w:t>
      </w:r>
      <w:r>
        <w:rPr>
          <w:i w:val="0"/>
          <w:iCs w:val="0"/>
          <w:color w:val="000000"/>
          <w:spacing w:val="0"/>
          <w:w w:val="100"/>
          <w:position w:val="0"/>
          <w:shd w:val="clear" w:color="auto" w:fill="auto"/>
          <w:lang w:val="fr-FR" w:eastAsia="fr-FR" w:bidi="fr-FR"/>
        </w:rPr>
        <w:t xml:space="preserve">vertebræ opisthocœlous </w:t>
      </w:r>
      <w:r>
        <w:rPr>
          <w:i w:val="0"/>
          <w:iCs w:val="0"/>
          <w:color w:val="000000"/>
          <w:spacing w:val="0"/>
          <w:w w:val="100"/>
          <w:position w:val="0"/>
          <w:shd w:val="clear" w:color="auto" w:fill="auto"/>
          <w:lang w:val="en-US" w:eastAsia="en-US" w:bidi="en-US"/>
        </w:rPr>
        <w:t>; tail long and. encased in a bony sheath. Australia.</w:t>
      </w:r>
    </w:p>
    <w:p>
      <w:pPr>
        <w:pStyle w:val="Style7"/>
        <w:keepNext w:val="0"/>
        <w:keepLines w:val="0"/>
        <w:widowControl w:val="0"/>
        <w:shd w:val="clear" w:color="auto" w:fill="auto"/>
        <w:bidi w:val="0"/>
        <w:spacing w:line="324" w:lineRule="auto"/>
        <w:ind w:left="360" w:hanging="360"/>
        <w:jc w:val="left"/>
        <w:rPr>
          <w:sz w:val="13"/>
          <w:szCs w:val="13"/>
        </w:rPr>
      </w:pPr>
      <w:r>
        <w:rPr>
          <w:color w:val="000000"/>
          <w:spacing w:val="0"/>
          <w:w w:val="100"/>
          <w:position w:val="0"/>
          <w:sz w:val="12"/>
          <w:szCs w:val="12"/>
          <w:shd w:val="clear" w:color="auto" w:fill="auto"/>
          <w:lang w:val="en-US" w:eastAsia="en-US" w:bidi="en-US"/>
        </w:rPr>
        <w:t xml:space="preserve">Fossil genus : </w:t>
      </w:r>
      <w:r>
        <w:rPr>
          <w:i/>
          <w:iCs/>
          <w:color w:val="000000"/>
          <w:spacing w:val="0"/>
          <w:w w:val="100"/>
          <w:position w:val="0"/>
          <w:sz w:val="12"/>
          <w:szCs w:val="12"/>
          <w:shd w:val="clear" w:color="auto" w:fill="auto"/>
          <w:lang w:val="en-US" w:eastAsia="en-US" w:bidi="en-US"/>
        </w:rPr>
        <w:t>Miolania</w:t>
      </w:r>
      <w:r>
        <w:rPr>
          <w:color w:val="000000"/>
          <w:spacing w:val="0"/>
          <w:w w:val="100"/>
          <w:position w:val="0"/>
          <w:sz w:val="12"/>
          <w:szCs w:val="12"/>
          <w:shd w:val="clear" w:color="auto" w:fill="auto"/>
          <w:lang w:val="en-US" w:eastAsia="en-US" w:bidi="en-US"/>
        </w:rPr>
        <w:t xml:space="preserve"> (Pleistocene). </w:t>
      </w:r>
      <w:r>
        <w:rPr>
          <w:rFonts w:ascii="Cambria" w:eastAsia="Cambria" w:hAnsi="Cambria" w:cs="Cambria"/>
          <w:smallCaps/>
          <w:color w:val="000000"/>
          <w:spacing w:val="0"/>
          <w:w w:val="100"/>
          <w:position w:val="0"/>
          <w:sz w:val="13"/>
          <w:szCs w:val="13"/>
          <w:shd w:val="clear" w:color="auto" w:fill="auto"/>
          <w:lang w:val="en-US" w:eastAsia="en-US" w:bidi="en-US"/>
        </w:rPr>
        <w:t>Suborder</w:t>
      </w:r>
      <w:r>
        <w:rPr>
          <w:rFonts w:ascii="Cambria" w:eastAsia="Cambria" w:hAnsi="Cambria" w:cs="Cambria"/>
          <w:color w:val="000000"/>
          <w:spacing w:val="0"/>
          <w:w w:val="100"/>
          <w:position w:val="0"/>
          <w:sz w:val="13"/>
          <w:szCs w:val="13"/>
          <w:shd w:val="clear" w:color="auto" w:fill="auto"/>
          <w:lang w:val="en-US" w:eastAsia="en-US" w:bidi="en-US"/>
        </w:rPr>
        <w:t xml:space="preserve"> III. TRIONYCHOIDEA.</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Dorsal </w:t>
      </w:r>
      <w:r>
        <w:rPr>
          <w:i w:val="0"/>
          <w:iCs w:val="0"/>
          <w:color w:val="000000"/>
          <w:spacing w:val="0"/>
          <w:w w:val="100"/>
          <w:position w:val="0"/>
          <w:shd w:val="clear" w:color="auto" w:fill="auto"/>
          <w:lang w:val="fr-FR" w:eastAsia="fr-FR" w:bidi="fr-FR"/>
        </w:rPr>
        <w:t xml:space="preserve">vertebræ </w:t>
      </w:r>
      <w:r>
        <w:rPr>
          <w:i w:val="0"/>
          <w:iCs w:val="0"/>
          <w:color w:val="000000"/>
          <w:spacing w:val="0"/>
          <w:w w:val="100"/>
          <w:position w:val="0"/>
          <w:shd w:val="clear" w:color="auto" w:fill="auto"/>
          <w:lang w:val="en-US" w:eastAsia="en-US" w:bidi="en-US"/>
        </w:rPr>
        <w:t xml:space="preserve">and ribs immovably united, forming a carapace ; no pygal plate ; marginal plates absent or forming an incomplete series. Plastron formed of nine bones, epiplastra separated from the hyoplastra by the entoplastron, which is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-shaped, without longitudinal process. Sacral and caudal ribs attached to transverse processes of the neural arch. Fourth digit with four or five phalanges.</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Family 1. </w:t>
      </w:r>
      <w:r>
        <w:rPr>
          <w:i w:val="0"/>
          <w:iCs w:val="0"/>
          <w:smallCaps/>
          <w:color w:val="000000"/>
          <w:spacing w:val="0"/>
          <w:w w:val="100"/>
          <w:position w:val="0"/>
          <w:shd w:val="clear" w:color="auto" w:fill="auto"/>
          <w:lang w:val="fr-FR" w:eastAsia="fr-FR" w:bidi="fr-FR"/>
        </w:rPr>
        <w:t>Trionychidæ.</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No epidermic scutes. Limbs with three claws. Indian, African, and American regions.</w:t>
      </w:r>
    </w:p>
    <w:p>
      <w:pPr>
        <w:pStyle w:val="Style7"/>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 xml:space="preserve">Genera : </w:t>
      </w:r>
      <w:r>
        <w:rPr>
          <w:i/>
          <w:iCs/>
          <w:color w:val="000000"/>
          <w:spacing w:val="0"/>
          <w:w w:val="100"/>
          <w:position w:val="0"/>
          <w:shd w:val="clear" w:color="auto" w:fill="auto"/>
          <w:lang w:val="en-US" w:eastAsia="en-US" w:bidi="en-US"/>
        </w:rPr>
        <w:t>Chitra, Heplathyra, Trionyx, Cyclanosteus, Emyda.</w:t>
      </w:r>
    </w:p>
    <w:p>
      <w:pPr>
        <w:pStyle w:val="Style1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add a few notes on such of the genera enumerated in this synopsis as have some special interest attached to them, either from a scientific or an economic point of view.</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family </w:t>
      </w:r>
      <w:r>
        <w:rPr>
          <w:color w:val="000000"/>
          <w:spacing w:val="0"/>
          <w:w w:val="100"/>
          <w:position w:val="0"/>
          <w:shd w:val="clear" w:color="auto" w:fill="auto"/>
          <w:lang w:val="fr-FR" w:eastAsia="fr-FR" w:bidi="fr-FR"/>
        </w:rPr>
        <w:t>Sphargidæ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is represented in the recent fauna by a single species, </w:t>
      </w:r>
      <w:r>
        <w:rPr>
          <w:color w:val="000000"/>
          <w:spacing w:val="0"/>
          <w:w w:val="100"/>
          <w:position w:val="0"/>
          <w:shd w:val="clear" w:color="auto" w:fill="auto"/>
          <w:lang w:val="en-US" w:eastAsia="en-US" w:bidi="en-US"/>
        </w:rPr>
        <w:t>Dermatochelys</w:t>
      </w:r>
      <w:r>
        <w:rPr>
          <w:i w:val="0"/>
          <w:iCs w:val="0"/>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en-US" w:eastAsia="en-US" w:bidi="en-US"/>
        </w:rPr>
        <w:t xml:space="preserve">Sphargis </w:t>
      </w:r>
      <w:r>
        <w:rPr>
          <w:color w:val="000000"/>
          <w:spacing w:val="0"/>
          <w:w w:val="100"/>
          <w:position w:val="0"/>
          <w:shd w:val="clear" w:color="auto" w:fill="auto"/>
          <w:lang w:val="la-001" w:eastAsia="la-001" w:bidi="la-001"/>
        </w:rPr>
        <w:t>coriacea,</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the Leathery Turtle, the range of which extends over the tropical and subtropical seas of both hemispheres, and which occasionally strays into the northern parts of the Atlantic, its occurrence on the British coast having been recorded three or four times within the last century. It differs from all other Chelonians by its carapace being formed by ossifications of the skin only. Neither the </w:t>
      </w:r>
      <w:r>
        <w:rPr>
          <w:i w:val="0"/>
          <w:iCs w:val="0"/>
          <w:color w:val="000000"/>
          <w:spacing w:val="0"/>
          <w:w w:val="100"/>
          <w:position w:val="0"/>
          <w:shd w:val="clear" w:color="auto" w:fill="auto"/>
          <w:lang w:val="fr-FR" w:eastAsia="fr-FR" w:bidi="fr-FR"/>
        </w:rPr>
        <w:t xml:space="preserve">vertebræ </w:t>
      </w:r>
      <w:r>
        <w:rPr>
          <w:i w:val="0"/>
          <w:iCs w:val="0"/>
          <w:color w:val="000000"/>
          <w:spacing w:val="0"/>
          <w:w w:val="100"/>
          <w:position w:val="0"/>
          <w:shd w:val="clear" w:color="auto" w:fill="auto"/>
          <w:lang w:val="en-US" w:eastAsia="en-US" w:bidi="en-US"/>
        </w:rPr>
        <w:t xml:space="preserve">nor the ribs enter into its formation ; the latter remain free, and are not particularly dilated. During the life of the animal the carapace is flexible like thick leather, the bony deposits being arranged like mosaic, w’ith several longitudinal ridges of larger osseous tubercles. The limbs are, as in other marine turtles, paddle- or fin-shaped, the anterior much longer than the posterior, and all destitute of claws. This turtle is probably the largest living Chelonian, exceeding 6 feet in length. The names </w:t>
      </w:r>
      <w:r>
        <w:rPr>
          <w:color w:val="000000"/>
          <w:spacing w:val="0"/>
          <w:w w:val="100"/>
          <w:position w:val="0"/>
          <w:shd w:val="clear" w:color="auto" w:fill="auto"/>
          <w:lang w:val="la-001" w:eastAsia="la-001" w:bidi="la-001"/>
        </w:rPr>
        <w:t xml:space="preserve">Testudo lyra, </w:t>
      </w:r>
      <w:r>
        <w:rPr>
          <w:color w:val="000000"/>
          <w:spacing w:val="0"/>
          <w:w w:val="100"/>
          <w:position w:val="0"/>
          <w:shd w:val="clear" w:color="auto" w:fill="auto"/>
          <w:lang w:val="en-US" w:eastAsia="en-US" w:bidi="en-US"/>
        </w:rPr>
        <w:t>Sphargis mercurialis,</w:t>
      </w:r>
      <w:r>
        <w:rPr>
          <w:i w:val="0"/>
          <w:iCs w:val="0"/>
          <w:color w:val="000000"/>
          <w:spacing w:val="0"/>
          <w:w w:val="100"/>
          <w:position w:val="0"/>
          <w:shd w:val="clear" w:color="auto" w:fill="auto"/>
          <w:lang w:val="en-US" w:eastAsia="en-US" w:bidi="en-US"/>
        </w:rPr>
        <w:t xml:space="preserve"> &amp;c., have reference to the myth that the shell of this or some other turtle was used by Mercury in his construction of the lyre.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family </w:t>
      </w:r>
      <w:r>
        <w:rPr>
          <w:color w:val="000000"/>
          <w:spacing w:val="0"/>
          <w:w w:val="100"/>
          <w:position w:val="0"/>
          <w:shd w:val="clear" w:color="auto" w:fill="auto"/>
          <w:lang w:val="fr-FR" w:eastAsia="fr-FR" w:bidi="fr-FR"/>
        </w:rPr>
        <w:t>Testudinidæ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is composed of an unbroken series, from thoroughly aquatic freshwater tortoises like </w:t>
      </w:r>
      <w:r>
        <w:rPr>
          <w:color w:val="000000"/>
          <w:spacing w:val="0"/>
          <w:w w:val="100"/>
          <w:position w:val="0"/>
          <w:shd w:val="clear" w:color="auto" w:fill="auto"/>
          <w:lang w:val="en-US" w:eastAsia="en-US" w:bidi="en-US"/>
        </w:rPr>
        <w:t>Dermatemys</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Batagur</w:t>
      </w:r>
      <w:r>
        <w:rPr>
          <w:i w:val="0"/>
          <w:iCs w:val="0"/>
          <w:color w:val="000000"/>
          <w:spacing w:val="0"/>
          <w:w w:val="100"/>
          <w:position w:val="0"/>
          <w:shd w:val="clear" w:color="auto" w:fill="auto"/>
          <w:lang w:val="en-US" w:eastAsia="en-US" w:bidi="en-US"/>
        </w:rPr>
        <w:t xml:space="preserve"> to the tortoises which live exclusively on land and are perfectly helpless in water. In the Central-American genus </w:t>
      </w:r>
      <w:r>
        <w:rPr>
          <w:color w:val="000000"/>
          <w:spacing w:val="0"/>
          <w:w w:val="100"/>
          <w:position w:val="0"/>
          <w:shd w:val="clear" w:color="auto" w:fill="auto"/>
          <w:lang w:val="en-US" w:eastAsia="en-US" w:bidi="en-US"/>
        </w:rPr>
        <w:t>Der</w:t>
        <w:softHyphen/>
        <w:t>matemys</w:t>
      </w:r>
      <w:r>
        <w:rPr>
          <w:i w:val="0"/>
          <w:iCs w:val="0"/>
          <w:color w:val="000000"/>
          <w:spacing w:val="0"/>
          <w:w w:val="100"/>
          <w:position w:val="0"/>
          <w:shd w:val="clear" w:color="auto" w:fill="auto"/>
          <w:lang w:val="en-US" w:eastAsia="en-US" w:bidi="en-US"/>
        </w:rPr>
        <w:t xml:space="preserve"> the digits are very broadly webbed, the epidermic scutes are thin, and the nose is much produced,—characters which, together with the strong depression of the shell, give these terrapins some</w:t>
        <w:softHyphen/>
        <w:t xml:space="preserve">what the aspect of the freshwater turtles or </w:t>
      </w:r>
      <w:r>
        <w:rPr>
          <w:color w:val="000000"/>
          <w:spacing w:val="0"/>
          <w:w w:val="100"/>
          <w:position w:val="0"/>
          <w:shd w:val="clear" w:color="auto" w:fill="auto"/>
          <w:lang w:val="fr-FR" w:eastAsia="fr-FR" w:bidi="fr-FR"/>
        </w:rPr>
        <w:t>Trionychidæ.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They feed exclusively upon leaves, grass, and especially fruit, and are eaten by the natives. Of the freshwater tortoises of the Old World the most thoroughly aquatic are the Batagurs, which inhabit the East Indies, and attain to a length of 2 feet. Like their American representative, </w:t>
      </w:r>
      <w:r>
        <w:rPr>
          <w:color w:val="000000"/>
          <w:spacing w:val="0"/>
          <w:w w:val="100"/>
          <w:position w:val="0"/>
          <w:shd w:val="clear" w:color="auto" w:fill="auto"/>
          <w:lang w:val="en-US" w:eastAsia="en-US" w:bidi="en-US"/>
        </w:rPr>
        <w:t>Dermatemys,</w:t>
      </w:r>
      <w:r>
        <w:rPr>
          <w:i w:val="0"/>
          <w:iCs w:val="0"/>
          <w:color w:val="000000"/>
          <w:spacing w:val="0"/>
          <w:w w:val="100"/>
          <w:position w:val="0"/>
          <w:shd w:val="clear" w:color="auto" w:fill="auto"/>
          <w:lang w:val="en-US" w:eastAsia="en-US" w:bidi="en-US"/>
        </w:rPr>
        <w:t xml:space="preserve"> they are essentially herbivorous, and their flesh is eaten. The genus </w:t>
      </w:r>
      <w:r>
        <w:rPr>
          <w:color w:val="000000"/>
          <w:spacing w:val="0"/>
          <w:w w:val="100"/>
          <w:position w:val="0"/>
          <w:shd w:val="clear" w:color="auto" w:fill="auto"/>
          <w:lang w:val="en-US" w:eastAsia="en-US" w:bidi="en-US"/>
        </w:rPr>
        <w:t>Clemmys</w:t>
      </w:r>
      <w:r>
        <w:rPr>
          <w:i w:val="0"/>
          <w:iCs w:val="0"/>
          <w:color w:val="000000"/>
          <w:spacing w:val="0"/>
          <w:w w:val="100"/>
          <w:position w:val="0"/>
          <w:shd w:val="clear" w:color="auto" w:fill="auto"/>
          <w:lang w:val="en-US" w:eastAsia="en-US" w:bidi="en-US"/>
        </w:rPr>
        <w:t xml:space="preserve"> is extremely abundant in species, most of which are of small size, and elegantly ornamented with symmetrical markings of bright colour. The majority of the species occur in North America and Mexico, and are of amphibious habits. Only one species, </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la-001" w:eastAsia="la-001" w:bidi="la-001"/>
        </w:rPr>
        <w:t>leprosa,</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inhabits southern Europe. A second European species belongs to the genus </w:t>
      </w:r>
      <w:r>
        <w:rPr>
          <w:color w:val="000000"/>
          <w:spacing w:val="0"/>
          <w:w w:val="100"/>
          <w:position w:val="0"/>
          <w:shd w:val="clear" w:color="auto" w:fill="auto"/>
          <w:lang w:val="en-US" w:eastAsia="en-US" w:bidi="en-US"/>
        </w:rPr>
        <w:t>Emys, E. orbi</w:t>
        <w:softHyphen/>
        <w:t>cularis,</w:t>
      </w:r>
      <w:r>
        <w:rPr>
          <w:i w:val="0"/>
          <w:iCs w:val="0"/>
          <w:color w:val="000000"/>
          <w:spacing w:val="0"/>
          <w:w w:val="100"/>
          <w:position w:val="0"/>
          <w:shd w:val="clear" w:color="auto" w:fill="auto"/>
          <w:lang w:val="en-US" w:eastAsia="en-US" w:bidi="en-US"/>
        </w:rPr>
        <w:t xml:space="preserve"> which, towards the end of the Quaternary period appears to have been distributed over a great part of northern Europe, remains having been found in peat in England, Belgium, Denmark, and Sweden. Its habitat is now restricted to southern Europe, south-western Asia, aud north-western Africa; but singularly it has survived in a few isolated northern stations, for instance, in the neighbourhood of Berlin and </w:t>
      </w:r>
      <w:r>
        <w:rPr>
          <w:i w:val="0"/>
          <w:iCs w:val="0"/>
          <w:color w:val="000000"/>
          <w:spacing w:val="0"/>
          <w:w w:val="100"/>
          <w:position w:val="0"/>
          <w:shd w:val="clear" w:color="auto" w:fill="auto"/>
          <w:lang w:val="de-DE" w:eastAsia="de-DE" w:bidi="de-DE"/>
        </w:rPr>
        <w:t xml:space="preserve">Königsberg, </w:t>
      </w:r>
      <w:r>
        <w:rPr>
          <w:i w:val="0"/>
          <w:iCs w:val="0"/>
          <w:color w:val="000000"/>
          <w:spacing w:val="0"/>
          <w:w w:val="100"/>
          <w:position w:val="0"/>
          <w:shd w:val="clear" w:color="auto" w:fill="auto"/>
          <w:lang w:val="en-US" w:eastAsia="en-US" w:bidi="en-US"/>
        </w:rPr>
        <w:t xml:space="preserve">although it is there on the verge of extinction. The mobility of the lobes of the plastron, w’hich distinguishes </w:t>
      </w:r>
      <w:r>
        <w:rPr>
          <w:color w:val="000000"/>
          <w:spacing w:val="0"/>
          <w:w w:val="100"/>
          <w:position w:val="0"/>
          <w:shd w:val="clear" w:color="auto" w:fill="auto"/>
          <w:lang w:val="en-US" w:eastAsia="en-US" w:bidi="en-US"/>
        </w:rPr>
        <w:t>Emys</w:t>
      </w:r>
      <w:r>
        <w:rPr>
          <w:i w:val="0"/>
          <w:iCs w:val="0"/>
          <w:color w:val="000000"/>
          <w:spacing w:val="0"/>
          <w:w w:val="100"/>
          <w:position w:val="0"/>
          <w:shd w:val="clear" w:color="auto" w:fill="auto"/>
          <w:lang w:val="en-US" w:eastAsia="en-US" w:bidi="en-US"/>
        </w:rPr>
        <w:t xml:space="preserve"> from </w:t>
      </w:r>
      <w:r>
        <w:rPr>
          <w:color w:val="000000"/>
          <w:spacing w:val="0"/>
          <w:w w:val="100"/>
          <w:position w:val="0"/>
          <w:shd w:val="clear" w:color="auto" w:fill="auto"/>
          <w:lang w:val="en-US" w:eastAsia="en-US" w:bidi="en-US"/>
        </w:rPr>
        <w:t>Clemmys,</w:t>
      </w:r>
      <w:r>
        <w:rPr>
          <w:i w:val="0"/>
          <w:iCs w:val="0"/>
          <w:color w:val="000000"/>
          <w:spacing w:val="0"/>
          <w:w w:val="100"/>
          <w:position w:val="0"/>
          <w:shd w:val="clear" w:color="auto" w:fill="auto"/>
          <w:lang w:val="en-US" w:eastAsia="en-US" w:bidi="en-US"/>
        </w:rPr>
        <w:t xml:space="preserve"> is carried a degree further in the North-American genus </w:t>
      </w:r>
      <w:r>
        <w:rPr>
          <w:color w:val="000000"/>
          <w:spacing w:val="0"/>
          <w:w w:val="100"/>
          <w:position w:val="0"/>
          <w:shd w:val="clear" w:color="auto" w:fill="auto"/>
          <w:lang w:val="en-US" w:eastAsia="en-US" w:bidi="en-US"/>
        </w:rPr>
        <w:t>Cistudo,</w:t>
      </w:r>
      <w:r>
        <w:rPr>
          <w:i w:val="0"/>
          <w:iCs w:val="0"/>
          <w:color w:val="000000"/>
          <w:spacing w:val="0"/>
          <w:w w:val="100"/>
          <w:position w:val="0"/>
          <w:shd w:val="clear" w:color="auto" w:fill="auto"/>
          <w:lang w:val="en-US" w:eastAsia="en-US" w:bidi="en-US"/>
        </w:rPr>
        <w:t xml:space="preserve"> the Box Tortoise ; this terrapin possesses a hinge in the plastron, rendering its anterior and posterior portions movable, and converting them into lids by which the openings of the shell can be completely closed when the head and limbs are retracted. A similar protective apparatus exists in the tortoises of the genus </w:t>
      </w:r>
      <w:r>
        <w:rPr>
          <w:color w:val="000000"/>
          <w:spacing w:val="0"/>
          <w:w w:val="100"/>
          <w:position w:val="0"/>
          <w:shd w:val="clear" w:color="auto" w:fill="auto"/>
          <w:lang w:val="en-US" w:eastAsia="en-US" w:bidi="en-US"/>
        </w:rPr>
        <w:t>Cino sternum.</w:t>
      </w:r>
      <w:r>
        <w:rPr>
          <w:i w:val="0"/>
          <w:iCs w:val="0"/>
          <w:color w:val="000000"/>
          <w:spacing w:val="0"/>
          <w:w w:val="100"/>
          <w:position w:val="0"/>
          <w:shd w:val="clear" w:color="auto" w:fill="auto"/>
          <w:lang w:val="en-US" w:eastAsia="en-US" w:bidi="en-US"/>
        </w:rPr>
        <w:t xml:space="preserve"> In the African terrestrial genus </w:t>
      </w:r>
      <w:r>
        <w:rPr>
          <w:color w:val="000000"/>
          <w:spacing w:val="0"/>
          <w:w w:val="100"/>
          <w:position w:val="0"/>
          <w:shd w:val="clear" w:color="auto" w:fill="auto"/>
          <w:lang w:val="en-US" w:eastAsia="en-US" w:bidi="en-US"/>
        </w:rPr>
        <w:t>Cinyxis</w:t>
      </w:r>
      <w:r>
        <w:rPr>
          <w:i w:val="0"/>
          <w:iCs w:val="0"/>
          <w:color w:val="000000"/>
          <w:spacing w:val="0"/>
          <w:w w:val="100"/>
          <w:position w:val="0"/>
          <w:shd w:val="clear" w:color="auto" w:fill="auto"/>
          <w:lang w:val="en-US" w:eastAsia="en-US" w:bidi="en-US"/>
        </w:rPr>
        <w:t xml:space="preserve"> it is the posterior portion of the carapace that is movable, and separated from the anterior by a hinge. True land tortoises, </w:t>
      </w:r>
      <w:r>
        <w:rPr>
          <w:color w:val="000000"/>
          <w:spacing w:val="0"/>
          <w:w w:val="100"/>
          <w:position w:val="0"/>
          <w:shd w:val="clear" w:color="auto" w:fill="auto"/>
          <w:lang w:val="de-DE" w:eastAsia="de-DE" w:bidi="de-DE"/>
        </w:rPr>
        <w:t>Testudo,</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occur in Africa, southern Europe, southern Asia, South America, and the southern parts of North America. Those best known in Europe are </w:t>
      </w:r>
      <w:r>
        <w:rPr>
          <w:color w:val="000000"/>
          <w:spacing w:val="0"/>
          <w:w w:val="100"/>
          <w:position w:val="0"/>
          <w:shd w:val="clear" w:color="auto" w:fill="auto"/>
          <w:lang w:val="de-DE" w:eastAsia="de-DE" w:bidi="de-DE"/>
        </w:rPr>
        <w:t xml:space="preserve">Testudo </w:t>
      </w:r>
      <w:r>
        <w:rPr>
          <w:color w:val="000000"/>
          <w:spacing w:val="0"/>
          <w:w w:val="100"/>
          <w:position w:val="0"/>
          <w:shd w:val="clear" w:color="auto" w:fill="auto"/>
          <w:lang w:val="fr-FR" w:eastAsia="fr-FR" w:bidi="fr-FR"/>
        </w:rPr>
        <w:t xml:space="preserve">græca </w:t>
      </w:r>
      <w:r>
        <w:rPr>
          <w:i w:val="0"/>
          <w:iCs w:val="0"/>
          <w:color w:val="000000"/>
          <w:spacing w:val="0"/>
          <w:w w:val="100"/>
          <w:position w:val="0"/>
          <w:shd w:val="clear" w:color="auto" w:fill="auto"/>
          <w:lang w:val="en-US" w:eastAsia="en-US" w:bidi="en-US"/>
        </w:rPr>
        <w:t xml:space="preserve">and the Moorish Tortoise, </w:t>
      </w:r>
      <w:r>
        <w:rPr>
          <w:color w:val="000000"/>
          <w:spacing w:val="0"/>
          <w:w w:val="100"/>
          <w:position w:val="0"/>
          <w:shd w:val="clear" w:color="auto" w:fill="auto"/>
          <w:lang w:val="de-DE" w:eastAsia="de-DE" w:bidi="de-DE"/>
        </w:rPr>
        <w:t xml:space="preserve">Testudo </w:t>
      </w:r>
      <w:r>
        <w:rPr>
          <w:color w:val="000000"/>
          <w:spacing w:val="0"/>
          <w:w w:val="100"/>
          <w:position w:val="0"/>
          <w:shd w:val="clear" w:color="auto" w:fill="auto"/>
          <w:lang w:val="en-US" w:eastAsia="en-US" w:bidi="en-US"/>
        </w:rPr>
        <w:t>mauritanica,</w:t>
      </w:r>
      <w:r>
        <w:rPr>
          <w:i w:val="0"/>
          <w:iCs w:val="0"/>
          <w:color w:val="000000"/>
          <w:spacing w:val="0"/>
          <w:w w:val="100"/>
          <w:position w:val="0"/>
          <w:shd w:val="clear" w:color="auto" w:fill="auto"/>
          <w:lang w:val="en-US" w:eastAsia="en-US" w:bidi="en-US"/>
        </w:rPr>
        <w:t xml:space="preserve"> large numbers of which are imported into the United Kingdom, chiefly from Morocco. But the most interesting are the gigantic tortoises which formerly inhabited in extreme abundance the Mascarene and Galapagos Islands, and are now on the verge of extinction, or have actually</w:t>
      </w:r>
    </w:p>
    <w:sectPr>
      <w:footnotePr>
        <w:pos w:val="pageBottom"/>
        <w:numFmt w:val="decimal"/>
        <w:numRestart w:val="continuous"/>
      </w:footnotePr>
      <w:pgSz w:w="12240" w:h="16840"/>
      <w:pgMar w:top="1885" w:left="1654" w:right="1562" w:bottom="12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8)_"/>
    <w:basedOn w:val="DefaultParagraphFont"/>
    <w:link w:val="Style7"/>
    <w:rPr>
      <w:rFonts w:ascii="Times New Roman" w:eastAsia="Times New Roman" w:hAnsi="Times New Roman" w:cs="Times New Roman"/>
      <w:b w:val="0"/>
      <w:bCs w:val="0"/>
      <w:i w:val="0"/>
      <w:iCs w:val="0"/>
      <w:smallCaps w:val="0"/>
      <w:strike w:val="0"/>
      <w:sz w:val="12"/>
      <w:szCs w:val="12"/>
      <w:u w:val="none"/>
    </w:rPr>
  </w:style>
  <w:style w:type="character" w:customStyle="1" w:styleId="CharStyle16">
    <w:name w:val="Body text (6)_"/>
    <w:basedOn w:val="DefaultParagraphFont"/>
    <w:link w:val="Style15"/>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8)"/>
    <w:basedOn w:val="Normal"/>
    <w:link w:val="CharStyle8"/>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 w:type="paragraph" w:customStyle="1" w:styleId="Style15">
    <w:name w:val="Body text (6)"/>
    <w:basedOn w:val="Normal"/>
    <w:link w:val="CharStyle16"/>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