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and joins the Danube, and the Maros, to the west, and the Szamos, to the north, both tributaries of the Theiss, which also falls into the Danube. All these are navigable, and are fed by various tributaries. The largest lake is the Hodoser or Eseger See, 13 </w:t>
      </w:r>
      <w:r>
        <w:rPr>
          <w:color w:val="000000"/>
          <w:spacing w:val="0"/>
          <w:w w:val="100"/>
          <w:position w:val="0"/>
          <w:shd w:val="clear" w:color="auto" w:fill="auto"/>
          <w:lang w:val="en-US" w:eastAsia="en-US" w:bidi="en-US"/>
        </w:rPr>
        <w:t xml:space="preserve">miles </w:t>
      </w:r>
      <w:r>
        <w:rPr>
          <w:color w:val="000000"/>
          <w:spacing w:val="0"/>
          <w:w w:val="100"/>
          <w:position w:val="0"/>
          <w:shd w:val="clear" w:color="auto" w:fill="auto"/>
          <w:lang w:val="en-US" w:eastAsia="en-US" w:bidi="en-US"/>
        </w:rPr>
        <w:t xml:space="preserve">long. </w:t>
      </w:r>
      <w:r>
        <w:rPr>
          <w:color w:val="000000"/>
          <w:spacing w:val="0"/>
          <w:w w:val="100"/>
          <w:position w:val="0"/>
          <w:shd w:val="clear" w:color="auto" w:fill="auto"/>
          <w:lang w:val="en-US" w:eastAsia="en-US" w:bidi="en-US"/>
        </w:rPr>
        <w:t xml:space="preserve">Transylvania </w:t>
      </w:r>
      <w:r>
        <w:rPr>
          <w:color w:val="000000"/>
          <w:spacing w:val="0"/>
          <w:w w:val="100"/>
          <w:position w:val="0"/>
          <w:shd w:val="clear" w:color="auto" w:fill="auto"/>
          <w:lang w:val="en-US" w:eastAsia="en-US" w:bidi="en-US"/>
        </w:rPr>
        <w:t xml:space="preserve">abounds in mineral </w:t>
      </w:r>
      <w:r>
        <w:rPr>
          <w:color w:val="000000"/>
          <w:spacing w:val="0"/>
          <w:w w:val="100"/>
          <w:position w:val="0"/>
          <w:shd w:val="clear" w:color="auto" w:fill="auto"/>
          <w:lang w:val="en-US" w:eastAsia="en-US" w:bidi="en-US"/>
        </w:rPr>
        <w:t xml:space="preserve">springs </w:t>
      </w:r>
      <w:r>
        <w:rPr>
          <w:color w:val="000000"/>
          <w:spacing w:val="0"/>
          <w:w w:val="100"/>
          <w:position w:val="0"/>
          <w:shd w:val="clear" w:color="auto" w:fill="auto"/>
          <w:lang w:val="en-US" w:eastAsia="en-US" w:bidi="en-US"/>
        </w:rPr>
        <w:t xml:space="preserve">of all kinds, </w:t>
      </w:r>
      <w:r>
        <w:rPr>
          <w:color w:val="000000"/>
          <w:spacing w:val="0"/>
          <w:w w:val="100"/>
          <w:position w:val="0"/>
          <w:shd w:val="clear" w:color="auto" w:fill="auto"/>
          <w:lang w:val="en-US" w:eastAsia="en-US" w:bidi="en-US"/>
        </w:rPr>
        <w:t xml:space="preserve">especially </w:t>
      </w:r>
      <w:r>
        <w:rPr>
          <w:color w:val="000000"/>
          <w:spacing w:val="0"/>
          <w:w w:val="100"/>
          <w:position w:val="0"/>
          <w:shd w:val="clear" w:color="auto" w:fill="auto"/>
          <w:lang w:val="en-US" w:eastAsia="en-US" w:bidi="en-US"/>
        </w:rPr>
        <w:t>saline and chaly</w:t>
        <w:softHyphen/>
        <w:t xml:space="preserve">beate. The climate is </w:t>
      </w:r>
      <w:r>
        <w:rPr>
          <w:color w:val="000000"/>
          <w:spacing w:val="0"/>
          <w:w w:val="100"/>
          <w:position w:val="0"/>
          <w:shd w:val="clear" w:color="auto" w:fill="auto"/>
          <w:lang w:val="en-US" w:eastAsia="en-US" w:bidi="en-US"/>
        </w:rPr>
        <w:t xml:space="preserve">tolerably severe </w:t>
      </w:r>
      <w:r>
        <w:rPr>
          <w:color w:val="000000"/>
          <w:spacing w:val="0"/>
          <w:w w:val="100"/>
          <w:position w:val="0"/>
          <w:shd w:val="clear" w:color="auto" w:fill="auto"/>
          <w:lang w:val="en-US" w:eastAsia="en-US" w:bidi="en-US"/>
        </w:rPr>
        <w:t>: hot summers alter</w:t>
        <w:softHyphen/>
        <w:t xml:space="preserve">nate with very cold </w:t>
      </w:r>
      <w:r>
        <w:rPr>
          <w:color w:val="000000"/>
          <w:spacing w:val="0"/>
          <w:w w:val="100"/>
          <w:position w:val="0"/>
          <w:shd w:val="clear" w:color="auto" w:fill="auto"/>
          <w:lang w:val="en-US" w:eastAsia="en-US" w:bidi="en-US"/>
        </w:rPr>
        <w:t xml:space="preserve">winters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but the rainfall </w:t>
      </w:r>
      <w:r>
        <w:rPr>
          <w:color w:val="000000"/>
          <w:spacing w:val="0"/>
          <w:w w:val="100"/>
          <w:position w:val="0"/>
          <w:shd w:val="clear" w:color="auto" w:fill="auto"/>
          <w:lang w:val="en-US" w:eastAsia="en-US" w:bidi="en-US"/>
        </w:rPr>
        <w:t xml:space="preserve">is not </w:t>
      </w:r>
      <w:r>
        <w:rPr>
          <w:color w:val="000000"/>
          <w:spacing w:val="0"/>
          <w:w w:val="100"/>
          <w:position w:val="0"/>
          <w:shd w:val="clear" w:color="auto" w:fill="auto"/>
          <w:lang w:val="en-US" w:eastAsia="en-US" w:bidi="en-US"/>
        </w:rPr>
        <w:t>great.</w:t>
      </w:r>
    </w:p>
    <w:p>
      <w:pPr>
        <w:pStyle w:val="Style6"/>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mineral wealth of Transylvania is very considerable. </w:t>
      </w:r>
      <w:r>
        <w:rPr>
          <w:color w:val="000000"/>
          <w:spacing w:val="0"/>
          <w:w w:val="100"/>
          <w:position w:val="0"/>
          <w:sz w:val="17"/>
          <w:szCs w:val="17"/>
          <w:shd w:val="clear" w:color="auto" w:fill="auto"/>
          <w:lang w:val="en-US" w:eastAsia="en-US" w:bidi="en-US"/>
        </w:rPr>
        <w:t xml:space="preserve">Gold </w:t>
      </w:r>
      <w:r>
        <w:rPr>
          <w:color w:val="000000"/>
          <w:spacing w:val="0"/>
          <w:w w:val="100"/>
          <w:position w:val="0"/>
          <w:sz w:val="17"/>
          <w:szCs w:val="17"/>
          <w:shd w:val="clear" w:color="auto" w:fill="auto"/>
          <w:lang w:val="en-US" w:eastAsia="en-US" w:bidi="en-US"/>
        </w:rPr>
        <w:t xml:space="preserve">is found in certain quantity in mines, and it is also “washed” in some of the streams, chiefly by Gipsies. The gold is often found in conjunction with tellurium (first discovered in Transylvania in 1782, and until the present century not found anywhere else, see </w:t>
      </w:r>
      <w:r>
        <w:rPr>
          <w:smallCaps/>
          <w:color w:val="000000"/>
          <w:spacing w:val="0"/>
          <w:w w:val="100"/>
          <w:position w:val="0"/>
          <w:sz w:val="18"/>
          <w:szCs w:val="18"/>
          <w:shd w:val="clear" w:color="auto" w:fill="auto"/>
          <w:lang w:val="en-US" w:eastAsia="en-US" w:bidi="en-US"/>
        </w:rPr>
        <w:t>Tellurium).</w:t>
      </w:r>
      <w:r>
        <w:rPr>
          <w:color w:val="000000"/>
          <w:spacing w:val="0"/>
          <w:w w:val="100"/>
          <w:position w:val="0"/>
          <w:sz w:val="17"/>
          <w:szCs w:val="17"/>
          <w:shd w:val="clear" w:color="auto" w:fill="auto"/>
          <w:lang w:val="en-US" w:eastAsia="en-US" w:bidi="en-US"/>
        </w:rPr>
        <w:t xml:space="preserve"> Silver, copper, lead, and iron are also worked to some profit. Coal occurs in considerable abundance, and it is mined in the Schilthal, but the superabundance of timber has re</w:t>
        <w:softHyphen/>
        <w:t>tarded its exploitation. Hills largely formed of pure salt are met with here and there, and there are also very rich subterranean deposits of salt, sometimes cropping up on the surface. Some of the saline springs also yield salt enough to render their evaporation profitable. The vegetation of Transylvania is luxuriant, except of course in the higher mountain zones. Fruits abound, as apples, pears, peaches, apricots, plums, cherries, chestnuts, and almonds ; mulberries are also cultivated. The vine flourishes best in the valley of the Maros. Agriculture is one of the most important industries, though the available good land is by no means fully taken up. The chief crop is maize ; but wheat, rye, and other grains, potatoes, saffron, hemp, flax, and tobacco are also grown. Extensive forests clothe much of the country, but are in a some</w:t>
        <w:softHyphen/>
        <w:t>what neglected condition. On the boundary mountains the trees are mainly coniferous ; in the interior oaks, elms, beeches, and ashes are conspicuous.</w:t>
      </w:r>
    </w:p>
    <w:p>
      <w:pPr>
        <w:pStyle w:val="Style6"/>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forests afford cover for many wild animals. Bears, wolves, foxes, boars, and various varieties of game are found, and on some of the mountains the chamois. There is abundant pasturage on which excellent cattle are reared ; and in some districts buffaloes are bred for draught purposes. More important is the breeding of a sturdy race of horses, thousands of which are annually exported. The mountains maintain very large flocks of sheep, of which two kinds are distinguished—with a fine short-stapled and a coarse long-stapled wool respectively. Silkworms are bred, and some silk is spun ; and the export of honey and wax, from both wild and domestic bees, is not inconsiderable. Neither the means of com</w:t>
        <w:softHyphen/>
        <w:t xml:space="preserve">munication with the external world nor the manufacturing industry in Transylvania is developed to any important extent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the latter, indeed, has to a certain extent gone back. The most industrious and in general the most advanced of the population are the “ Saxons ” ; and trade, the great bulk of which is with Roumania, is mainly in the hands of Armenians and Greeks. The chief com</w:t>
        <w:softHyphen/>
        <w:t>mercial centres and principal towns are Herrmannstadt, Kronstadt, Bistritz, and Szamos-Ujvar.</w:t>
      </w:r>
    </w:p>
    <w:p>
      <w:pPr>
        <w:pStyle w:val="Style6"/>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Perhaps the most interesting point in connexion with Transyl</w:t>
        <w:softHyphen/>
        <w:t xml:space="preserve">vania is the variety of its population, which in 1880 numbered 2,084,048 in all. Until 1848 the chief influence and privileges, as well as the only political rights, were divided among the three “privileged nations” of the Hungarians, Szeklers, and Saxons. The first are the descendants of the Magyar conquerors. The Szeklers, </w:t>
      </w:r>
      <w:r>
        <w:rPr>
          <w:rStyle w:val="CharStyle12"/>
          <w:i/>
          <w:iCs/>
        </w:rPr>
        <w:t>i.e.</w:t>
      </w:r>
      <w:r>
        <w:rPr>
          <w:rFonts w:ascii="Arial" w:eastAsia="Arial" w:hAnsi="Arial" w:cs="Arial"/>
          <w:i/>
          <w:iCs/>
          <w:color w:val="000000"/>
          <w:spacing w:val="0"/>
          <w:w w:val="100"/>
          <w:position w:val="0"/>
          <w:sz w:val="32"/>
          <w:szCs w:val="32"/>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“guardians,” chiefly on the east borders, settled in eastern Transylvania to act as guardians of the frontiers. The Saxons are the posterity of the German immigrants brought by King </w:t>
      </w:r>
      <w:r>
        <w:rPr>
          <w:color w:val="000000"/>
          <w:spacing w:val="0"/>
          <w:w w:val="100"/>
          <w:position w:val="0"/>
          <w:sz w:val="17"/>
          <w:szCs w:val="17"/>
          <w:shd w:val="clear" w:color="auto" w:fill="auto"/>
          <w:lang w:val="de-DE" w:eastAsia="de-DE" w:bidi="de-DE"/>
        </w:rPr>
        <w:t xml:space="preserve">Geisa </w:t>
      </w:r>
      <w:r>
        <w:rPr>
          <w:color w:val="000000"/>
          <w:spacing w:val="0"/>
          <w:w w:val="100"/>
          <w:position w:val="0"/>
          <w:sz w:val="17"/>
          <w:szCs w:val="17"/>
          <w:shd w:val="clear" w:color="auto" w:fill="auto"/>
          <w:lang w:val="en-US" w:eastAsia="en-US" w:bidi="en-US"/>
        </w:rPr>
        <w:t>II. (1141-11</w:t>
      </w:r>
      <w:r>
        <w:rPr>
          <w:color w:val="000000"/>
          <w:spacing w:val="0"/>
          <w:w w:val="100"/>
          <w:position w:val="0"/>
          <w:sz w:val="17"/>
          <w:szCs w:val="17"/>
          <w:shd w:val="clear" w:color="auto" w:fill="auto"/>
          <w:lang w:val="fr-FR" w:eastAsia="fr-FR" w:bidi="fr-FR"/>
        </w:rPr>
        <w:t xml:space="preserve">61) </w:t>
      </w:r>
      <w:r>
        <w:rPr>
          <w:color w:val="000000"/>
          <w:spacing w:val="0"/>
          <w:w w:val="100"/>
          <w:position w:val="0"/>
          <w:sz w:val="17"/>
          <w:szCs w:val="17"/>
          <w:shd w:val="clear" w:color="auto" w:fill="auto"/>
          <w:lang w:val="en-US" w:eastAsia="en-US" w:bidi="en-US"/>
        </w:rPr>
        <w:t xml:space="preserve">from Flanders and the lower Rhine to cultivate and repeople his desolated territories. At first these were known as </w:t>
      </w:r>
      <w:r>
        <w:rPr>
          <w:color w:val="000000"/>
          <w:spacing w:val="0"/>
          <w:w w:val="100"/>
          <w:position w:val="0"/>
          <w:sz w:val="17"/>
          <w:szCs w:val="17"/>
          <w:shd w:val="clear" w:color="auto" w:fill="auto"/>
          <w:lang w:val="la-001" w:eastAsia="la-001" w:bidi="la-001"/>
        </w:rPr>
        <w:t xml:space="preserve">Teutones, Teutonici Hospites, </w:t>
      </w:r>
      <w:r>
        <w:rPr>
          <w:color w:val="000000"/>
          <w:spacing w:val="0"/>
          <w:w w:val="100"/>
          <w:position w:val="0"/>
          <w:sz w:val="17"/>
          <w:szCs w:val="17"/>
          <w:shd w:val="clear" w:color="auto" w:fill="auto"/>
          <w:lang w:val="en-US" w:eastAsia="en-US" w:bidi="en-US"/>
        </w:rPr>
        <w:t xml:space="preserve">and Flandrenses, but since the beginning of the 13th century the general name of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Saxons,” as tantamount to “Germans,” has prevailed </w:t>
      </w:r>
      <w:r>
        <w:rPr>
          <w:rStyle w:val="CharStyle12"/>
          <w:i/>
          <w:iCs/>
        </w:rPr>
        <w:t>(cf.</w:t>
      </w:r>
      <w:r>
        <w:rPr>
          <w:rFonts w:ascii="Arial" w:eastAsia="Arial" w:hAnsi="Arial" w:cs="Arial"/>
          <w:i/>
          <w:iCs/>
          <w:color w:val="000000"/>
          <w:spacing w:val="0"/>
          <w:w w:val="100"/>
          <w:position w:val="0"/>
          <w:sz w:val="32"/>
          <w:szCs w:val="32"/>
          <w:shd w:val="clear" w:color="auto" w:fill="auto"/>
          <w:lang w:val="en-US" w:eastAsia="en-US" w:bidi="en-US"/>
        </w:rPr>
        <w:t xml:space="preserve"> </w:t>
      </w:r>
      <w:r>
        <w:rPr>
          <w:smallCaps/>
          <w:color w:val="000000"/>
          <w:spacing w:val="0"/>
          <w:w w:val="100"/>
          <w:position w:val="0"/>
          <w:sz w:val="18"/>
          <w:szCs w:val="18"/>
          <w:shd w:val="clear" w:color="auto" w:fill="auto"/>
          <w:lang w:val="en-US" w:eastAsia="en-US" w:bidi="en-US"/>
        </w:rPr>
        <w:t>Saxony,</w:t>
      </w:r>
      <w:r>
        <w:rPr>
          <w:color w:val="000000"/>
          <w:spacing w:val="0"/>
          <w:w w:val="100"/>
          <w:position w:val="0"/>
          <w:sz w:val="17"/>
          <w:szCs w:val="17"/>
          <w:shd w:val="clear" w:color="auto" w:fill="auto"/>
          <w:lang w:val="en-US" w:eastAsia="en-US" w:bidi="en-US"/>
        </w:rPr>
        <w:t xml:space="preserve"> vol. xxi. p. 351). The Hungarians and Szeklers together number 609,208, and the Saxons 204,713, but by far the most numerous element, though long excluded from power and political equality, is formed by the Walachians or Roumanians, 1,146,611 in number, a mixed race, not entitled to the descent which they claim from the early Roman colonists of Dacia. The Gipsies of Transylvania, who are heard of under a voivode or prince of their own in </w:t>
      </w:r>
      <w:r>
        <w:rPr>
          <w:color w:val="000000"/>
          <w:spacing w:val="0"/>
          <w:w w:val="100"/>
          <w:position w:val="0"/>
          <w:sz w:val="17"/>
          <w:szCs w:val="17"/>
          <w:shd w:val="clear" w:color="auto" w:fill="auto"/>
          <w:lang w:val="en-US" w:eastAsia="en-US" w:bidi="en-US"/>
        </w:rPr>
        <w:t xml:space="preserve">1417, </w:t>
      </w:r>
      <w:r>
        <w:rPr>
          <w:color w:val="000000"/>
          <w:spacing w:val="0"/>
          <w:w w:val="100"/>
          <w:position w:val="0"/>
          <w:sz w:val="17"/>
          <w:szCs w:val="17"/>
          <w:shd w:val="clear" w:color="auto" w:fill="auto"/>
          <w:lang w:val="en-US" w:eastAsia="en-US" w:bidi="en-US"/>
        </w:rPr>
        <w:t>are esti</w:t>
        <w:softHyphen/>
        <w:t xml:space="preserve">mated at 46,460; many of them have abandoned </w:t>
      </w:r>
      <w:r>
        <w:rPr>
          <w:color w:val="000000"/>
          <w:spacing w:val="0"/>
          <w:w w:val="100"/>
          <w:position w:val="0"/>
          <w:sz w:val="17"/>
          <w:szCs w:val="17"/>
          <w:shd w:val="clear" w:color="auto" w:fill="auto"/>
          <w:lang w:val="en-US" w:eastAsia="en-US" w:bidi="en-US"/>
        </w:rPr>
        <w:t xml:space="preserve">a </w:t>
      </w:r>
      <w:r>
        <w:rPr>
          <w:color w:val="000000"/>
          <w:spacing w:val="0"/>
          <w:w w:val="100"/>
          <w:position w:val="0"/>
          <w:sz w:val="17"/>
          <w:szCs w:val="17"/>
          <w:shd w:val="clear" w:color="auto" w:fill="auto"/>
          <w:lang w:val="en-US" w:eastAsia="en-US" w:bidi="en-US"/>
        </w:rPr>
        <w:t xml:space="preserve">nomadic life and have taken to agriculture or gold-washing. Jews, Armenians, Bulgarians, Ruthenians, and Greeks are also represented </w:t>
      </w:r>
      <w:r>
        <w:rPr>
          <w:color w:val="000000"/>
          <w:spacing w:val="0"/>
          <w:w w:val="100"/>
          <w:position w:val="0"/>
          <w:sz w:val="17"/>
          <w:szCs w:val="17"/>
          <w:shd w:val="clear" w:color="auto" w:fill="auto"/>
          <w:lang w:val="en-US" w:eastAsia="en-US" w:bidi="en-US"/>
        </w:rPr>
        <w:t xml:space="preserve">in the </w:t>
      </w:r>
      <w:r>
        <w:rPr>
          <w:color w:val="000000"/>
          <w:spacing w:val="0"/>
          <w:w w:val="100"/>
          <w:position w:val="0"/>
          <w:sz w:val="17"/>
          <w:szCs w:val="17"/>
          <w:shd w:val="clear" w:color="auto" w:fill="auto"/>
          <w:lang w:val="en-US" w:eastAsia="en-US" w:bidi="en-US"/>
        </w:rPr>
        <w:t xml:space="preserve">medley of peoples. About 70,000 (chiefly children) are returned, unclassed, as “not able to speak.” The Magyars are mostly </w:t>
      </w:r>
      <w:r>
        <w:rPr>
          <w:color w:val="000000"/>
          <w:spacing w:val="0"/>
          <w:w w:val="100"/>
          <w:position w:val="0"/>
          <w:sz w:val="17"/>
          <w:szCs w:val="17"/>
          <w:shd w:val="clear" w:color="auto" w:fill="auto"/>
          <w:lang w:val="en-US" w:eastAsia="en-US" w:bidi="en-US"/>
        </w:rPr>
        <w:t xml:space="preserve">Roman </w:t>
      </w:r>
      <w:r>
        <w:rPr>
          <w:color w:val="000000"/>
          <w:spacing w:val="0"/>
          <w:w w:val="100"/>
          <w:position w:val="0"/>
          <w:sz w:val="17"/>
          <w:szCs w:val="17"/>
          <w:shd w:val="clear" w:color="auto" w:fill="auto"/>
          <w:lang w:val="en-US" w:eastAsia="en-US" w:bidi="en-US"/>
        </w:rPr>
        <w:t xml:space="preserve">Catholics or Unitarians, the Germans </w:t>
      </w:r>
      <w:r>
        <w:rPr>
          <w:color w:val="000000"/>
          <w:spacing w:val="0"/>
          <w:w w:val="100"/>
          <w:position w:val="0"/>
          <w:sz w:val="17"/>
          <w:szCs w:val="17"/>
          <w:shd w:val="clear" w:color="auto" w:fill="auto"/>
          <w:lang w:val="en-US" w:eastAsia="en-US" w:bidi="en-US"/>
        </w:rPr>
        <w:t xml:space="preserve">Protestants, and the Roumanians </w:t>
      </w:r>
      <w:r>
        <w:rPr>
          <w:color w:val="000000"/>
          <w:spacing w:val="0"/>
          <w:w w:val="100"/>
          <w:position w:val="0"/>
          <w:sz w:val="17"/>
          <w:szCs w:val="17"/>
          <w:shd w:val="clear" w:color="auto" w:fill="auto"/>
          <w:lang w:val="en-US" w:eastAsia="en-US" w:bidi="en-US"/>
        </w:rPr>
        <w:t>adherents of the Greek Church.</w:t>
      </w:r>
    </w:p>
    <w:p>
      <w:pPr>
        <w:pStyle w:val="Style6"/>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Transylvania formed part of the Roman province of Dacia. After the withdrawal of the Romans the country became for </w:t>
      </w:r>
      <w:r>
        <w:rPr>
          <w:color w:val="000000"/>
          <w:spacing w:val="0"/>
          <w:w w:val="100"/>
          <w:position w:val="0"/>
          <w:sz w:val="17"/>
          <w:szCs w:val="17"/>
          <w:shd w:val="clear" w:color="auto" w:fill="auto"/>
          <w:lang w:val="en-US" w:eastAsia="en-US" w:bidi="en-US"/>
        </w:rPr>
        <w:t xml:space="preserve">centuries the </w:t>
      </w:r>
      <w:r>
        <w:rPr>
          <w:color w:val="000000"/>
          <w:spacing w:val="0"/>
          <w:w w:val="100"/>
          <w:position w:val="0"/>
          <w:sz w:val="17"/>
          <w:szCs w:val="17"/>
          <w:shd w:val="clear" w:color="auto" w:fill="auto"/>
          <w:lang w:val="en-US" w:eastAsia="en-US" w:bidi="en-US"/>
        </w:rPr>
        <w:t xml:space="preserve">prey of the </w:t>
      </w:r>
      <w:r>
        <w:rPr>
          <w:color w:val="000000"/>
          <w:spacing w:val="0"/>
          <w:w w:val="100"/>
          <w:position w:val="0"/>
          <w:sz w:val="17"/>
          <w:szCs w:val="17"/>
          <w:shd w:val="clear" w:color="auto" w:fill="auto"/>
          <w:lang w:val="en-US" w:eastAsia="en-US" w:bidi="en-US"/>
        </w:rPr>
        <w:t xml:space="preserve">various </w:t>
      </w:r>
      <w:r>
        <w:rPr>
          <w:color w:val="000000"/>
          <w:spacing w:val="0"/>
          <w:w w:val="100"/>
          <w:position w:val="0"/>
          <w:sz w:val="17"/>
          <w:szCs w:val="17"/>
          <w:shd w:val="clear" w:color="auto" w:fill="auto"/>
          <w:lang w:val="en-US" w:eastAsia="en-US" w:bidi="en-US"/>
        </w:rPr>
        <w:t xml:space="preserve">peoples who </w:t>
      </w:r>
      <w:r>
        <w:rPr>
          <w:color w:val="000000"/>
          <w:spacing w:val="0"/>
          <w:w w:val="100"/>
          <w:position w:val="0"/>
          <w:sz w:val="17"/>
          <w:szCs w:val="17"/>
          <w:shd w:val="clear" w:color="auto" w:fill="auto"/>
          <w:lang w:val="en-US" w:eastAsia="en-US" w:bidi="en-US"/>
        </w:rPr>
        <w:t xml:space="preserve">swept </w:t>
      </w:r>
      <w:r>
        <w:rPr>
          <w:color w:val="000000"/>
          <w:spacing w:val="0"/>
          <w:w w:val="100"/>
          <w:position w:val="0"/>
          <w:sz w:val="17"/>
          <w:szCs w:val="17"/>
          <w:shd w:val="clear" w:color="auto" w:fill="auto"/>
          <w:lang w:val="en-US" w:eastAsia="en-US" w:bidi="en-US"/>
        </w:rPr>
        <w:t xml:space="preserve">across it in their </w:t>
      </w:r>
      <w:r>
        <w:rPr>
          <w:color w:val="000000"/>
          <w:spacing w:val="0"/>
          <w:w w:val="100"/>
          <w:position w:val="0"/>
          <w:sz w:val="17"/>
          <w:szCs w:val="17"/>
          <w:shd w:val="clear" w:color="auto" w:fill="auto"/>
          <w:lang w:val="en-US" w:eastAsia="en-US" w:bidi="en-US"/>
        </w:rPr>
        <w:t xml:space="preserve">restless migrations. </w:t>
      </w:r>
      <w:r>
        <w:rPr>
          <w:color w:val="000000"/>
          <w:spacing w:val="0"/>
          <w:w w:val="100"/>
          <w:position w:val="0"/>
          <w:sz w:val="17"/>
          <w:szCs w:val="17"/>
          <w:shd w:val="clear" w:color="auto" w:fill="auto"/>
          <w:lang w:val="en-US" w:eastAsia="en-US" w:bidi="en-US"/>
        </w:rPr>
        <w:t xml:space="preserve">At </w:t>
      </w:r>
      <w:r>
        <w:rPr>
          <w:color w:val="000000"/>
          <w:spacing w:val="0"/>
          <w:w w:val="100"/>
          <w:position w:val="0"/>
          <w:sz w:val="17"/>
          <w:szCs w:val="17"/>
          <w:shd w:val="clear" w:color="auto" w:fill="auto"/>
          <w:lang w:val="en-US" w:eastAsia="en-US" w:bidi="en-US"/>
        </w:rPr>
        <w:t xml:space="preserve">the beginning </w:t>
      </w:r>
      <w:r>
        <w:rPr>
          <w:color w:val="000000"/>
          <w:spacing w:val="0"/>
          <w:w w:val="100"/>
          <w:position w:val="0"/>
          <w:sz w:val="17"/>
          <w:szCs w:val="17"/>
          <w:shd w:val="clear" w:color="auto" w:fill="auto"/>
          <w:lang w:val="en-US" w:eastAsia="en-US" w:bidi="en-US"/>
        </w:rPr>
        <w:t xml:space="preserve">of the 11th century </w:t>
      </w:r>
      <w:r>
        <w:rPr>
          <w:color w:val="000000"/>
          <w:spacing w:val="0"/>
          <w:w w:val="100"/>
          <w:position w:val="0"/>
          <w:sz w:val="17"/>
          <w:szCs w:val="17"/>
          <w:shd w:val="clear" w:color="auto" w:fill="auto"/>
          <w:lang w:val="en-US" w:eastAsia="en-US" w:bidi="en-US"/>
        </w:rPr>
        <w:t xml:space="preserve">(1004) Stephen </w:t>
      </w:r>
      <w:r>
        <w:rPr>
          <w:color w:val="000000"/>
          <w:spacing w:val="0"/>
          <w:w w:val="100"/>
          <w:position w:val="0"/>
          <w:sz w:val="17"/>
          <w:szCs w:val="17"/>
          <w:shd w:val="clear" w:color="auto" w:fill="auto"/>
          <w:lang w:val="en-US" w:eastAsia="en-US" w:bidi="en-US"/>
        </w:rPr>
        <w:t xml:space="preserve">I.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en-US" w:eastAsia="en-US" w:bidi="en-US"/>
        </w:rPr>
        <w:t xml:space="preserve">Hungary </w:t>
      </w:r>
      <w:r>
        <w:rPr>
          <w:color w:val="000000"/>
          <w:spacing w:val="0"/>
          <w:w w:val="100"/>
          <w:position w:val="0"/>
          <w:sz w:val="17"/>
          <w:szCs w:val="17"/>
          <w:shd w:val="clear" w:color="auto" w:fill="auto"/>
          <w:lang w:val="en-US" w:eastAsia="en-US" w:bidi="en-US"/>
        </w:rPr>
        <w:t xml:space="preserve">made </w:t>
      </w:r>
      <w:r>
        <w:rPr>
          <w:color w:val="000000"/>
          <w:spacing w:val="0"/>
          <w:w w:val="100"/>
          <w:position w:val="0"/>
          <w:sz w:val="17"/>
          <w:szCs w:val="17"/>
          <w:shd w:val="clear" w:color="auto" w:fill="auto"/>
          <w:lang w:val="en-US" w:eastAsia="en-US" w:bidi="en-US"/>
        </w:rPr>
        <w:t>himself master of the land, which was thenceforward governed as an Hungarian province by a</w:t>
      </w:r>
    </w:p>
    <w:p>
      <w:pPr>
        <w:pStyle w:val="Style6"/>
        <w:keepNext w:val="0"/>
        <w:keepLines w:val="0"/>
        <w:widowControl w:val="0"/>
        <w:shd w:val="clear" w:color="auto" w:fill="auto"/>
        <w:tabs>
          <w:tab w:pos="4110" w:val="left"/>
        </w:tabs>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voivode. In 1538 the voivode, John Zapolya, succeeded </w:t>
      </w:r>
      <w:r>
        <w:rPr>
          <w:color w:val="000000"/>
          <w:spacing w:val="0"/>
          <w:w w:val="100"/>
          <w:position w:val="0"/>
          <w:sz w:val="17"/>
          <w:szCs w:val="17"/>
          <w:shd w:val="clear" w:color="auto" w:fill="auto"/>
          <w:lang w:val="en-US" w:eastAsia="en-US" w:bidi="en-US"/>
        </w:rPr>
        <w:t xml:space="preserve">in </w:t>
      </w:r>
      <w:r>
        <w:rPr>
          <w:color w:val="000000"/>
          <w:spacing w:val="0"/>
          <w:w w:val="100"/>
          <w:position w:val="0"/>
          <w:sz w:val="17"/>
          <w:szCs w:val="17"/>
          <w:shd w:val="clear" w:color="auto" w:fill="auto"/>
          <w:lang w:val="en-US" w:eastAsia="en-US" w:bidi="en-US"/>
        </w:rPr>
        <w:t>render</w:t>
        <w:softHyphen/>
        <w:t xml:space="preserve">ing himself independent, and he and his successors, </w:t>
      </w:r>
      <w:r>
        <w:rPr>
          <w:color w:val="000000"/>
          <w:spacing w:val="0"/>
          <w:w w:val="100"/>
          <w:position w:val="0"/>
          <w:sz w:val="17"/>
          <w:szCs w:val="17"/>
          <w:shd w:val="clear" w:color="auto" w:fill="auto"/>
          <w:lang w:val="en-US" w:eastAsia="en-US" w:bidi="en-US"/>
        </w:rPr>
        <w:t xml:space="preserve">who </w:t>
      </w:r>
      <w:r>
        <w:rPr>
          <w:color w:val="000000"/>
          <w:spacing w:val="0"/>
          <w:w w:val="100"/>
          <w:position w:val="0"/>
          <w:sz w:val="17"/>
          <w:szCs w:val="17"/>
          <w:shd w:val="clear" w:color="auto" w:fill="auto"/>
          <w:lang w:val="en-US" w:eastAsia="en-US" w:bidi="en-US"/>
        </w:rPr>
        <w:t>were generally elected by the people, were supported by the Turks against the house of Austria, while the difficult nature of their country preserved them on the other hand from becoming too dependent on their powerful allies. After the defeat of the Turks at Vienna in 1683, their influence in Transylvania waned, and in 1699, by the peace of Carlowitz, the Porte acknowledged the suzerainty of Leopold I. of Austria over Transylvania. By the Leo- poldine diploma of 1691 Leopold had guaranteed the ancient rights and laws of the land, and united it formally with the Hungarian crown. In 1765 Maria Theresa made it a grand principality (Gross- F</w:t>
      </w:r>
      <w:r>
        <w:rPr>
          <w:rFonts w:ascii="Arial" w:eastAsia="Arial" w:hAnsi="Arial" w:cs="Arial"/>
          <w:color w:val="000000"/>
          <w:spacing w:val="0"/>
          <w:w w:val="100"/>
          <w:position w:val="0"/>
          <w:sz w:val="17"/>
          <w:szCs w:val="17"/>
          <w:shd w:val="clear" w:color="auto" w:fill="auto"/>
          <w:lang w:val="en-US" w:eastAsia="en-US" w:bidi="en-US"/>
        </w:rPr>
        <w:t>ü</w:t>
      </w:r>
      <w:r>
        <w:rPr>
          <w:color w:val="000000"/>
          <w:spacing w:val="0"/>
          <w:w w:val="100"/>
          <w:position w:val="0"/>
          <w:sz w:val="17"/>
          <w:szCs w:val="17"/>
          <w:shd w:val="clear" w:color="auto" w:fill="auto"/>
          <w:lang w:val="en-US" w:eastAsia="en-US" w:bidi="en-US"/>
        </w:rPr>
        <w:t>rstenthum). The efforts of the Roumanian inhabitants to secure recognition as a fourth “nation,” and the opposition of the non-Magyar population to a closer union with Hungary, led to troubles and disagreement early in the 19th century, culminating in bloody internecine struggles in 1848. In 1849 Transylvania was divided from Hungary by an imperial decree, and became an Austrian crown-land ; but in 1860 the old order was renewed, and the complete incorporation with Hungary was perfected in 1868. Since that time the policy of the Hungarian party has on the whole prevailed, and the Magyarization of the principality is steadily being carried through, in spite of the bitter protests and discontent of both the Saxons and Roumanians. An Hungarian university was founded at Klausenburg in 1872 ; and Hungarian is recognized as the official language.</w:t>
        <w:tab/>
        <w:t>(F. MU.)</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TRAPANI, a seaport of Italy, capital of the province of Trapani, and an episcopal see, lies on the </w:t>
      </w:r>
      <w:r>
        <w:rPr>
          <w:color w:val="000000"/>
          <w:spacing w:val="0"/>
          <w:w w:val="100"/>
          <w:position w:val="0"/>
          <w:shd w:val="clear" w:color="auto" w:fill="auto"/>
          <w:lang w:val="en-US" w:eastAsia="en-US" w:bidi="en-US"/>
        </w:rPr>
        <w:t xml:space="preserve">extreme </w:t>
      </w:r>
      <w:r>
        <w:rPr>
          <w:color w:val="000000"/>
          <w:spacing w:val="0"/>
          <w:w w:val="100"/>
          <w:position w:val="0"/>
          <w:shd w:val="clear" w:color="auto" w:fill="auto"/>
          <w:lang w:val="en-US" w:eastAsia="en-US" w:bidi="en-US"/>
        </w:rPr>
        <w:t xml:space="preserve">north-west coast of Sicily, 19 miles to the north-north-east of Marsala and 4 miles to the west-south-west of </w:t>
      </w:r>
      <w:r>
        <w:rPr>
          <w:color w:val="000000"/>
          <w:spacing w:val="0"/>
          <w:w w:val="100"/>
          <w:position w:val="0"/>
          <w:shd w:val="clear" w:color="auto" w:fill="auto"/>
          <w:lang w:val="en-US" w:eastAsia="en-US" w:bidi="en-US"/>
        </w:rPr>
        <w:t xml:space="preserve">Monte </w:t>
      </w:r>
      <w:r>
        <w:rPr>
          <w:color w:val="000000"/>
          <w:spacing w:val="0"/>
          <w:w w:val="100"/>
          <w:position w:val="0"/>
          <w:shd w:val="clear" w:color="auto" w:fill="auto"/>
          <w:lang w:val="en-US" w:eastAsia="en-US" w:bidi="en-US"/>
        </w:rPr>
        <w:t xml:space="preserve">St Giuliano. It lies on a sandy peninsula resembling a sickle (whence the name, from </w:t>
      </w:r>
      <w:r>
        <w:rPr>
          <w:rStyle w:val="CharStyle12"/>
          <w:i/>
          <w:iCs/>
          <w:lang w:val="el-GR" w:eastAsia="el-GR" w:bidi="el-GR"/>
        </w:rPr>
        <w:t>δρ</w:t>
      </w:r>
      <w:r>
        <w:rPr>
          <w:rStyle w:val="CharStyle12"/>
          <w:i/>
          <w:iCs/>
          <w:lang w:val="el-GR" w:eastAsia="el-GR" w:bidi="el-GR"/>
        </w:rPr>
        <w:t>έ</w:t>
      </w:r>
      <w:r>
        <w:rPr>
          <w:rStyle w:val="CharStyle12"/>
          <w:i/>
          <w:iCs/>
          <w:lang w:val="el-GR" w:eastAsia="el-GR" w:bidi="el-GR"/>
        </w:rPr>
        <w:t>πανον),</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projecting west</w:t>
        <w:softHyphen/>
        <w:t xml:space="preserve">ward and concave towards the north. It is a place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considerable enterprise ; the streets are,* comparatively speaking, regularly built and well kept ; and the popula</w:t>
        <w:softHyphen/>
        <w:t xml:space="preserve">tion are above the average in industry and intelligence. The town is still surrounded by a wall with bastions. Some of the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houses are interesting architec</w:t>
        <w:softHyphen/>
        <w:t xml:space="preserve">turally, but none of the public buildings require special notice. Among the institutions of Trapani may </w:t>
      </w:r>
      <w:r>
        <w:rPr>
          <w:color w:val="000000"/>
          <w:spacing w:val="0"/>
          <w:w w:val="100"/>
          <w:position w:val="0"/>
          <w:shd w:val="clear" w:color="auto" w:fill="auto"/>
          <w:lang w:val="en-US" w:eastAsia="en-US" w:bidi="en-US"/>
        </w:rPr>
        <w:t>be men</w:t>
        <w:softHyphen/>
      </w:r>
      <w:r>
        <w:rPr>
          <w:color w:val="000000"/>
          <w:spacing w:val="0"/>
          <w:w w:val="100"/>
          <w:position w:val="0"/>
          <w:shd w:val="clear" w:color="auto" w:fill="auto"/>
          <w:lang w:val="en-US" w:eastAsia="en-US" w:bidi="en-US"/>
        </w:rPr>
        <w:t xml:space="preserve">tioned the lyceum (with natural history collection and picture gallery), the gymnasium, the technical and </w:t>
      </w:r>
      <w:r>
        <w:rPr>
          <w:color w:val="000000"/>
          <w:spacing w:val="0"/>
          <w:w w:val="100"/>
          <w:position w:val="0"/>
          <w:shd w:val="clear" w:color="auto" w:fill="auto"/>
          <w:lang w:val="en-US" w:eastAsia="en-US" w:bidi="en-US"/>
        </w:rPr>
        <w:t>navi</w:t>
        <w:softHyphen/>
      </w:r>
      <w:r>
        <w:rPr>
          <w:color w:val="000000"/>
          <w:spacing w:val="0"/>
          <w:w w:val="100"/>
          <w:position w:val="0"/>
          <w:shd w:val="clear" w:color="auto" w:fill="auto"/>
          <w:lang w:val="en-US" w:eastAsia="en-US" w:bidi="en-US"/>
        </w:rPr>
        <w:t xml:space="preserve">gation schools, and the library. Some of the churches contain choice works of art. The industries of the place include linen manufacture and works in coral, </w:t>
      </w:r>
      <w:r>
        <w:rPr>
          <w:color w:val="000000"/>
          <w:spacing w:val="0"/>
          <w:w w:val="100"/>
          <w:position w:val="0"/>
          <w:shd w:val="clear" w:color="auto" w:fill="auto"/>
          <w:lang w:val="en-US" w:eastAsia="en-US" w:bidi="en-US"/>
        </w:rPr>
        <w:t xml:space="preserve">wood, iron, </w:t>
      </w:r>
      <w:r>
        <w:rPr>
          <w:color w:val="000000"/>
          <w:spacing w:val="0"/>
          <w:w w:val="100"/>
          <w:position w:val="0"/>
          <w:shd w:val="clear" w:color="auto" w:fill="auto"/>
          <w:lang w:val="en-US" w:eastAsia="en-US" w:bidi="en-US"/>
        </w:rPr>
        <w:t xml:space="preserve">marble, alabaster, mother-of-pearl ; there are also extensive salt lagoons in the immediate neighbourhood, and </w:t>
      </w:r>
      <w:r>
        <w:rPr>
          <w:color w:val="000000"/>
          <w:spacing w:val="0"/>
          <w:w w:val="100"/>
          <w:position w:val="0"/>
          <w:shd w:val="clear" w:color="auto" w:fill="auto"/>
          <w:lang w:val="en-US" w:eastAsia="en-US" w:bidi="en-US"/>
        </w:rPr>
        <w:t xml:space="preserve">there </w:t>
      </w:r>
      <w:r>
        <w:rPr>
          <w:color w:val="000000"/>
          <w:spacing w:val="0"/>
          <w:w w:val="100"/>
          <w:position w:val="0"/>
          <w:shd w:val="clear" w:color="auto" w:fill="auto"/>
          <w:lang w:val="en-US" w:eastAsia="en-US" w:bidi="en-US"/>
        </w:rPr>
        <w:t xml:space="preserve">is considerable traffic in salt, soda, sulphur, and grain.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harbour, on the south-west side of the sickle, is sheltered by a mole and protected by a fort in the islet of </w:t>
      </w:r>
      <w:r>
        <w:rPr>
          <w:color w:val="000000"/>
          <w:spacing w:val="0"/>
          <w:w w:val="100"/>
          <w:position w:val="0"/>
          <w:shd w:val="clear" w:color="auto" w:fill="auto"/>
          <w:lang w:val="en-US" w:eastAsia="en-US" w:bidi="en-US"/>
        </w:rPr>
        <w:t xml:space="preserve">Colum- </w:t>
      </w:r>
      <w:r>
        <w:rPr>
          <w:color w:val="000000"/>
          <w:spacing w:val="0"/>
          <w:w w:val="100"/>
          <w:position w:val="0"/>
          <w:shd w:val="clear" w:color="auto" w:fill="auto"/>
          <w:lang w:val="en-US" w:eastAsia="en-US" w:bidi="en-US"/>
        </w:rPr>
        <w:t xml:space="preserve">bara ; it has a lighthouse at the entrance, and is accessible to vessels of about 400 tons. The population in </w:t>
      </w:r>
      <w:r>
        <w:rPr>
          <w:color w:val="000000"/>
          <w:spacing w:val="0"/>
          <w:w w:val="100"/>
          <w:position w:val="0"/>
          <w:shd w:val="clear" w:color="auto" w:fill="auto"/>
          <w:lang w:val="en-US" w:eastAsia="en-US" w:bidi="en-US"/>
        </w:rPr>
        <w:t xml:space="preserve">1881 </w:t>
      </w:r>
      <w:r>
        <w:rPr>
          <w:color w:val="000000"/>
          <w:spacing w:val="0"/>
          <w:w w:val="100"/>
          <w:position w:val="0"/>
          <w:shd w:val="clear" w:color="auto" w:fill="auto"/>
          <w:lang w:val="en-US" w:eastAsia="en-US" w:bidi="en-US"/>
        </w:rPr>
        <w:t>was 32,020.</w:t>
      </w:r>
    </w:p>
    <w:p>
      <w:pPr>
        <w:pStyle w:val="Style6"/>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Trapani, the ancient </w:t>
      </w:r>
      <w:r>
        <w:rPr>
          <w:rStyle w:val="CharStyle12"/>
          <w:i/>
          <w:iCs/>
          <w:lang w:val="la-001" w:eastAsia="la-001" w:bidi="la-001"/>
        </w:rPr>
        <w:t>Drepanum</w:t>
      </w:r>
      <w:r>
        <w:rPr>
          <w:rStyle w:val="CharStyle12"/>
          <w:lang w:val="la-001" w:eastAsia="la-001" w:bidi="la-001"/>
        </w:rPr>
        <w:t xml:space="preserve"> </w:t>
      </w:r>
      <w:r>
        <w:rPr>
          <w:rStyle w:val="CharStyle12"/>
        </w:rPr>
        <w:t xml:space="preserve">or </w:t>
      </w:r>
      <w:r>
        <w:rPr>
          <w:rStyle w:val="CharStyle12"/>
          <w:i/>
          <w:iCs/>
          <w:lang w:val="la-001" w:eastAsia="la-001" w:bidi="la-001"/>
        </w:rPr>
        <w:t>Drepana</w:t>
      </w:r>
      <w:r>
        <w:rPr>
          <w:rFonts w:ascii="Arial" w:eastAsia="Arial" w:hAnsi="Arial" w:cs="Arial"/>
          <w:i/>
          <w:iCs/>
          <w:color w:val="000000"/>
          <w:spacing w:val="0"/>
          <w:w w:val="100"/>
          <w:position w:val="0"/>
          <w:sz w:val="32"/>
          <w:szCs w:val="32"/>
          <w:shd w:val="clear" w:color="auto" w:fill="auto"/>
          <w:lang w:val="la-001" w:eastAsia="la-001" w:bidi="la-001"/>
        </w:rPr>
        <w:t>,</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was the seaport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en-US" w:eastAsia="en-US" w:bidi="en-US"/>
        </w:rPr>
        <w:t xml:space="preserve">Eryx (see </w:t>
      </w:r>
      <w:r>
        <w:rPr>
          <w:smallCaps/>
          <w:color w:val="000000"/>
          <w:spacing w:val="0"/>
          <w:w w:val="100"/>
          <w:position w:val="0"/>
          <w:sz w:val="18"/>
          <w:szCs w:val="18"/>
          <w:shd w:val="clear" w:color="auto" w:fill="auto"/>
          <w:lang w:val="en-US" w:eastAsia="en-US" w:bidi="en-US"/>
        </w:rPr>
        <w:t>Eryx</w:t>
      </w:r>
      <w:r>
        <w:rPr>
          <w:color w:val="000000"/>
          <w:spacing w:val="0"/>
          <w:w w:val="100"/>
          <w:position w:val="0"/>
          <w:sz w:val="17"/>
          <w:szCs w:val="17"/>
          <w:shd w:val="clear" w:color="auto" w:fill="auto"/>
          <w:lang w:val="en-US" w:eastAsia="en-US" w:bidi="en-US"/>
        </w:rPr>
        <w:t xml:space="preserve"> and </w:t>
      </w:r>
      <w:r>
        <w:rPr>
          <w:smallCaps/>
          <w:color w:val="000000"/>
          <w:spacing w:val="0"/>
          <w:w w:val="100"/>
          <w:position w:val="0"/>
          <w:sz w:val="18"/>
          <w:szCs w:val="18"/>
          <w:shd w:val="clear" w:color="auto" w:fill="auto"/>
          <w:lang w:val="en-US" w:eastAsia="en-US" w:bidi="en-US"/>
        </w:rPr>
        <w:t>Monte San Giuliano),</w:t>
      </w:r>
      <w:r>
        <w:rPr>
          <w:color w:val="000000"/>
          <w:spacing w:val="0"/>
          <w:w w:val="100"/>
          <w:position w:val="0"/>
          <w:sz w:val="17"/>
          <w:szCs w:val="17"/>
          <w:shd w:val="clear" w:color="auto" w:fill="auto"/>
          <w:lang w:val="en-US" w:eastAsia="en-US" w:bidi="en-US"/>
        </w:rPr>
        <w:t xml:space="preserve"> and is represented by Virgil as the scene of the death of </w:t>
      </w:r>
      <w:r>
        <w:rPr>
          <w:color w:val="000000"/>
          <w:spacing w:val="0"/>
          <w:w w:val="100"/>
          <w:position w:val="0"/>
          <w:sz w:val="17"/>
          <w:szCs w:val="17"/>
          <w:shd w:val="clear" w:color="auto" w:fill="auto"/>
          <w:lang w:val="la-001" w:eastAsia="la-001" w:bidi="la-001"/>
        </w:rPr>
        <w:t xml:space="preserve">Anchises, </w:t>
      </w:r>
      <w:r>
        <w:rPr>
          <w:color w:val="000000"/>
          <w:spacing w:val="0"/>
          <w:w w:val="100"/>
          <w:position w:val="0"/>
          <w:sz w:val="17"/>
          <w:szCs w:val="17"/>
          <w:shd w:val="clear" w:color="auto" w:fill="auto"/>
          <w:lang w:val="en-US" w:eastAsia="en-US" w:bidi="en-US"/>
        </w:rPr>
        <w:t>and of the funeral games celebrated in his honour. Towards the beginning of the First Punic War (</w:t>
      </w:r>
      <w:r>
        <w:rPr>
          <w:i/>
          <w:iCs/>
          <w:color w:val="000000"/>
          <w:spacing w:val="0"/>
          <w:w w:val="100"/>
          <w:position w:val="0"/>
          <w:sz w:val="17"/>
          <w:szCs w:val="17"/>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260 B.C.) it was made a fortress by </w:t>
      </w:r>
      <w:r>
        <w:rPr>
          <w:color w:val="000000"/>
          <w:spacing w:val="0"/>
          <w:w w:val="100"/>
          <w:position w:val="0"/>
          <w:sz w:val="17"/>
          <w:szCs w:val="17"/>
          <w:shd w:val="clear" w:color="auto" w:fill="auto"/>
          <w:lang w:val="la-001" w:eastAsia="la-001" w:bidi="la-001"/>
        </w:rPr>
        <w:t xml:space="preserve">Hamilcar </w:t>
      </w:r>
      <w:r>
        <w:rPr>
          <w:color w:val="000000"/>
          <w:spacing w:val="0"/>
          <w:w w:val="100"/>
          <w:position w:val="0"/>
          <w:sz w:val="17"/>
          <w:szCs w:val="17"/>
          <w:shd w:val="clear" w:color="auto" w:fill="auto"/>
          <w:lang w:val="en-US" w:eastAsia="en-US" w:bidi="en-US"/>
        </w:rPr>
        <w:t>Barca, who removed hither the greater number of the inhabitants of Eryx, the remainder being transferred in 249. It fell into the hands of the Romans at the end of the war, and does not figure again in ancient history. It appears, however, to have continued to flourish as a commercial town, being mentioned both by Cicero and by Pliny. In the Middle Ages it became a royal residence.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TRAPPISTS. The abbey of Notre </w:t>
      </w:r>
      <w:r>
        <w:rPr>
          <w:color w:val="000000"/>
          <w:spacing w:val="0"/>
          <w:w w:val="100"/>
          <w:position w:val="0"/>
          <w:shd w:val="clear" w:color="auto" w:fill="auto"/>
          <w:lang w:val="fr-FR" w:eastAsia="fr-FR" w:bidi="fr-FR"/>
        </w:rPr>
        <w:t xml:space="preserve">Darne de la </w:t>
      </w:r>
      <w:r>
        <w:rPr>
          <w:color w:val="000000"/>
          <w:spacing w:val="0"/>
          <w:w w:val="100"/>
          <w:position w:val="0"/>
          <w:shd w:val="clear" w:color="auto" w:fill="auto"/>
          <w:lang w:val="fr-FR" w:eastAsia="fr-FR" w:bidi="fr-FR"/>
        </w:rPr>
        <w:t xml:space="preserve">Maison- </w:t>
      </w:r>
      <w:r>
        <w:rPr>
          <w:color w:val="000000"/>
          <w:spacing w:val="0"/>
          <w:w w:val="100"/>
          <w:position w:val="0"/>
          <w:shd w:val="clear" w:color="auto" w:fill="auto"/>
          <w:lang w:val="fr-FR" w:eastAsia="fr-FR" w:bidi="fr-FR"/>
        </w:rPr>
        <w:t xml:space="preserve">Dieu </w:t>
      </w:r>
      <w:r>
        <w:rPr>
          <w:color w:val="000000"/>
          <w:spacing w:val="0"/>
          <w:w w:val="100"/>
          <w:position w:val="0"/>
          <w:shd w:val="clear" w:color="auto" w:fill="auto"/>
          <w:lang w:val="en-US" w:eastAsia="en-US" w:bidi="en-US"/>
        </w:rPr>
        <w:t xml:space="preserve">de la Trappe was founded in 1140 by </w:t>
      </w:r>
      <w:r>
        <w:rPr>
          <w:color w:val="000000"/>
          <w:spacing w:val="0"/>
          <w:w w:val="100"/>
          <w:position w:val="0"/>
          <w:shd w:val="clear" w:color="auto" w:fill="auto"/>
          <w:lang w:val="en-US" w:eastAsia="en-US" w:bidi="en-US"/>
        </w:rPr>
        <w:t xml:space="preserve">Rotrou, count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fr-FR" w:eastAsia="fr-FR" w:bidi="fr-FR"/>
        </w:rPr>
        <w:t xml:space="preserve">Perche, </w:t>
      </w:r>
      <w:r>
        <w:rPr>
          <w:color w:val="000000"/>
          <w:spacing w:val="0"/>
          <w:w w:val="100"/>
          <w:position w:val="0"/>
          <w:shd w:val="clear" w:color="auto" w:fill="auto"/>
          <w:lang w:val="en-US" w:eastAsia="en-US" w:bidi="en-US"/>
        </w:rPr>
        <w:t xml:space="preserve">at Soligny-la-Trappe, a village </w:t>
      </w:r>
      <w:r>
        <w:rPr>
          <w:color w:val="000000"/>
          <w:spacing w:val="0"/>
          <w:w w:val="100"/>
          <w:position w:val="0"/>
          <w:shd w:val="clear" w:color="auto" w:fill="auto"/>
          <w:lang w:val="en-US" w:eastAsia="en-US" w:bidi="en-US"/>
        </w:rPr>
        <w:t xml:space="preserve">of Haut-Perche, </w:t>
      </w:r>
      <w:r>
        <w:rPr>
          <w:color w:val="000000"/>
          <w:spacing w:val="0"/>
          <w:w w:val="100"/>
          <w:position w:val="0"/>
          <w:shd w:val="clear" w:color="auto" w:fill="auto"/>
          <w:lang w:val="en-US" w:eastAsia="en-US" w:bidi="en-US"/>
        </w:rPr>
        <w:t xml:space="preserve">now in the arrondissement of Mortagne, </w:t>
      </w:r>
      <w:r>
        <w:rPr>
          <w:color w:val="000000"/>
          <w:spacing w:val="0"/>
          <w:w w:val="100"/>
          <w:position w:val="0"/>
          <w:shd w:val="clear" w:color="auto" w:fill="auto"/>
          <w:lang w:val="en-US" w:eastAsia="en-US" w:bidi="en-US"/>
        </w:rPr>
        <w:t xml:space="preserve">department of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fr-FR" w:eastAsia="fr-FR" w:bidi="fr-FR"/>
        </w:rPr>
        <w:t xml:space="preserve">Orne, </w:t>
      </w:r>
      <w:r>
        <w:rPr>
          <w:color w:val="000000"/>
          <w:spacing w:val="0"/>
          <w:w w:val="100"/>
          <w:position w:val="0"/>
          <w:shd w:val="clear" w:color="auto" w:fill="auto"/>
          <w:lang w:val="en-US" w:eastAsia="en-US" w:bidi="en-US"/>
        </w:rPr>
        <w:t xml:space="preserve">so named from the narrow gorge </w:t>
      </w:r>
      <w:r>
        <w:rPr>
          <w:color w:val="000000"/>
          <w:spacing w:val="0"/>
          <w:w w:val="100"/>
          <w:position w:val="0"/>
          <w:shd w:val="clear" w:color="auto" w:fill="auto"/>
          <w:lang w:val="en-US" w:eastAsia="en-US" w:bidi="en-US"/>
        </w:rPr>
        <w:t xml:space="preserve">which forms </w:t>
      </w:r>
      <w:r>
        <w:rPr>
          <w:color w:val="000000"/>
          <w:spacing w:val="0"/>
          <w:w w:val="100"/>
          <w:position w:val="0"/>
          <w:shd w:val="clear" w:color="auto" w:fill="auto"/>
          <w:lang w:val="en-US" w:eastAsia="en-US" w:bidi="en-US"/>
        </w:rPr>
        <w:t xml:space="preserve">its entrance, comparable to a trap-door. </w:t>
      </w:r>
      <w:r>
        <w:rPr>
          <w:color w:val="000000"/>
          <w:spacing w:val="0"/>
          <w:w w:val="100"/>
          <w:position w:val="0"/>
          <w:shd w:val="clear" w:color="auto" w:fill="auto"/>
          <w:lang w:val="en-US" w:eastAsia="en-US" w:bidi="en-US"/>
        </w:rPr>
        <w:t xml:space="preserve">It </w:t>
      </w:r>
      <w:r>
        <w:rPr>
          <w:color w:val="000000"/>
          <w:spacing w:val="0"/>
          <w:w w:val="100"/>
          <w:position w:val="0"/>
          <w:shd w:val="clear" w:color="auto" w:fill="auto"/>
          <w:lang w:val="en-US" w:eastAsia="en-US" w:bidi="en-US"/>
        </w:rPr>
        <w:t xml:space="preserve">was </w:t>
      </w:r>
      <w:r>
        <w:rPr>
          <w:color w:val="000000"/>
          <w:spacing w:val="0"/>
          <w:w w:val="100"/>
          <w:position w:val="0"/>
          <w:shd w:val="clear" w:color="auto" w:fill="auto"/>
          <w:lang w:val="en-US" w:eastAsia="en-US" w:bidi="en-US"/>
        </w:rPr>
        <w:t xml:space="preserve">at first </w:t>
      </w:r>
      <w:r>
        <w:rPr>
          <w:color w:val="000000"/>
          <w:spacing w:val="0"/>
          <w:w w:val="100"/>
          <w:position w:val="0"/>
          <w:shd w:val="clear" w:color="auto" w:fill="auto"/>
          <w:lang w:val="en-US" w:eastAsia="en-US" w:bidi="en-US"/>
        </w:rPr>
        <w:t xml:space="preserve">attached to the congregation of Savigny, </w:t>
      </w:r>
      <w:r>
        <w:rPr>
          <w:color w:val="000000"/>
          <w:spacing w:val="0"/>
          <w:w w:val="100"/>
          <w:position w:val="0"/>
          <w:shd w:val="clear" w:color="auto" w:fill="auto"/>
          <w:lang w:val="en-US" w:eastAsia="en-US" w:bidi="en-US"/>
        </w:rPr>
        <w:t>a minor off</w:t>
        <w:softHyphen/>
      </w:r>
      <w:r>
        <w:rPr>
          <w:color w:val="000000"/>
          <w:spacing w:val="0"/>
          <w:w w:val="100"/>
          <w:position w:val="0"/>
          <w:shd w:val="clear" w:color="auto" w:fill="auto"/>
          <w:lang w:val="en-US" w:eastAsia="en-US" w:bidi="en-US"/>
        </w:rPr>
        <w:t xml:space="preserve">shoot of the order of </w:t>
      </w:r>
      <w:r>
        <w:rPr>
          <w:color w:val="000000"/>
          <w:spacing w:val="0"/>
          <w:w w:val="100"/>
          <w:position w:val="0"/>
          <w:shd w:val="clear" w:color="auto" w:fill="auto"/>
          <w:lang w:val="en-US" w:eastAsia="en-US" w:bidi="en-US"/>
        </w:rPr>
        <w:t xml:space="preserve">Fontevrault, but that congregation </w:t>
      </w:r>
      <w:r>
        <w:rPr>
          <w:color w:val="000000"/>
          <w:spacing w:val="0"/>
          <w:w w:val="100"/>
          <w:position w:val="0"/>
          <w:shd w:val="clear" w:color="auto" w:fill="auto"/>
          <w:lang w:val="en-US" w:eastAsia="en-US" w:bidi="en-US"/>
        </w:rPr>
        <w:t xml:space="preserve">was united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1148 </w:t>
      </w:r>
      <w:r>
        <w:rPr>
          <w:color w:val="000000"/>
          <w:spacing w:val="0"/>
          <w:w w:val="100"/>
          <w:position w:val="0"/>
          <w:shd w:val="clear" w:color="auto" w:fill="auto"/>
          <w:lang w:val="en-US" w:eastAsia="en-US" w:bidi="en-US"/>
        </w:rPr>
        <w:t xml:space="preserve">to the Cistercian order, and, by </w:t>
      </w:r>
      <w:r>
        <w:rPr>
          <w:color w:val="000000"/>
          <w:spacing w:val="0"/>
          <w:w w:val="100"/>
          <w:position w:val="0"/>
          <w:shd w:val="clear" w:color="auto" w:fill="auto"/>
          <w:lang w:val="en-US" w:eastAsia="en-US" w:bidi="en-US"/>
        </w:rPr>
        <w:t xml:space="preserve">the special intervention </w:t>
      </w:r>
      <w:r>
        <w:rPr>
          <w:color w:val="000000"/>
          <w:spacing w:val="0"/>
          <w:w w:val="100"/>
          <w:position w:val="0"/>
          <w:shd w:val="clear" w:color="auto" w:fill="auto"/>
          <w:lang w:val="en-US" w:eastAsia="en-US" w:bidi="en-US"/>
        </w:rPr>
        <w:t xml:space="preserve">of St Bernard, was affiliated, </w:t>
      </w:r>
      <w:r>
        <w:rPr>
          <w:color w:val="000000"/>
          <w:spacing w:val="0"/>
          <w:w w:val="100"/>
          <w:position w:val="0"/>
          <w:shd w:val="clear" w:color="auto" w:fill="auto"/>
          <w:lang w:val="en-US" w:eastAsia="en-US" w:bidi="en-US"/>
        </w:rPr>
        <w:t xml:space="preserve">with all its dependencies, </w:t>
      </w:r>
      <w:r>
        <w:rPr>
          <w:color w:val="000000"/>
          <w:spacing w:val="0"/>
          <w:w w:val="100"/>
          <w:position w:val="0"/>
          <w:shd w:val="clear" w:color="auto" w:fill="auto"/>
          <w:lang w:val="en-US" w:eastAsia="en-US" w:bidi="en-US"/>
        </w:rPr>
        <w:t xml:space="preserve">to his own </w:t>
      </w:r>
      <w:r>
        <w:rPr>
          <w:color w:val="000000"/>
          <w:spacing w:val="0"/>
          <w:w w:val="100"/>
          <w:position w:val="0"/>
          <w:shd w:val="clear" w:color="auto" w:fill="auto"/>
          <w:lang w:val="en-US" w:eastAsia="en-US" w:bidi="en-US"/>
        </w:rPr>
        <w:t xml:space="preserve">abbey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de-DE" w:eastAsia="de-DE" w:bidi="de-DE"/>
        </w:rPr>
        <w:t xml:space="preserve">Clairvaux. </w:t>
      </w:r>
      <w:r>
        <w:rPr>
          <w:color w:val="000000"/>
          <w:spacing w:val="0"/>
          <w:w w:val="100"/>
          <w:position w:val="0"/>
          <w:shd w:val="clear" w:color="auto" w:fill="auto"/>
          <w:lang w:val="en-US" w:eastAsia="en-US" w:bidi="en-US"/>
        </w:rPr>
        <w:t xml:space="preserve">No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 xml:space="preserve">monastic </w:t>
      </w:r>
      <w:r>
        <w:rPr>
          <w:color w:val="000000"/>
          <w:spacing w:val="0"/>
          <w:w w:val="100"/>
          <w:position w:val="0"/>
          <w:shd w:val="clear" w:color="auto" w:fill="auto"/>
          <w:lang w:val="en-US" w:eastAsia="en-US" w:bidi="en-US"/>
        </w:rPr>
        <w:t xml:space="preserve">order </w:t>
      </w:r>
      <w:r>
        <w:rPr>
          <w:color w:val="000000"/>
          <w:spacing w:val="0"/>
          <w:w w:val="100"/>
          <w:position w:val="0"/>
          <w:shd w:val="clear" w:color="auto" w:fill="auto"/>
          <w:lang w:val="en-US" w:eastAsia="en-US" w:bidi="en-US"/>
        </w:rPr>
        <w:t xml:space="preserve">fell </w:t>
      </w:r>
      <w:r>
        <w:rPr>
          <w:color w:val="000000"/>
          <w:spacing w:val="0"/>
          <w:w w:val="100"/>
          <w:position w:val="0"/>
          <w:shd w:val="clear" w:color="auto" w:fill="auto"/>
          <w:lang w:val="en-US" w:eastAsia="en-US" w:bidi="en-US"/>
        </w:rPr>
        <w:t xml:space="preserve">more rapidly and </w:t>
      </w:r>
      <w:r>
        <w:rPr>
          <w:color w:val="000000"/>
          <w:spacing w:val="0"/>
          <w:w w:val="100"/>
          <w:position w:val="0"/>
          <w:shd w:val="clear" w:color="auto" w:fill="auto"/>
          <w:lang w:val="en-US" w:eastAsia="en-US" w:bidi="en-US"/>
        </w:rPr>
        <w:t xml:space="preserve">signally </w:t>
      </w:r>
      <w:r>
        <w:rPr>
          <w:color w:val="000000"/>
          <w:spacing w:val="0"/>
          <w:w w:val="100"/>
          <w:position w:val="0"/>
          <w:shd w:val="clear" w:color="auto" w:fill="auto"/>
          <w:lang w:val="en-US" w:eastAsia="en-US" w:bidi="en-US"/>
        </w:rPr>
        <w:t>from the spirit of its original institute than the</w:t>
      </w:r>
    </w:p>
    <w:sectPr>
      <w:footnotePr>
        <w:pos w:val="pageBottom"/>
        <w:numFmt w:val="decimal"/>
        <w:numRestart w:val="continuous"/>
      </w:footnotePr>
      <w:pgSz w:w="12240" w:h="20160"/>
      <w:pgMar w:top="2820" w:left="1036" w:right="1019" w:bottom="23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sz w:val="18"/>
      <w:szCs w:val="18"/>
      <w:u w:val="none"/>
    </w:rPr>
  </w:style>
  <w:style w:type="character" w:customStyle="1" w:styleId="CharStyle12">
    <w:name w:val="Body text_"/>
    <w:basedOn w:val="DefaultParagraphFont"/>
    <w:link w:val="Style11"/>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6">
    <w:name w:val="Body text (2)"/>
    <w:basedOn w:val="Normal"/>
    <w:link w:val="CharStyle7"/>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styleId="Style11">
    <w:name w:val="Body text"/>
    <w:basedOn w:val="Normal"/>
    <w:link w:val="CharStyle12"/>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