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rPr>
          <w:sz w:val="17"/>
          <w:szCs w:val="17"/>
        </w:rPr>
      </w:pPr>
      <w:r>
        <w:rPr>
          <w:color w:val="000000"/>
          <w:spacing w:val="0"/>
          <w:w w:val="100"/>
          <w:position w:val="0"/>
          <w:sz w:val="17"/>
          <w:szCs w:val="17"/>
          <w:shd w:val="clear" w:color="auto" w:fill="auto"/>
          <w:lang w:val="en-US" w:eastAsia="en-US" w:bidi="en-US"/>
        </w:rPr>
        <w:t>Buds formed on stolons which are vascular outgrowths from the pos</w:t>
        <w:softHyphen/>
        <w:t xml:space="preserve">terior end of the body, containing prolongations from the ectoderm, mesoderm, and endoderm of the ascidiozooid. Branchial sac not folded ; internal longitudinal bars usually absent; stigmata straight; tentacles simple. This family contains three genera : </w:t>
      </w:r>
      <w:r>
        <w:rPr>
          <w:rFonts w:ascii="Arial" w:eastAsia="Arial" w:hAnsi="Arial" w:cs="Arial"/>
          <w:i/>
          <w:iCs/>
          <w:color w:val="000000"/>
          <w:spacing w:val="0"/>
          <w:w w:val="100"/>
          <w:position w:val="0"/>
          <w:sz w:val="32"/>
          <w:szCs w:val="32"/>
          <w:shd w:val="clear" w:color="auto" w:fill="auto"/>
          <w:lang w:val="en-US" w:eastAsia="en-US" w:bidi="en-US"/>
        </w:rPr>
        <w:t xml:space="preserve">Ecteinascidia </w:t>
      </w:r>
      <w:r>
        <w:rPr>
          <w:color w:val="000000"/>
          <w:spacing w:val="0"/>
          <w:w w:val="100"/>
          <w:position w:val="0"/>
          <w:sz w:val="17"/>
          <w:szCs w:val="17"/>
          <w:shd w:val="clear" w:color="auto" w:fill="auto"/>
          <w:lang w:val="en-US" w:eastAsia="en-US" w:bidi="en-US"/>
        </w:rPr>
        <w:t xml:space="preserve">(Herdman), with internal longitudinal bars in branchial sac ; </w:t>
      </w:r>
      <w:r>
        <w:rPr>
          <w:rFonts w:ascii="Arial" w:eastAsia="Arial" w:hAnsi="Arial" w:cs="Arial"/>
          <w:i/>
          <w:iCs/>
          <w:color w:val="000000"/>
          <w:spacing w:val="0"/>
          <w:w w:val="100"/>
          <w:position w:val="0"/>
          <w:sz w:val="32"/>
          <w:szCs w:val="32"/>
          <w:shd w:val="clear" w:color="auto" w:fill="auto"/>
          <w:lang w:val="en-US" w:eastAsia="en-US" w:bidi="en-US"/>
        </w:rPr>
        <w:t>Clavel</w:t>
        <w:softHyphen/>
        <w:t>ina</w:t>
      </w:r>
      <w:r>
        <w:rPr>
          <w:color w:val="000000"/>
          <w:spacing w:val="0"/>
          <w:w w:val="100"/>
          <w:position w:val="0"/>
          <w:sz w:val="17"/>
          <w:szCs w:val="17"/>
          <w:shd w:val="clear" w:color="auto" w:fill="auto"/>
          <w:lang w:val="en-US" w:eastAsia="en-US" w:bidi="en-US"/>
        </w:rPr>
        <w:t xml:space="preserve"> (Savigny), with intestine extending behind branchial sac ; and </w:t>
      </w:r>
      <w:r>
        <w:rPr>
          <w:rFonts w:ascii="Arial" w:eastAsia="Arial" w:hAnsi="Arial" w:cs="Arial"/>
          <w:i/>
          <w:iCs/>
          <w:color w:val="000000"/>
          <w:spacing w:val="0"/>
          <w:w w:val="100"/>
          <w:position w:val="0"/>
          <w:sz w:val="32"/>
          <w:szCs w:val="32"/>
          <w:shd w:val="clear" w:color="auto" w:fill="auto"/>
          <w:lang w:val="en-US" w:eastAsia="en-US" w:bidi="en-US"/>
        </w:rPr>
        <w:t>Perophora</w:t>
      </w:r>
      <w:r>
        <w:rPr>
          <w:color w:val="000000"/>
          <w:spacing w:val="0"/>
          <w:w w:val="100"/>
          <w:position w:val="0"/>
          <w:sz w:val="17"/>
          <w:szCs w:val="17"/>
          <w:shd w:val="clear" w:color="auto" w:fill="auto"/>
          <w:lang w:val="en-US" w:eastAsia="en-US" w:bidi="en-US"/>
        </w:rPr>
        <w:t xml:space="preserve"> (Wiegmann), with intestine alongside branchial sac.</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Family II.—</w:t>
      </w:r>
      <w:r>
        <w:rPr>
          <w:smallCaps/>
          <w:color w:val="000000"/>
          <w:spacing w:val="0"/>
          <w:w w:val="100"/>
          <w:position w:val="0"/>
          <w:sz w:val="18"/>
          <w:szCs w:val="18"/>
          <w:shd w:val="clear" w:color="auto" w:fill="auto"/>
          <w:lang w:val="fr-FR" w:eastAsia="fr-FR" w:bidi="fr-FR"/>
        </w:rPr>
        <w:t>Ascidiidæ.</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Solitary fixed Ascidians with gelatinous test ; branchial aperture usually eight-lobed, atrial aperture usually six - lobed. Branchial sac not folded ; internal longitudinal bars usually present ; stigmata straight or curved ; tentacles simple. This family is divided into three sections :—</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Sub-family 1.—</w:t>
      </w:r>
      <w:r>
        <w:rPr>
          <w:smallCaps/>
          <w:color w:val="000000"/>
          <w:spacing w:val="0"/>
          <w:w w:val="100"/>
          <w:position w:val="0"/>
          <w:sz w:val="18"/>
          <w:szCs w:val="18"/>
          <w:shd w:val="clear" w:color="auto" w:fill="auto"/>
          <w:lang w:val="fr-FR" w:eastAsia="fr-FR" w:bidi="fr-FR"/>
        </w:rPr>
        <w:t>Hypobythinæ.</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Branchial sac with no internal longitudinal bars. One genus, </w:t>
      </w:r>
      <w:r>
        <w:rPr>
          <w:rFonts w:ascii="Arial" w:eastAsia="Arial" w:hAnsi="Arial" w:cs="Arial"/>
          <w:i/>
          <w:iCs/>
          <w:color w:val="000000"/>
          <w:spacing w:val="0"/>
          <w:w w:val="100"/>
          <w:position w:val="0"/>
          <w:sz w:val="32"/>
          <w:szCs w:val="32"/>
          <w:shd w:val="clear" w:color="auto" w:fill="auto"/>
          <w:lang w:val="en-US" w:eastAsia="en-US" w:bidi="en-US"/>
        </w:rPr>
        <w:t>Hypobythius</w:t>
      </w:r>
      <w:r>
        <w:rPr>
          <w:color w:val="000000"/>
          <w:spacing w:val="0"/>
          <w:w w:val="100"/>
          <w:position w:val="0"/>
          <w:sz w:val="17"/>
          <w:szCs w:val="17"/>
          <w:shd w:val="clear" w:color="auto" w:fill="auto"/>
          <w:lang w:val="en-US" w:eastAsia="en-US" w:bidi="en-US"/>
        </w:rPr>
        <w:t xml:space="preserve"> (Moseley).</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Sub-family 2.—A</w:t>
      </w:r>
      <w:r>
        <w:rPr>
          <w:smallCaps/>
          <w:color w:val="000000"/>
          <w:spacing w:val="0"/>
          <w:w w:val="100"/>
          <w:position w:val="0"/>
          <w:sz w:val="18"/>
          <w:szCs w:val="18"/>
          <w:shd w:val="clear" w:color="auto" w:fill="auto"/>
          <w:lang w:val="fr-FR" w:eastAsia="fr-FR" w:bidi="fr-FR"/>
        </w:rPr>
        <w:t>scidinæ.</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Stigmata straight. Many genera, of which the following are the more important :—</w:t>
      </w:r>
      <w:r>
        <w:rPr>
          <w:rFonts w:ascii="Arial" w:eastAsia="Arial" w:hAnsi="Arial" w:cs="Arial"/>
          <w:i/>
          <w:iCs/>
          <w:color w:val="000000"/>
          <w:spacing w:val="0"/>
          <w:w w:val="100"/>
          <w:position w:val="0"/>
          <w:sz w:val="32"/>
          <w:szCs w:val="32"/>
          <w:shd w:val="clear" w:color="auto" w:fill="auto"/>
          <w:lang w:val="en-US" w:eastAsia="en-US" w:bidi="en-US"/>
        </w:rPr>
        <w:t>Ciona</w:t>
      </w:r>
      <w:r>
        <w:rPr>
          <w:color w:val="000000"/>
          <w:spacing w:val="0"/>
          <w:w w:val="100"/>
          <w:position w:val="0"/>
          <w:sz w:val="17"/>
          <w:szCs w:val="17"/>
          <w:shd w:val="clear" w:color="auto" w:fill="auto"/>
          <w:lang w:val="en-US" w:eastAsia="en-US" w:bidi="en-US"/>
        </w:rPr>
        <w:t xml:space="preserve"> (Fleming), dorsal languets present ; </w:t>
      </w:r>
      <w:r>
        <w:rPr>
          <w:rFonts w:ascii="Arial" w:eastAsia="Arial" w:hAnsi="Arial" w:cs="Arial"/>
          <w:i/>
          <w:iCs/>
          <w:color w:val="000000"/>
          <w:spacing w:val="0"/>
          <w:w w:val="100"/>
          <w:position w:val="0"/>
          <w:sz w:val="32"/>
          <w:szCs w:val="32"/>
          <w:shd w:val="clear" w:color="auto" w:fill="auto"/>
          <w:lang w:val="en-US" w:eastAsia="en-US" w:bidi="en-US"/>
        </w:rPr>
        <w:t>Ascidia</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fr-FR" w:eastAsia="fr-FR" w:bidi="fr-FR"/>
        </w:rPr>
        <w:t xml:space="preserve">(Linnæus, </w:t>
      </w:r>
      <w:r>
        <w:rPr>
          <w:color w:val="000000"/>
          <w:spacing w:val="0"/>
          <w:w w:val="100"/>
          <w:position w:val="0"/>
          <w:sz w:val="17"/>
          <w:szCs w:val="17"/>
          <w:shd w:val="clear" w:color="auto" w:fill="auto"/>
          <w:lang w:val="en-US" w:eastAsia="en-US" w:bidi="en-US"/>
        </w:rPr>
        <w:t xml:space="preserve">= </w:t>
      </w:r>
      <w:r>
        <w:rPr>
          <w:rFonts w:ascii="Arial" w:eastAsia="Arial" w:hAnsi="Arial" w:cs="Arial"/>
          <w:i/>
          <w:iCs/>
          <w:color w:val="000000"/>
          <w:spacing w:val="0"/>
          <w:w w:val="100"/>
          <w:position w:val="0"/>
          <w:sz w:val="32"/>
          <w:szCs w:val="32"/>
          <w:shd w:val="clear" w:color="auto" w:fill="auto"/>
          <w:lang w:val="en-US" w:eastAsia="en-US" w:bidi="en-US"/>
        </w:rPr>
        <w:t>Phallusia,</w:t>
      </w:r>
      <w:r>
        <w:rPr>
          <w:color w:val="000000"/>
          <w:spacing w:val="0"/>
          <w:w w:val="100"/>
          <w:position w:val="0"/>
          <w:sz w:val="17"/>
          <w:szCs w:val="17"/>
          <w:shd w:val="clear" w:color="auto" w:fill="auto"/>
          <w:lang w:val="en-US" w:eastAsia="en-US" w:bidi="en-US"/>
        </w:rPr>
        <w:t xml:space="preserve"> Savigny), dorsal lamina present (see figs. 1 to 10) ; </w:t>
      </w:r>
      <w:r>
        <w:rPr>
          <w:rFonts w:ascii="Arial" w:eastAsia="Arial" w:hAnsi="Arial" w:cs="Arial"/>
          <w:i/>
          <w:iCs/>
          <w:color w:val="000000"/>
          <w:spacing w:val="0"/>
          <w:w w:val="100"/>
          <w:position w:val="0"/>
          <w:sz w:val="32"/>
          <w:szCs w:val="32"/>
          <w:shd w:val="clear" w:color="auto" w:fill="auto"/>
          <w:lang w:val="en-US" w:eastAsia="en-US" w:bidi="en-US"/>
        </w:rPr>
        <w:t>Rhodosoma</w:t>
      </w:r>
      <w:r>
        <w:rPr>
          <w:color w:val="000000"/>
          <w:spacing w:val="0"/>
          <w:w w:val="100"/>
          <w:position w:val="0"/>
          <w:sz w:val="17"/>
          <w:szCs w:val="17"/>
          <w:shd w:val="clear" w:color="auto" w:fill="auto"/>
          <w:lang w:val="en-US" w:eastAsia="en-US" w:bidi="en-US"/>
        </w:rPr>
        <w:t xml:space="preserve"> (Ehrenberg), anterior part of test modified to form operculum ; </w:t>
      </w:r>
      <w:r>
        <w:rPr>
          <w:rFonts w:ascii="Arial" w:eastAsia="Arial" w:hAnsi="Arial" w:cs="Arial"/>
          <w:i/>
          <w:iCs/>
          <w:color w:val="000000"/>
          <w:spacing w:val="0"/>
          <w:w w:val="100"/>
          <w:position w:val="0"/>
          <w:sz w:val="32"/>
          <w:szCs w:val="32"/>
          <w:shd w:val="clear" w:color="auto" w:fill="auto"/>
          <w:lang w:val="en-US" w:eastAsia="en-US" w:bidi="en-US"/>
        </w:rPr>
        <w:t xml:space="preserve">Abyssascidia </w:t>
      </w:r>
      <w:r>
        <w:rPr>
          <w:color w:val="000000"/>
          <w:spacing w:val="0"/>
          <w:w w:val="100"/>
          <w:position w:val="0"/>
          <w:sz w:val="17"/>
          <w:szCs w:val="17"/>
          <w:shd w:val="clear" w:color="auto" w:fill="auto"/>
          <w:lang w:val="en-US" w:eastAsia="en-US" w:bidi="en-US"/>
        </w:rPr>
        <w:t>(Herdman), intestine on right side of branchial sac.</w:t>
      </w:r>
    </w:p>
    <w:p>
      <w:pPr>
        <w:pStyle w:val="Style3"/>
        <w:keepNext w:val="0"/>
        <w:keepLines w:val="0"/>
        <w:widowControl w:val="0"/>
        <w:shd w:val="clear" w:color="auto" w:fill="auto"/>
        <w:bidi w:val="0"/>
        <w:spacing w:line="125" w:lineRule="auto"/>
        <w:ind w:left="0" w:firstLine="360"/>
        <w:jc w:val="left"/>
        <w:rPr>
          <w:sz w:val="17"/>
          <w:szCs w:val="17"/>
        </w:rPr>
      </w:pPr>
      <w:r>
        <w:rPr>
          <w:color w:val="000000"/>
          <w:spacing w:val="0"/>
          <w:w w:val="100"/>
          <w:position w:val="0"/>
          <w:sz w:val="17"/>
          <w:szCs w:val="17"/>
          <w:shd w:val="clear" w:color="auto" w:fill="auto"/>
          <w:lang w:val="en-US" w:eastAsia="en-US" w:bidi="en-US"/>
        </w:rPr>
        <w:t>Sub-family 3.—</w:t>
      </w:r>
      <w:r>
        <w:rPr>
          <w:smallCaps/>
          <w:color w:val="000000"/>
          <w:spacing w:val="0"/>
          <w:w w:val="100"/>
          <w:position w:val="0"/>
          <w:sz w:val="18"/>
          <w:szCs w:val="18"/>
          <w:shd w:val="clear" w:color="auto" w:fill="auto"/>
          <w:lang w:val="fr-FR" w:eastAsia="fr-FR" w:bidi="fr-FR"/>
        </w:rPr>
        <w:t>Corellinæ.</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Stigmata curved. Three genera :— </w:t>
      </w:r>
      <w:r>
        <w:rPr>
          <w:rFonts w:ascii="Arial" w:eastAsia="Arial" w:hAnsi="Arial" w:cs="Arial"/>
          <w:i/>
          <w:iCs/>
          <w:color w:val="000000"/>
          <w:spacing w:val="0"/>
          <w:w w:val="100"/>
          <w:position w:val="0"/>
          <w:sz w:val="32"/>
          <w:szCs w:val="32"/>
          <w:shd w:val="clear" w:color="auto" w:fill="auto"/>
          <w:lang w:val="en-US" w:eastAsia="en-US" w:bidi="en-US"/>
        </w:rPr>
        <w:t>Corella</w:t>
      </w:r>
      <w:r>
        <w:rPr>
          <w:color w:val="000000"/>
          <w:spacing w:val="0"/>
          <w:w w:val="100"/>
          <w:position w:val="0"/>
          <w:sz w:val="17"/>
          <w:szCs w:val="17"/>
          <w:shd w:val="clear" w:color="auto" w:fill="auto"/>
          <w:lang w:val="en-US" w:eastAsia="en-US" w:bidi="en-US"/>
        </w:rPr>
        <w:t xml:space="preserve"> (Alder and Hancock), test gelatinous, body sessile ; </w:t>
      </w:r>
      <w:r>
        <w:rPr>
          <w:rFonts w:ascii="Arial" w:eastAsia="Arial" w:hAnsi="Arial" w:cs="Arial"/>
          <w:i/>
          <w:iCs/>
          <w:color w:val="000000"/>
          <w:spacing w:val="0"/>
          <w:w w:val="100"/>
          <w:position w:val="0"/>
          <w:sz w:val="32"/>
          <w:szCs w:val="32"/>
          <w:shd w:val="clear" w:color="auto" w:fill="auto"/>
          <w:lang w:val="en-US" w:eastAsia="en-US" w:bidi="en-US"/>
        </w:rPr>
        <w:t>Coryn- ascidia</w:t>
      </w:r>
      <w:r>
        <w:rPr>
          <w:color w:val="000000"/>
          <w:spacing w:val="0"/>
          <w:w w:val="100"/>
          <w:position w:val="0"/>
          <w:sz w:val="17"/>
          <w:szCs w:val="17"/>
          <w:shd w:val="clear" w:color="auto" w:fill="auto"/>
          <w:lang w:val="en-US" w:eastAsia="en-US" w:bidi="en-US"/>
        </w:rPr>
        <w:t xml:space="preserve"> (Herdman), test gelatinous, body pedunculated; </w:t>
      </w:r>
      <w:r>
        <w:rPr>
          <w:rFonts w:ascii="Arial" w:eastAsia="Arial" w:hAnsi="Arial" w:cs="Arial"/>
          <w:i/>
          <w:iCs/>
          <w:color w:val="000000"/>
          <w:spacing w:val="0"/>
          <w:w w:val="100"/>
          <w:position w:val="0"/>
          <w:sz w:val="32"/>
          <w:szCs w:val="32"/>
          <w:shd w:val="clear" w:color="auto" w:fill="auto"/>
          <w:lang w:val="en-US" w:eastAsia="en-US" w:bidi="en-US"/>
        </w:rPr>
        <w:t>Chelyo</w:t>
        <w:softHyphen/>
        <w:t>soma</w:t>
      </w:r>
      <w:r>
        <w:rPr>
          <w:color w:val="000000"/>
          <w:spacing w:val="0"/>
          <w:w w:val="100"/>
          <w:position w:val="0"/>
          <w:sz w:val="17"/>
          <w:szCs w:val="17"/>
          <w:shd w:val="clear" w:color="auto" w:fill="auto"/>
          <w:lang w:val="en-US" w:eastAsia="en-US" w:bidi="en-US"/>
        </w:rPr>
        <w:t xml:space="preserve"> (Brod. and Sow.), test modified into horny plates.</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Family III.—</w:t>
      </w:r>
      <w:r>
        <w:rPr>
          <w:smallCaps/>
          <w:color w:val="000000"/>
          <w:spacing w:val="0"/>
          <w:w w:val="100"/>
          <w:position w:val="0"/>
          <w:sz w:val="18"/>
          <w:szCs w:val="18"/>
          <w:shd w:val="clear" w:color="auto" w:fill="auto"/>
          <w:lang w:val="fr-FR" w:eastAsia="fr-FR" w:bidi="fr-FR"/>
        </w:rPr>
        <w:t>Cynthiidæ.</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Solitary fixed Ascidians, usually with leathery test ; branchial and atrial apertures usually both four-lobed. Branchial sac longitudinally folded ; stigmata straight ; tentacles simple or compound. This family is divided into three sections :—</w:t>
      </w:r>
    </w:p>
    <w:p>
      <w:pPr>
        <w:pStyle w:val="Style3"/>
        <w:keepNext w:val="0"/>
        <w:keepLines w:val="0"/>
        <w:widowControl w:val="0"/>
        <w:shd w:val="clear" w:color="auto" w:fill="auto"/>
        <w:bidi w:val="0"/>
        <w:spacing w:line="170" w:lineRule="auto"/>
        <w:ind w:left="0" w:firstLine="360"/>
        <w:jc w:val="left"/>
        <w:rPr>
          <w:sz w:val="17"/>
          <w:szCs w:val="17"/>
        </w:rPr>
      </w:pPr>
      <w:r>
        <w:rPr>
          <w:color w:val="000000"/>
          <w:spacing w:val="0"/>
          <w:w w:val="100"/>
          <w:position w:val="0"/>
          <w:sz w:val="17"/>
          <w:szCs w:val="17"/>
          <w:shd w:val="clear" w:color="auto" w:fill="auto"/>
          <w:lang w:val="en-US" w:eastAsia="en-US" w:bidi="en-US"/>
        </w:rPr>
        <w:t>Sub-family 1.—</w:t>
      </w:r>
      <w:r>
        <w:rPr>
          <w:smallCaps/>
          <w:color w:val="000000"/>
          <w:spacing w:val="0"/>
          <w:w w:val="100"/>
          <w:position w:val="0"/>
          <w:sz w:val="18"/>
          <w:szCs w:val="18"/>
          <w:shd w:val="clear" w:color="auto" w:fill="auto"/>
          <w:lang w:val="fr-FR" w:eastAsia="fr-FR" w:bidi="fr-FR"/>
        </w:rPr>
        <w:t>Styelinæ,</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not more than four folds on each side of branchial sac ; tentacles simple. The more important genera are </w:t>
      </w:r>
      <w:r>
        <w:rPr>
          <w:rFonts w:ascii="Arial" w:eastAsia="Arial" w:hAnsi="Arial" w:cs="Arial"/>
          <w:i/>
          <w:iCs/>
          <w:color w:val="000000"/>
          <w:spacing w:val="0"/>
          <w:w w:val="100"/>
          <w:position w:val="0"/>
          <w:sz w:val="32"/>
          <w:szCs w:val="32"/>
          <w:shd w:val="clear" w:color="auto" w:fill="auto"/>
          <w:lang w:val="en-US" w:eastAsia="en-US" w:bidi="en-US"/>
        </w:rPr>
        <w:t>—Styela</w:t>
      </w:r>
      <w:r>
        <w:rPr>
          <w:color w:val="000000"/>
          <w:spacing w:val="0"/>
          <w:w w:val="100"/>
          <w:position w:val="0"/>
          <w:sz w:val="17"/>
          <w:szCs w:val="17"/>
          <w:shd w:val="clear" w:color="auto" w:fill="auto"/>
          <w:lang w:val="en-US" w:eastAsia="en-US" w:bidi="en-US"/>
        </w:rPr>
        <w:t xml:space="preserve"> (Macleay), stigmata normal, and </w:t>
      </w:r>
      <w:r>
        <w:rPr>
          <w:rFonts w:ascii="Arial" w:eastAsia="Arial" w:hAnsi="Arial" w:cs="Arial"/>
          <w:i/>
          <w:iCs/>
          <w:color w:val="000000"/>
          <w:spacing w:val="0"/>
          <w:w w:val="100"/>
          <w:position w:val="0"/>
          <w:sz w:val="32"/>
          <w:szCs w:val="32"/>
          <w:shd w:val="clear" w:color="auto" w:fill="auto"/>
          <w:lang w:val="en-US" w:eastAsia="en-US" w:bidi="en-US"/>
        </w:rPr>
        <w:t>Bathyoncus</w:t>
      </w:r>
      <w:r>
        <w:rPr>
          <w:color w:val="000000"/>
          <w:spacing w:val="0"/>
          <w:w w:val="100"/>
          <w:position w:val="0"/>
          <w:sz w:val="17"/>
          <w:szCs w:val="17"/>
          <w:shd w:val="clear" w:color="auto" w:fill="auto"/>
          <w:lang w:val="en-US" w:eastAsia="en-US" w:bidi="en-US"/>
        </w:rPr>
        <w:t xml:space="preserve"> (Herdman), stigmata absent or modified.</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Sub-family 2.—</w:t>
      </w:r>
      <w:r>
        <w:rPr>
          <w:smallCaps/>
          <w:color w:val="000000"/>
          <w:spacing w:val="0"/>
          <w:w w:val="100"/>
          <w:position w:val="0"/>
          <w:sz w:val="18"/>
          <w:szCs w:val="18"/>
          <w:shd w:val="clear" w:color="auto" w:fill="auto"/>
          <w:lang w:val="fr-FR" w:eastAsia="fr-FR" w:bidi="fr-FR"/>
        </w:rPr>
        <w:t>Cynthinæ,</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more than eight folds in branchial sac; tentacles compound; body sessile. The chief genus is </w:t>
      </w:r>
      <w:r>
        <w:rPr>
          <w:rFonts w:ascii="Arial" w:eastAsia="Arial" w:hAnsi="Arial" w:cs="Arial"/>
          <w:i/>
          <w:iCs/>
          <w:color w:val="000000"/>
          <w:spacing w:val="0"/>
          <w:w w:val="100"/>
          <w:position w:val="0"/>
          <w:sz w:val="32"/>
          <w:szCs w:val="32"/>
          <w:shd w:val="clear" w:color="auto" w:fill="auto"/>
          <w:lang w:val="en-US" w:eastAsia="en-US" w:bidi="en-US"/>
        </w:rPr>
        <w:t>Cynthia</w:t>
      </w:r>
      <w:r>
        <w:rPr>
          <w:color w:val="000000"/>
          <w:spacing w:val="0"/>
          <w:w w:val="100"/>
          <w:position w:val="0"/>
          <w:sz w:val="17"/>
          <w:szCs w:val="17"/>
          <w:shd w:val="clear" w:color="auto" w:fill="auto"/>
          <w:lang w:val="en-US" w:eastAsia="en-US" w:bidi="en-US"/>
        </w:rPr>
        <w:t xml:space="preserve"> (Sa</w:t>
        <w:softHyphen/>
        <w:t>vigny), with a large number of species.</w:t>
      </w:r>
    </w:p>
    <w:p>
      <w:pPr>
        <w:pStyle w:val="Style3"/>
        <w:keepNext w:val="0"/>
        <w:keepLines w:val="0"/>
        <w:widowControl w:val="0"/>
        <w:shd w:val="clear" w:color="auto" w:fill="auto"/>
        <w:bidi w:val="0"/>
        <w:spacing w:line="204"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Sub-family 3. — </w:t>
      </w:r>
      <w:r>
        <w:rPr>
          <w:smallCaps/>
          <w:color w:val="000000"/>
          <w:spacing w:val="0"/>
          <w:w w:val="100"/>
          <w:position w:val="0"/>
          <w:sz w:val="18"/>
          <w:szCs w:val="18"/>
          <w:shd w:val="clear" w:color="auto" w:fill="auto"/>
          <w:lang w:val="fr-FR" w:eastAsia="fr-FR" w:bidi="fr-FR"/>
        </w:rPr>
        <w:t>Bol</w:t>
        <w:softHyphen/>
        <w:t>teninæ,</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more than eight folds in branchial sac ; tentacles compound ; body pedunculated (fig.</w:t>
      </w:r>
    </w:p>
    <w:p>
      <w:pPr>
        <w:pStyle w:val="Style3"/>
        <w:keepNext w:val="0"/>
        <w:keepLines w:val="0"/>
        <w:widowControl w:val="0"/>
        <w:shd w:val="clear" w:color="auto" w:fill="auto"/>
        <w:tabs>
          <w:tab w:pos="338" w:val="left"/>
        </w:tabs>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18,</w:t>
        <w:tab/>
        <w:t>A). The chief genera are—</w:t>
      </w:r>
      <w:r>
        <w:rPr>
          <w:rFonts w:ascii="Arial" w:eastAsia="Arial" w:hAnsi="Arial" w:cs="Arial"/>
          <w:i/>
          <w:iCs/>
          <w:color w:val="000000"/>
          <w:spacing w:val="0"/>
          <w:w w:val="100"/>
          <w:position w:val="0"/>
          <w:sz w:val="32"/>
          <w:szCs w:val="32"/>
          <w:shd w:val="clear" w:color="auto" w:fill="auto"/>
          <w:lang w:val="en-US" w:eastAsia="en-US" w:bidi="en-US"/>
        </w:rPr>
        <w:t>Boltenia</w:t>
      </w:r>
      <w:r>
        <w:rPr>
          <w:color w:val="000000"/>
          <w:spacing w:val="0"/>
          <w:w w:val="100"/>
          <w:position w:val="0"/>
          <w:sz w:val="17"/>
          <w:szCs w:val="17"/>
          <w:shd w:val="clear" w:color="auto" w:fill="auto"/>
          <w:lang w:val="en-US" w:eastAsia="en-US" w:bidi="en-US"/>
        </w:rPr>
        <w:t xml:space="preserve"> (Savigny), branchial aperture four- lobed, stigmata normal ; and </w:t>
      </w:r>
      <w:r>
        <w:rPr>
          <w:rFonts w:ascii="Arial" w:eastAsia="Arial" w:hAnsi="Arial" w:cs="Arial"/>
          <w:i/>
          <w:iCs/>
          <w:color w:val="000000"/>
          <w:spacing w:val="0"/>
          <w:w w:val="100"/>
          <w:position w:val="0"/>
          <w:sz w:val="32"/>
          <w:szCs w:val="32"/>
          <w:shd w:val="clear" w:color="auto" w:fill="auto"/>
          <w:lang w:val="en-US" w:eastAsia="en-US" w:bidi="en-US"/>
        </w:rPr>
        <w:t>Culeohus</w:t>
      </w:r>
      <w:r>
        <w:rPr>
          <w:color w:val="000000"/>
          <w:spacing w:val="0"/>
          <w:w w:val="100"/>
          <w:position w:val="0"/>
          <w:sz w:val="17"/>
          <w:szCs w:val="17"/>
          <w:shd w:val="clear" w:color="auto" w:fill="auto"/>
          <w:lang w:val="en-US" w:eastAsia="en-US" w:bidi="en-US"/>
        </w:rPr>
        <w:t xml:space="preserve"> (Herd- man), branchial aper</w:t>
        <w:softHyphen/>
        <w:t>ture with less than four lobes, stigmata absent or modified (fig. 18, B). This last is a deep-sea genus discovered by the “Challenger” expedition (see z7).</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Family IV.—</w:t>
      </w:r>
      <w:r>
        <w:rPr>
          <w:smallCaps/>
          <w:color w:val="000000"/>
          <w:spacing w:val="0"/>
          <w:w w:val="100"/>
          <w:position w:val="0"/>
          <w:sz w:val="18"/>
          <w:szCs w:val="18"/>
          <w:shd w:val="clear" w:color="auto" w:fill="auto"/>
          <w:lang w:val="fr-FR" w:eastAsia="fr-FR" w:bidi="fr-FR"/>
        </w:rPr>
        <w:t>Molgulidæ.</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Solitary Ascidians, sometimes not fixed ; branchial aperture six-lobed, atrial four-lobed. Test usually incrusted with sand. Branchial sac longitudinally folded ; stigmata more or less curved, usually arranged in spirals; tentacles compound. The chief genera are—</w:t>
      </w:r>
      <w:r>
        <w:rPr>
          <w:rFonts w:ascii="Arial" w:eastAsia="Arial" w:hAnsi="Arial" w:cs="Arial"/>
          <w:i/>
          <w:iCs/>
          <w:color w:val="000000"/>
          <w:spacing w:val="0"/>
          <w:w w:val="100"/>
          <w:position w:val="0"/>
          <w:sz w:val="32"/>
          <w:szCs w:val="32"/>
          <w:shd w:val="clear" w:color="auto" w:fill="auto"/>
          <w:lang w:val="en-US" w:eastAsia="en-US" w:bidi="en-US"/>
        </w:rPr>
        <w:t>Molgula</w:t>
      </w:r>
      <w:r>
        <w:rPr>
          <w:color w:val="000000"/>
          <w:spacing w:val="0"/>
          <w:w w:val="100"/>
          <w:position w:val="0"/>
          <w:sz w:val="17"/>
          <w:szCs w:val="17"/>
          <w:shd w:val="clear" w:color="auto" w:fill="auto"/>
          <w:lang w:val="en-US" w:eastAsia="en-US" w:bidi="en-US"/>
        </w:rPr>
        <w:t xml:space="preserve"> (Forbes), with distinct folds in the branchial sac, and </w:t>
      </w:r>
      <w:r>
        <w:rPr>
          <w:rFonts w:ascii="Arial" w:eastAsia="Arial" w:hAnsi="Arial" w:cs="Arial"/>
          <w:i/>
          <w:iCs/>
          <w:color w:val="000000"/>
          <w:spacing w:val="0"/>
          <w:w w:val="100"/>
          <w:position w:val="0"/>
          <w:sz w:val="32"/>
          <w:szCs w:val="32"/>
          <w:shd w:val="clear" w:color="auto" w:fill="auto"/>
          <w:lang w:val="en-US" w:eastAsia="en-US" w:bidi="en-US"/>
        </w:rPr>
        <w:t>Eugyra</w:t>
      </w:r>
      <w:r>
        <w:rPr>
          <w:color w:val="000000"/>
          <w:spacing w:val="0"/>
          <w:w w:val="100"/>
          <w:position w:val="0"/>
          <w:sz w:val="17"/>
          <w:szCs w:val="17"/>
          <w:shd w:val="clear" w:color="auto" w:fill="auto"/>
          <w:lang w:val="en-US" w:eastAsia="en-US" w:bidi="en-US"/>
        </w:rPr>
        <w:t xml:space="preserve"> (Ald. and Hanc.), with no distinct folds, but merely broad internal longitudinal bars in the branchial sac. In some of the </w:t>
      </w:r>
      <w:r>
        <w:rPr>
          <w:rFonts w:ascii="Arial" w:eastAsia="Arial" w:hAnsi="Arial" w:cs="Arial"/>
          <w:i/>
          <w:iCs/>
          <w:color w:val="000000"/>
          <w:spacing w:val="0"/>
          <w:w w:val="100"/>
          <w:position w:val="0"/>
          <w:sz w:val="32"/>
          <w:szCs w:val="32"/>
          <w:shd w:val="clear" w:color="auto" w:fill="auto"/>
          <w:lang w:val="fr-FR" w:eastAsia="fr-FR" w:bidi="fr-FR"/>
        </w:rPr>
        <w:t>Molgulidæ</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(genus </w:t>
      </w:r>
      <w:r>
        <w:rPr>
          <w:rFonts w:ascii="Arial" w:eastAsia="Arial" w:hAnsi="Arial" w:cs="Arial"/>
          <w:i/>
          <w:iCs/>
          <w:color w:val="000000"/>
          <w:spacing w:val="0"/>
          <w:w w:val="100"/>
          <w:position w:val="0"/>
          <w:sz w:val="32"/>
          <w:szCs w:val="32"/>
          <w:shd w:val="clear" w:color="auto" w:fill="auto"/>
          <w:lang w:val="en-US" w:eastAsia="en-US" w:bidi="en-US"/>
        </w:rPr>
        <w:t>Anurella,</w:t>
      </w:r>
      <w:r>
        <w:rPr>
          <w:color w:val="000000"/>
          <w:spacing w:val="0"/>
          <w:w w:val="100"/>
          <w:position w:val="0"/>
          <w:sz w:val="17"/>
          <w:szCs w:val="17"/>
          <w:shd w:val="clear" w:color="auto" w:fill="auto"/>
          <w:lang w:val="en-US" w:eastAsia="en-US" w:bidi="en-US"/>
        </w:rPr>
        <w:t xml:space="preserve"> Lacaze-Duthiers, </w:t>
      </w:r>
      <w:r>
        <w:rPr>
          <w:rFonts w:ascii="Arial" w:eastAsia="Arial" w:hAnsi="Arial" w:cs="Arial"/>
          <w:i/>
          <w:iCs/>
          <w:color w:val="000000"/>
          <w:spacing w:val="0"/>
          <w:w w:val="100"/>
          <w:position w:val="0"/>
          <w:sz w:val="32"/>
          <w:szCs w:val="32"/>
          <w:shd w:val="clear" w:color="auto" w:fill="auto"/>
          <w:lang w:val="en-US" w:eastAsia="en-US" w:bidi="en-US"/>
        </w:rPr>
        <w:t xml:space="preserve">20) </w:t>
      </w:r>
      <w:r>
        <w:rPr>
          <w:color w:val="000000"/>
          <w:spacing w:val="0"/>
          <w:w w:val="100"/>
          <w:position w:val="0"/>
          <w:sz w:val="17"/>
          <w:szCs w:val="17"/>
          <w:shd w:val="clear" w:color="auto" w:fill="auto"/>
          <w:lang w:val="en-US" w:eastAsia="en-US" w:bidi="en-US"/>
        </w:rPr>
        <w:t>the embryo does not become converted into a tailed larva, the development being direct, without metamorphosis. The embryo when hatched assumes gradually the adult structure, and never shows the features characteristic of larval Ascidians, such as the urochord and the median sense-organs.</w:t>
      </w:r>
    </w:p>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Sub-order 2. —</w:t>
      </w:r>
      <w:r>
        <w:rPr>
          <w:color w:val="000000"/>
          <w:spacing w:val="0"/>
          <w:w w:val="100"/>
          <w:position w:val="0"/>
          <w:sz w:val="17"/>
          <w:szCs w:val="17"/>
          <w:shd w:val="clear" w:color="auto" w:fill="auto"/>
          <w:lang w:val="fr-FR" w:eastAsia="fr-FR" w:bidi="fr-FR"/>
        </w:rPr>
        <w:t>Ascidiæ Compositæ.</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Fixed Ascidians which reproduce by gemmation, so as to form colonies in which the ascidiozooids are buried in a common invest</w:t>
        <w:softHyphen/>
        <w:t xml:space="preserve">ing mass and have no separate tests. This is probably a somewhat artificial assemblage formed of two or three groups of Ascidians which produce colonies in which the ascidiozooids are so intimately united that they possess a common test or investing mass. This is the only character which distinguishes them from the </w:t>
      </w:r>
      <w:r>
        <w:rPr>
          <w:rFonts w:ascii="Arial" w:eastAsia="Arial" w:hAnsi="Arial" w:cs="Arial"/>
          <w:i/>
          <w:iCs/>
          <w:color w:val="000000"/>
          <w:spacing w:val="0"/>
          <w:w w:val="100"/>
          <w:position w:val="0"/>
          <w:sz w:val="32"/>
          <w:szCs w:val="32"/>
          <w:shd w:val="clear" w:color="auto" w:fill="auto"/>
          <w:lang w:val="fr-FR" w:eastAsia="fr-FR" w:bidi="fr-FR"/>
        </w:rPr>
        <w:t xml:space="preserve">Clavelinidæ, </w:t>
      </w:r>
      <w:r>
        <w:rPr>
          <w:color w:val="000000"/>
          <w:spacing w:val="0"/>
          <w:w w:val="100"/>
          <w:position w:val="0"/>
          <w:sz w:val="17"/>
          <w:szCs w:val="17"/>
          <w:shd w:val="clear" w:color="auto" w:fill="auto"/>
          <w:lang w:val="en-US" w:eastAsia="en-US" w:bidi="en-US"/>
        </w:rPr>
        <w:t xml:space="preserve">but the property of reproducing by gemmation separates them from the rest of the </w:t>
      </w:r>
      <w:r>
        <w:rPr>
          <w:rFonts w:ascii="Arial" w:eastAsia="Arial" w:hAnsi="Arial" w:cs="Arial"/>
          <w:i/>
          <w:iCs/>
          <w:color w:val="000000"/>
          <w:spacing w:val="0"/>
          <w:w w:val="100"/>
          <w:position w:val="0"/>
          <w:sz w:val="32"/>
          <w:szCs w:val="32"/>
          <w:shd w:val="clear" w:color="auto" w:fill="auto"/>
          <w:lang w:val="fr-FR" w:eastAsia="fr-FR" w:bidi="fr-FR"/>
        </w:rPr>
        <w:t xml:space="preserve">Ascidiæ </w:t>
      </w:r>
      <w:r>
        <w:rPr>
          <w:rFonts w:ascii="Arial" w:eastAsia="Arial" w:hAnsi="Arial" w:cs="Arial"/>
          <w:i/>
          <w:iCs/>
          <w:color w:val="000000"/>
          <w:spacing w:val="0"/>
          <w:w w:val="100"/>
          <w:position w:val="0"/>
          <w:sz w:val="32"/>
          <w:szCs w:val="32"/>
          <w:shd w:val="clear" w:color="auto" w:fill="auto"/>
          <w:lang w:val="la-001" w:eastAsia="la-001" w:bidi="la-001"/>
        </w:rPr>
        <w:t>Simplices.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The </w:t>
      </w:r>
      <w:r>
        <w:rPr>
          <w:rFonts w:ascii="Arial" w:eastAsia="Arial" w:hAnsi="Arial" w:cs="Arial"/>
          <w:i/>
          <w:iCs/>
          <w:color w:val="000000"/>
          <w:spacing w:val="0"/>
          <w:w w:val="100"/>
          <w:position w:val="0"/>
          <w:sz w:val="32"/>
          <w:szCs w:val="32"/>
          <w:shd w:val="clear" w:color="auto" w:fill="auto"/>
          <w:lang w:val="fr-FR" w:eastAsia="fr-FR" w:bidi="fr-FR"/>
        </w:rPr>
        <w:t xml:space="preserve">Ascidiæ Compositæ </w:t>
      </w:r>
      <w:r>
        <w:rPr>
          <w:color w:val="000000"/>
          <w:spacing w:val="0"/>
          <w:w w:val="100"/>
          <w:position w:val="0"/>
          <w:sz w:val="17"/>
          <w:szCs w:val="17"/>
          <w:shd w:val="clear" w:color="auto" w:fill="auto"/>
          <w:lang w:val="en-US" w:eastAsia="en-US" w:bidi="en-US"/>
        </w:rPr>
        <w:t>may be divided into the following families :—</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Family I.—</w:t>
      </w:r>
      <w:r>
        <w:rPr>
          <w:smallCaps/>
          <w:color w:val="000000"/>
          <w:spacing w:val="0"/>
          <w:w w:val="100"/>
          <w:position w:val="0"/>
          <w:sz w:val="18"/>
          <w:szCs w:val="18"/>
          <w:shd w:val="clear" w:color="auto" w:fill="auto"/>
          <w:lang w:val="fr-FR" w:eastAsia="fr-FR" w:bidi="fr-FR"/>
        </w:rPr>
        <w:t>Distomidæ.</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Ascidiozooids divided into two regions, thorax and abdomen ; testes numerous ; </w:t>
      </w:r>
      <w:r>
        <w:rPr>
          <w:color w:val="000000"/>
          <w:spacing w:val="0"/>
          <w:w w:val="100"/>
          <w:position w:val="0"/>
          <w:sz w:val="17"/>
          <w:szCs w:val="17"/>
          <w:shd w:val="clear" w:color="auto" w:fill="auto"/>
          <w:lang w:val="fr-FR" w:eastAsia="fr-FR" w:bidi="fr-FR"/>
        </w:rPr>
        <w:t xml:space="preserve">vas </w:t>
      </w:r>
      <w:r>
        <w:rPr>
          <w:color w:val="000000"/>
          <w:spacing w:val="0"/>
          <w:w w:val="100"/>
          <w:position w:val="0"/>
          <w:sz w:val="17"/>
          <w:szCs w:val="17"/>
          <w:shd w:val="clear" w:color="auto" w:fill="auto"/>
          <w:lang w:val="en-US" w:eastAsia="en-US" w:bidi="en-US"/>
        </w:rPr>
        <w:t>deferens not spirally coiled. The chief genera are—</w:t>
      </w:r>
      <w:r>
        <w:rPr>
          <w:rFonts w:ascii="Arial" w:eastAsia="Arial" w:hAnsi="Arial" w:cs="Arial"/>
          <w:i/>
          <w:iCs/>
          <w:color w:val="000000"/>
          <w:spacing w:val="0"/>
          <w:w w:val="100"/>
          <w:position w:val="0"/>
          <w:sz w:val="32"/>
          <w:szCs w:val="32"/>
          <w:shd w:val="clear" w:color="auto" w:fill="auto"/>
          <w:lang w:val="en-US" w:eastAsia="en-US" w:bidi="en-US"/>
        </w:rPr>
        <w:t>Distoma</w:t>
      </w:r>
      <w:r>
        <w:rPr>
          <w:color w:val="000000"/>
          <w:spacing w:val="0"/>
          <w:w w:val="100"/>
          <w:position w:val="0"/>
          <w:sz w:val="17"/>
          <w:szCs w:val="17"/>
          <w:shd w:val="clear" w:color="auto" w:fill="auto"/>
          <w:lang w:val="en-US" w:eastAsia="en-US" w:bidi="en-US"/>
        </w:rPr>
        <w:t xml:space="preserve"> (Gaertner) ; </w:t>
      </w:r>
      <w:r>
        <w:rPr>
          <w:rFonts w:ascii="Arial" w:eastAsia="Arial" w:hAnsi="Arial" w:cs="Arial"/>
          <w:i/>
          <w:iCs/>
          <w:color w:val="000000"/>
          <w:spacing w:val="0"/>
          <w:w w:val="100"/>
          <w:position w:val="0"/>
          <w:sz w:val="32"/>
          <w:szCs w:val="32"/>
          <w:shd w:val="clear" w:color="auto" w:fill="auto"/>
          <w:lang w:val="en-US" w:eastAsia="en-US" w:bidi="en-US"/>
        </w:rPr>
        <w:t>Distaplia</w:t>
      </w:r>
      <w:r>
        <w:rPr>
          <w:color w:val="000000"/>
          <w:spacing w:val="0"/>
          <w:w w:val="100"/>
          <w:position w:val="0"/>
          <w:sz w:val="17"/>
          <w:szCs w:val="17"/>
          <w:shd w:val="clear" w:color="auto" w:fill="auto"/>
          <w:lang w:val="en-US" w:eastAsia="en-US" w:bidi="en-US"/>
        </w:rPr>
        <w:t xml:space="preserve"> (Della Valle) ; </w:t>
      </w:r>
      <w:r>
        <w:rPr>
          <w:rFonts w:ascii="Arial" w:eastAsia="Arial" w:hAnsi="Arial" w:cs="Arial"/>
          <w:i/>
          <w:iCs/>
          <w:color w:val="000000"/>
          <w:spacing w:val="0"/>
          <w:w w:val="100"/>
          <w:position w:val="0"/>
          <w:sz w:val="32"/>
          <w:szCs w:val="32"/>
          <w:shd w:val="clear" w:color="auto" w:fill="auto"/>
          <w:lang w:val="en-US" w:eastAsia="en-US" w:bidi="en-US"/>
        </w:rPr>
        <w:t>Colella</w:t>
      </w:r>
      <w:r>
        <w:rPr>
          <w:color w:val="000000"/>
          <w:spacing w:val="0"/>
          <w:w w:val="100"/>
          <w:position w:val="0"/>
          <w:sz w:val="17"/>
          <w:szCs w:val="17"/>
          <w:shd w:val="clear" w:color="auto" w:fill="auto"/>
          <w:lang w:val="en-US" w:eastAsia="en-US" w:bidi="en-US"/>
        </w:rPr>
        <w:t xml:space="preserve"> (Herdman), forming a pedunculated colony (see fig.</w:t>
      </w:r>
    </w:p>
    <w:p>
      <w:pPr>
        <w:pStyle w:val="Style3"/>
        <w:keepNext w:val="0"/>
        <w:keepLines w:val="0"/>
        <w:widowControl w:val="0"/>
        <w:shd w:val="clear" w:color="auto" w:fill="auto"/>
        <w:tabs>
          <w:tab w:pos="342" w:val="left"/>
        </w:tabs>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19,</w:t>
        <w:tab/>
        <w:t xml:space="preserve">A) in which the ascidiozooids develop incubatory pouches, connected with the peribranchial cavity, in which the embryos undergo their development (z7) ; and </w:t>
      </w:r>
      <w:r>
        <w:rPr>
          <w:rFonts w:ascii="Arial" w:eastAsia="Arial" w:hAnsi="Arial" w:cs="Arial"/>
          <w:i/>
          <w:iCs/>
          <w:color w:val="000000"/>
          <w:spacing w:val="0"/>
          <w:w w:val="100"/>
          <w:position w:val="0"/>
          <w:sz w:val="32"/>
          <w:szCs w:val="32"/>
          <w:shd w:val="clear" w:color="auto" w:fill="auto"/>
          <w:lang w:val="en-US" w:eastAsia="en-US" w:bidi="en-US"/>
        </w:rPr>
        <w:t>Chondrostachys</w:t>
      </w:r>
      <w:r>
        <w:rPr>
          <w:color w:val="000000"/>
          <w:spacing w:val="0"/>
          <w:w w:val="100"/>
          <w:position w:val="0"/>
          <w:sz w:val="17"/>
          <w:szCs w:val="17"/>
          <w:shd w:val="clear" w:color="auto" w:fill="auto"/>
          <w:lang w:val="en-US" w:eastAsia="en-US" w:bidi="en-US"/>
        </w:rPr>
        <w:t xml:space="preserve"> (Macdonald).</w:t>
      </w:r>
    </w:p>
    <w:p>
      <w:pPr>
        <w:pStyle w:val="Style3"/>
        <w:keepNext w:val="0"/>
        <w:keepLines w:val="0"/>
        <w:widowControl w:val="0"/>
        <w:shd w:val="clear" w:color="auto" w:fill="auto"/>
        <w:bidi w:val="0"/>
        <w:spacing w:line="173" w:lineRule="auto"/>
        <w:ind w:left="0" w:firstLine="360"/>
        <w:jc w:val="left"/>
        <w:rPr>
          <w:sz w:val="32"/>
          <w:szCs w:val="32"/>
        </w:rPr>
      </w:pPr>
      <w:r>
        <w:rPr>
          <w:color w:val="000000"/>
          <w:spacing w:val="0"/>
          <w:w w:val="100"/>
          <w:position w:val="0"/>
          <w:sz w:val="17"/>
          <w:szCs w:val="17"/>
          <w:shd w:val="clear" w:color="auto" w:fill="auto"/>
          <w:lang w:val="en-US" w:eastAsia="en-US" w:bidi="en-US"/>
        </w:rPr>
        <w:t xml:space="preserve">Family </w:t>
      </w:r>
      <w:r>
        <w:rPr>
          <w:color w:val="000000"/>
          <w:spacing w:val="0"/>
          <w:w w:val="100"/>
          <w:position w:val="0"/>
          <w:sz w:val="17"/>
          <w:szCs w:val="17"/>
          <w:shd w:val="clear" w:color="auto" w:fill="auto"/>
          <w:lang w:val="en-US" w:eastAsia="en-US" w:bidi="en-US"/>
        </w:rPr>
        <w:t>II.—</w:t>
      </w:r>
      <w:r>
        <w:rPr>
          <w:smallCaps/>
          <w:color w:val="000000"/>
          <w:spacing w:val="0"/>
          <w:w w:val="100"/>
          <w:position w:val="0"/>
          <w:sz w:val="18"/>
          <w:szCs w:val="18"/>
          <w:shd w:val="clear" w:color="auto" w:fill="auto"/>
          <w:lang w:val="fr-FR" w:eastAsia="fr-FR" w:bidi="fr-FR"/>
        </w:rPr>
        <w:t>Cœlocormidæ.</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Colony not fixed, having a large axial cavity with </w:t>
      </w:r>
      <w:r>
        <w:rPr>
          <w:color w:val="000000"/>
          <w:spacing w:val="0"/>
          <w:w w:val="100"/>
          <w:position w:val="0"/>
          <w:sz w:val="17"/>
          <w:szCs w:val="17"/>
          <w:shd w:val="clear" w:color="auto" w:fill="auto"/>
          <w:lang w:val="en-US" w:eastAsia="en-US" w:bidi="en-US"/>
        </w:rPr>
        <w:t xml:space="preserve">a </w:t>
      </w:r>
      <w:r>
        <w:rPr>
          <w:color w:val="000000"/>
          <w:spacing w:val="0"/>
          <w:w w:val="100"/>
          <w:position w:val="0"/>
          <w:sz w:val="17"/>
          <w:szCs w:val="17"/>
          <w:shd w:val="clear" w:color="auto" w:fill="auto"/>
          <w:lang w:val="en-US" w:eastAsia="en-US" w:bidi="en-US"/>
        </w:rPr>
        <w:t xml:space="preserve">terminal aperture. Branchial apertures five-lobed. This includes one species, </w:t>
      </w:r>
      <w:r>
        <w:rPr>
          <w:rFonts w:ascii="Arial" w:eastAsia="Arial" w:hAnsi="Arial" w:cs="Arial"/>
          <w:i/>
          <w:iCs/>
          <w:color w:val="000000"/>
          <w:spacing w:val="0"/>
          <w:w w:val="100"/>
          <w:position w:val="0"/>
          <w:sz w:val="32"/>
          <w:szCs w:val="32"/>
          <w:shd w:val="clear" w:color="auto" w:fill="auto"/>
          <w:lang w:val="fr-FR" w:eastAsia="fr-FR" w:bidi="fr-FR"/>
        </w:rPr>
        <w:t xml:space="preserve">Cœlocormus </w:t>
      </w:r>
      <w:r>
        <w:rPr>
          <w:rFonts w:ascii="Arial" w:eastAsia="Arial" w:hAnsi="Arial" w:cs="Arial"/>
          <w:i/>
          <w:iCs/>
          <w:color w:val="000000"/>
          <w:spacing w:val="0"/>
          <w:w w:val="100"/>
          <w:position w:val="0"/>
          <w:sz w:val="32"/>
          <w:szCs w:val="32"/>
          <w:shd w:val="clear" w:color="auto" w:fill="auto"/>
          <w:lang w:val="en-US" w:eastAsia="en-US" w:bidi="en-US"/>
        </w:rPr>
        <w:t>huxleyi</w:t>
      </w:r>
      <w:r>
        <w:rPr>
          <w:color w:val="000000"/>
          <w:spacing w:val="0"/>
          <w:w w:val="100"/>
          <w:position w:val="0"/>
          <w:sz w:val="17"/>
          <w:szCs w:val="17"/>
          <w:shd w:val="clear" w:color="auto" w:fill="auto"/>
          <w:lang w:val="en-US" w:eastAsia="en-US" w:bidi="en-US"/>
        </w:rPr>
        <w:t xml:space="preserve"> (Herdman), which is a transition form between the ordinary Compound Ascidians (</w:t>
      </w:r>
      <w:r>
        <w:rPr>
          <w:rFonts w:ascii="Arial" w:eastAsia="Arial" w:hAnsi="Arial" w:cs="Arial"/>
          <w:i/>
          <w:iCs/>
          <w:color w:val="000000"/>
          <w:spacing w:val="0"/>
          <w:w w:val="100"/>
          <w:position w:val="0"/>
          <w:sz w:val="32"/>
          <w:szCs w:val="32"/>
          <w:shd w:val="clear" w:color="auto" w:fill="auto"/>
          <w:lang w:val="en-US" w:eastAsia="en-US" w:bidi="en-US"/>
        </w:rPr>
        <w:t xml:space="preserve">e.g., </w:t>
      </w:r>
      <w:r>
        <w:rPr>
          <w:rFonts w:ascii="Arial" w:eastAsia="Arial" w:hAnsi="Arial" w:cs="Arial"/>
          <w:i/>
          <w:iCs/>
          <w:color w:val="000000"/>
          <w:spacing w:val="0"/>
          <w:w w:val="100"/>
          <w:position w:val="0"/>
          <w:sz w:val="32"/>
          <w:szCs w:val="32"/>
          <w:shd w:val="clear" w:color="auto" w:fill="auto"/>
          <w:lang w:val="fr-FR" w:eastAsia="fr-FR" w:bidi="fr-FR"/>
        </w:rPr>
        <w:t>Distomidæ)</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and the </w:t>
      </w:r>
      <w:r>
        <w:rPr>
          <w:rFonts w:ascii="Arial" w:eastAsia="Arial" w:hAnsi="Arial" w:cs="Arial"/>
          <w:i/>
          <w:iCs/>
          <w:color w:val="000000"/>
          <w:spacing w:val="0"/>
          <w:w w:val="100"/>
          <w:position w:val="0"/>
          <w:sz w:val="32"/>
          <w:szCs w:val="32"/>
          <w:shd w:val="clear" w:color="auto" w:fill="auto"/>
          <w:lang w:val="fr-FR" w:eastAsia="fr-FR" w:bidi="fr-FR"/>
        </w:rPr>
        <w:t xml:space="preserve">Ascidiæ </w:t>
      </w:r>
      <w:r>
        <w:rPr>
          <w:rFonts w:ascii="Arial" w:eastAsia="Arial" w:hAnsi="Arial" w:cs="Arial"/>
          <w:i/>
          <w:iCs/>
          <w:color w:val="000000"/>
          <w:spacing w:val="0"/>
          <w:w w:val="100"/>
          <w:position w:val="0"/>
          <w:sz w:val="32"/>
          <w:szCs w:val="32"/>
          <w:shd w:val="clear" w:color="auto" w:fill="auto"/>
          <w:lang w:val="en-US" w:eastAsia="en-US" w:bidi="en-US"/>
        </w:rPr>
        <w:t>Salpiformes (Pyrosoma).</w:t>
      </w:r>
    </w:p>
    <w:p>
      <w:pPr>
        <w:pStyle w:val="Style3"/>
        <w:keepNext w:val="0"/>
        <w:keepLines w:val="0"/>
        <w:widowControl w:val="0"/>
        <w:shd w:val="clear" w:color="auto" w:fill="auto"/>
        <w:bidi w:val="0"/>
        <w:spacing w:line="187"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Family </w:t>
      </w:r>
      <w:r>
        <w:rPr>
          <w:color w:val="000000"/>
          <w:spacing w:val="0"/>
          <w:w w:val="100"/>
          <w:position w:val="0"/>
          <w:sz w:val="17"/>
          <w:szCs w:val="17"/>
          <w:shd w:val="clear" w:color="auto" w:fill="auto"/>
          <w:lang w:val="en-US" w:eastAsia="en-US" w:bidi="en-US"/>
        </w:rPr>
        <w:t>III.</w:t>
      </w:r>
      <w:r>
        <w:rPr>
          <w:color w:val="000000"/>
          <w:spacing w:val="0"/>
          <w:w w:val="100"/>
          <w:position w:val="0"/>
          <w:sz w:val="17"/>
          <w:szCs w:val="17"/>
          <w:shd w:val="clear" w:color="auto" w:fill="auto"/>
          <w:lang w:val="en-US" w:eastAsia="en-US" w:bidi="en-US"/>
        </w:rPr>
        <w:t>—</w:t>
      </w:r>
      <w:r>
        <w:rPr>
          <w:smallCaps/>
          <w:color w:val="000000"/>
          <w:spacing w:val="0"/>
          <w:w w:val="100"/>
          <w:position w:val="0"/>
          <w:sz w:val="18"/>
          <w:szCs w:val="18"/>
          <w:shd w:val="clear" w:color="auto" w:fill="auto"/>
          <w:lang w:val="fr-FR" w:eastAsia="fr-FR" w:bidi="fr-FR"/>
        </w:rPr>
        <w:t>Didemnidæ.</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Colony usually thin and incrusting Test containing stel</w:t>
        <w:softHyphen/>
        <w:t>late calcareous spi</w:t>
        <w:softHyphen/>
        <w:t xml:space="preserve">cules. Testis single, large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fr-FR" w:eastAsia="fr-FR" w:bidi="fr-FR"/>
        </w:rPr>
        <w:t xml:space="preserve">vas </w:t>
      </w:r>
      <w:r>
        <w:rPr>
          <w:color w:val="000000"/>
          <w:spacing w:val="0"/>
          <w:w w:val="100"/>
          <w:position w:val="0"/>
          <w:sz w:val="17"/>
          <w:szCs w:val="17"/>
          <w:shd w:val="clear" w:color="auto" w:fill="auto"/>
          <w:lang w:val="en-US" w:eastAsia="en-US" w:bidi="en-US"/>
        </w:rPr>
        <w:t>deferens spirally coiled. The chief genera are</w:t>
      </w:r>
      <w:r>
        <w:rPr>
          <w:color w:val="000000"/>
          <w:spacing w:val="0"/>
          <w:w w:val="100"/>
          <w:position w:val="0"/>
          <w:sz w:val="17"/>
          <w:szCs w:val="17"/>
          <w:shd w:val="clear" w:color="auto" w:fill="auto"/>
          <w:lang w:val="en-US" w:eastAsia="en-US" w:bidi="en-US"/>
        </w:rPr>
        <w:t>—</w:t>
      </w:r>
      <w:r>
        <w:rPr>
          <w:rFonts w:ascii="Arial" w:eastAsia="Arial" w:hAnsi="Arial" w:cs="Arial"/>
          <w:i/>
          <w:iCs/>
          <w:color w:val="000000"/>
          <w:spacing w:val="0"/>
          <w:w w:val="100"/>
          <w:position w:val="0"/>
          <w:sz w:val="32"/>
          <w:szCs w:val="32"/>
          <w:shd w:val="clear" w:color="auto" w:fill="auto"/>
          <w:lang w:val="en-US" w:eastAsia="en-US" w:bidi="en-US"/>
        </w:rPr>
        <w:t>Di</w:t>
        <w:softHyphen/>
      </w:r>
      <w:r>
        <w:rPr>
          <w:rFonts w:ascii="Arial" w:eastAsia="Arial" w:hAnsi="Arial" w:cs="Arial"/>
          <w:i/>
          <w:iCs/>
          <w:color w:val="000000"/>
          <w:spacing w:val="0"/>
          <w:w w:val="100"/>
          <w:position w:val="0"/>
          <w:sz w:val="32"/>
          <w:szCs w:val="32"/>
          <w:shd w:val="clear" w:color="auto" w:fill="auto"/>
          <w:lang w:val="en-US" w:eastAsia="en-US" w:bidi="en-US"/>
        </w:rPr>
        <w:t>demnum</w:t>
      </w:r>
      <w:r>
        <w:rPr>
          <w:color w:val="000000"/>
          <w:spacing w:val="0"/>
          <w:w w:val="100"/>
          <w:position w:val="0"/>
          <w:sz w:val="17"/>
          <w:szCs w:val="17"/>
          <w:shd w:val="clear" w:color="auto" w:fill="auto"/>
          <w:lang w:val="en-US" w:eastAsia="en-US" w:bidi="en-US"/>
        </w:rPr>
        <w:t xml:space="preserve"> (Savigny), in which the colony is thick and fleshy and there are only three rows of stig</w:t>
        <w:softHyphen/>
        <w:t xml:space="preserve">mata on each side of the branchial sac ; and </w:t>
      </w:r>
      <w:r>
        <w:rPr>
          <w:rFonts w:ascii="Arial" w:eastAsia="Arial" w:hAnsi="Arial" w:cs="Arial"/>
          <w:i/>
          <w:iCs/>
          <w:color w:val="000000"/>
          <w:spacing w:val="0"/>
          <w:w w:val="100"/>
          <w:position w:val="0"/>
          <w:sz w:val="32"/>
          <w:szCs w:val="32"/>
          <w:shd w:val="clear" w:color="auto" w:fill="auto"/>
          <w:lang w:val="en-US" w:eastAsia="en-US" w:bidi="en-US"/>
        </w:rPr>
        <w:t xml:space="preserve">Leptoclinum </w:t>
      </w:r>
      <w:r>
        <w:rPr>
          <w:color w:val="000000"/>
          <w:spacing w:val="0"/>
          <w:w w:val="100"/>
          <w:position w:val="0"/>
          <w:sz w:val="17"/>
          <w:szCs w:val="17"/>
          <w:shd w:val="clear" w:color="auto" w:fill="auto"/>
          <w:lang w:val="en-US" w:eastAsia="en-US" w:bidi="en-US"/>
        </w:rPr>
        <w:t>(Milne-Edwards), in which the colony is thin and incrusting (fig. 19, B) and there are four rows of stigmata on each side of the branchial sac.</w:t>
      </w:r>
    </w:p>
    <w:p>
      <w:pPr>
        <w:pStyle w:val="Style3"/>
        <w:keepNext w:val="0"/>
        <w:keepLines w:val="0"/>
        <w:widowControl w:val="0"/>
        <w:shd w:val="clear" w:color="auto" w:fill="auto"/>
        <w:bidi w:val="0"/>
        <w:spacing w:line="202" w:lineRule="auto"/>
        <w:ind w:left="0" w:firstLine="360"/>
        <w:jc w:val="left"/>
        <w:rPr>
          <w:sz w:val="17"/>
          <w:szCs w:val="17"/>
        </w:rPr>
      </w:pPr>
      <w:r>
        <w:rPr>
          <w:color w:val="000000"/>
          <w:spacing w:val="0"/>
          <w:w w:val="100"/>
          <w:position w:val="0"/>
          <w:sz w:val="17"/>
          <w:szCs w:val="17"/>
          <w:shd w:val="clear" w:color="auto" w:fill="auto"/>
          <w:lang w:val="en-US" w:eastAsia="en-US" w:bidi="en-US"/>
        </w:rPr>
        <w:t>Family IV.—</w:t>
      </w:r>
      <w:r>
        <w:rPr>
          <w:smallCaps/>
          <w:color w:val="000000"/>
          <w:spacing w:val="0"/>
          <w:w w:val="100"/>
          <w:position w:val="0"/>
          <w:sz w:val="18"/>
          <w:szCs w:val="18"/>
          <w:shd w:val="clear" w:color="auto" w:fill="auto"/>
          <w:lang w:val="fr-FR" w:eastAsia="fr-FR" w:bidi="fr-FR"/>
        </w:rPr>
        <w:t>Diplosomidæ.</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Test reduced in amount, rarely con</w:t>
        <w:softHyphen/>
        <w:t xml:space="preserve">taining spicules. </w:t>
      </w:r>
      <w:r>
        <w:rPr>
          <w:color w:val="000000"/>
          <w:spacing w:val="0"/>
          <w:w w:val="100"/>
          <w:position w:val="0"/>
          <w:sz w:val="17"/>
          <w:szCs w:val="17"/>
          <w:shd w:val="clear" w:color="auto" w:fill="auto"/>
          <w:lang w:val="fr-FR" w:eastAsia="fr-FR" w:bidi="fr-FR"/>
        </w:rPr>
        <w:t xml:space="preserve">Vas </w:t>
      </w:r>
      <w:r>
        <w:rPr>
          <w:color w:val="000000"/>
          <w:spacing w:val="0"/>
          <w:w w:val="100"/>
          <w:position w:val="0"/>
          <w:sz w:val="17"/>
          <w:szCs w:val="17"/>
          <w:shd w:val="clear" w:color="auto" w:fill="auto"/>
          <w:lang w:val="en-US" w:eastAsia="en-US" w:bidi="en-US"/>
        </w:rPr>
        <w:t xml:space="preserve">deferens not spirally coiled. In </w:t>
      </w:r>
      <w:r>
        <w:rPr>
          <w:rFonts w:ascii="Arial" w:eastAsia="Arial" w:hAnsi="Arial" w:cs="Arial"/>
          <w:i/>
          <w:iCs/>
          <w:color w:val="000000"/>
          <w:spacing w:val="0"/>
          <w:w w:val="100"/>
          <w:position w:val="0"/>
          <w:sz w:val="32"/>
          <w:szCs w:val="32"/>
          <w:shd w:val="clear" w:color="auto" w:fill="auto"/>
          <w:lang w:val="en-US" w:eastAsia="en-US" w:bidi="en-US"/>
        </w:rPr>
        <w:t xml:space="preserve">Diplosoma </w:t>
      </w:r>
      <w:r>
        <w:rPr>
          <w:color w:val="000000"/>
          <w:spacing w:val="0"/>
          <w:w w:val="100"/>
          <w:position w:val="0"/>
          <w:sz w:val="17"/>
          <w:szCs w:val="17"/>
          <w:shd w:val="clear" w:color="auto" w:fill="auto"/>
          <w:lang w:val="en-US" w:eastAsia="en-US" w:bidi="en-US"/>
        </w:rPr>
        <w:t>(Macdonald), the most important genus, the larva is gemmiparous.</w:t>
      </w:r>
    </w:p>
    <w:p>
      <w:pPr>
        <w:pStyle w:val="Style3"/>
        <w:keepNext w:val="0"/>
        <w:keepLines w:val="0"/>
        <w:widowControl w:val="0"/>
        <w:shd w:val="clear" w:color="auto" w:fill="auto"/>
        <w:bidi w:val="0"/>
        <w:spacing w:line="175" w:lineRule="auto"/>
        <w:ind w:left="0" w:firstLine="360"/>
        <w:jc w:val="left"/>
        <w:rPr>
          <w:sz w:val="17"/>
          <w:szCs w:val="17"/>
        </w:rPr>
      </w:pPr>
      <w:r>
        <w:rPr>
          <w:color w:val="000000"/>
          <w:spacing w:val="0"/>
          <w:w w:val="100"/>
          <w:position w:val="0"/>
          <w:sz w:val="17"/>
          <w:szCs w:val="17"/>
          <w:shd w:val="clear" w:color="auto" w:fill="auto"/>
          <w:lang w:val="en-US" w:eastAsia="en-US" w:bidi="en-US"/>
        </w:rPr>
        <w:t>Family V.—</w:t>
      </w:r>
      <w:r>
        <w:rPr>
          <w:smallCaps/>
          <w:color w:val="000000"/>
          <w:spacing w:val="0"/>
          <w:w w:val="100"/>
          <w:position w:val="0"/>
          <w:sz w:val="18"/>
          <w:szCs w:val="18"/>
          <w:shd w:val="clear" w:color="auto" w:fill="auto"/>
          <w:lang w:val="fr-FR" w:eastAsia="fr-FR" w:bidi="fr-FR"/>
        </w:rPr>
        <w:t>Polyclinidæ.</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Ascidiozooids divided into three regions,—thorax, abdomen, and post-abdomen. Testes numerous ; </w:t>
      </w:r>
      <w:r>
        <w:rPr>
          <w:color w:val="000000"/>
          <w:spacing w:val="0"/>
          <w:w w:val="100"/>
          <w:position w:val="0"/>
          <w:sz w:val="17"/>
          <w:szCs w:val="17"/>
          <w:shd w:val="clear" w:color="auto" w:fill="auto"/>
          <w:lang w:val="fr-FR" w:eastAsia="fr-FR" w:bidi="fr-FR"/>
        </w:rPr>
        <w:t xml:space="preserve">vas </w:t>
      </w:r>
      <w:r>
        <w:rPr>
          <w:color w:val="000000"/>
          <w:spacing w:val="0"/>
          <w:w w:val="100"/>
          <w:position w:val="0"/>
          <w:sz w:val="17"/>
          <w:szCs w:val="17"/>
          <w:shd w:val="clear" w:color="auto" w:fill="auto"/>
          <w:lang w:val="en-US" w:eastAsia="en-US" w:bidi="en-US"/>
        </w:rPr>
        <w:t>deferens not spirally coiled. The chief genera are—</w:t>
      </w:r>
      <w:r>
        <w:rPr>
          <w:rFonts w:ascii="Arial" w:eastAsia="Arial" w:hAnsi="Arial" w:cs="Arial"/>
          <w:i/>
          <w:iCs/>
          <w:color w:val="000000"/>
          <w:spacing w:val="0"/>
          <w:w w:val="100"/>
          <w:position w:val="0"/>
          <w:sz w:val="32"/>
          <w:szCs w:val="32"/>
          <w:shd w:val="clear" w:color="auto" w:fill="auto"/>
          <w:lang w:val="en-US" w:eastAsia="en-US" w:bidi="en-US"/>
        </w:rPr>
        <w:t>Pharyngo- dictyon</w:t>
      </w:r>
      <w:r>
        <w:rPr>
          <w:color w:val="000000"/>
          <w:spacing w:val="0"/>
          <w:w w:val="100"/>
          <w:position w:val="0"/>
          <w:sz w:val="17"/>
          <w:szCs w:val="17"/>
          <w:shd w:val="clear" w:color="auto" w:fill="auto"/>
          <w:lang w:val="en-US" w:eastAsia="en-US" w:bidi="en-US"/>
        </w:rPr>
        <w:t xml:space="preserve"> (Herdman), with stigmata absent or modified, containing one species, </w:t>
      </w:r>
      <w:r>
        <w:rPr>
          <w:rFonts w:ascii="Arial" w:eastAsia="Arial" w:hAnsi="Arial" w:cs="Arial"/>
          <w:i/>
          <w:iCs/>
          <w:color w:val="000000"/>
          <w:spacing w:val="0"/>
          <w:w w:val="100"/>
          <w:position w:val="0"/>
          <w:sz w:val="32"/>
          <w:szCs w:val="32"/>
          <w:shd w:val="clear" w:color="auto" w:fill="auto"/>
          <w:lang w:val="en-US" w:eastAsia="en-US" w:bidi="en-US"/>
        </w:rPr>
        <w:t xml:space="preserve">Ph. </w:t>
      </w:r>
      <w:r>
        <w:rPr>
          <w:rFonts w:ascii="Arial" w:eastAsia="Arial" w:hAnsi="Arial" w:cs="Arial"/>
          <w:i/>
          <w:iCs/>
          <w:color w:val="000000"/>
          <w:spacing w:val="0"/>
          <w:w w:val="100"/>
          <w:position w:val="0"/>
          <w:sz w:val="32"/>
          <w:szCs w:val="32"/>
          <w:shd w:val="clear" w:color="auto" w:fill="auto"/>
          <w:lang w:val="la-001" w:eastAsia="la-001" w:bidi="la-001"/>
        </w:rPr>
        <w:t>mirabile</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(fig. 19, C), the only Compound Ascidian known from a depth of 1000 fathoms </w:t>
      </w:r>
      <w:r>
        <w:rPr>
          <w:color w:val="000000"/>
          <w:spacing w:val="0"/>
          <w:w w:val="100"/>
          <w:position w:val="0"/>
          <w:sz w:val="17"/>
          <w:szCs w:val="17"/>
          <w:shd w:val="clear" w:color="auto" w:fill="auto"/>
          <w:lang w:val="en-US" w:eastAsia="en-US" w:bidi="en-US"/>
        </w:rPr>
        <w:t xml:space="preserve">; </w:t>
      </w:r>
      <w:r>
        <w:rPr>
          <w:rFonts w:ascii="Arial" w:eastAsia="Arial" w:hAnsi="Arial" w:cs="Arial"/>
          <w:i/>
          <w:iCs/>
          <w:color w:val="000000"/>
          <w:spacing w:val="0"/>
          <w:w w:val="100"/>
          <w:position w:val="0"/>
          <w:sz w:val="32"/>
          <w:szCs w:val="32"/>
          <w:shd w:val="clear" w:color="auto" w:fill="auto"/>
          <w:lang w:val="en-US" w:eastAsia="en-US" w:bidi="en-US"/>
        </w:rPr>
        <w:t>Polyclinum</w:t>
      </w:r>
      <w:r>
        <w:rPr>
          <w:color w:val="000000"/>
          <w:spacing w:val="0"/>
          <w:w w:val="100"/>
          <w:position w:val="0"/>
          <w:sz w:val="17"/>
          <w:szCs w:val="17"/>
          <w:shd w:val="clear" w:color="auto" w:fill="auto"/>
          <w:lang w:val="en-US" w:eastAsia="en-US" w:bidi="en-US"/>
        </w:rPr>
        <w:t xml:space="preserve"> (Savigny), with a smooth-walled stomach </w:t>
      </w:r>
      <w:r>
        <w:rPr>
          <w:color w:val="000000"/>
          <w:spacing w:val="0"/>
          <w:w w:val="100"/>
          <w:position w:val="0"/>
          <w:sz w:val="17"/>
          <w:szCs w:val="17"/>
          <w:shd w:val="clear" w:color="auto" w:fill="auto"/>
          <w:lang w:val="en-US" w:eastAsia="en-US" w:bidi="en-US"/>
        </w:rPr>
        <w:t xml:space="preserve">; </w:t>
      </w:r>
      <w:r>
        <w:rPr>
          <w:rFonts w:ascii="Arial" w:eastAsia="Arial" w:hAnsi="Arial" w:cs="Arial"/>
          <w:i/>
          <w:iCs/>
          <w:color w:val="000000"/>
          <w:spacing w:val="0"/>
          <w:w w:val="100"/>
          <w:position w:val="0"/>
          <w:sz w:val="32"/>
          <w:szCs w:val="32"/>
          <w:shd w:val="clear" w:color="auto" w:fill="auto"/>
          <w:lang w:val="en-US" w:eastAsia="en-US" w:bidi="en-US"/>
        </w:rPr>
        <w:t>Aplidium</w:t>
      </w:r>
      <w:r>
        <w:rPr>
          <w:color w:val="000000"/>
          <w:spacing w:val="0"/>
          <w:w w:val="100"/>
          <w:position w:val="0"/>
          <w:sz w:val="17"/>
          <w:szCs w:val="17"/>
          <w:shd w:val="clear" w:color="auto" w:fill="auto"/>
          <w:lang w:val="en-US" w:eastAsia="en-US" w:bidi="en-US"/>
        </w:rPr>
        <w:t xml:space="preserve"> (Savigny), with the stomach wall longitudinally folded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and </w:t>
      </w:r>
      <w:r>
        <w:rPr>
          <w:rFonts w:ascii="Arial" w:eastAsia="Arial" w:hAnsi="Arial" w:cs="Arial"/>
          <w:i/>
          <w:iCs/>
          <w:color w:val="000000"/>
          <w:spacing w:val="0"/>
          <w:w w:val="100"/>
          <w:position w:val="0"/>
          <w:sz w:val="32"/>
          <w:szCs w:val="32"/>
          <w:shd w:val="clear" w:color="auto" w:fill="auto"/>
          <w:lang w:val="en-US" w:eastAsia="en-US" w:bidi="en-US"/>
        </w:rPr>
        <w:t>Amaroucium</w:t>
      </w:r>
      <w:r>
        <w:rPr>
          <w:color w:val="000000"/>
          <w:spacing w:val="0"/>
          <w:w w:val="100"/>
          <w:position w:val="0"/>
          <w:sz w:val="17"/>
          <w:szCs w:val="17"/>
          <w:shd w:val="clear" w:color="auto" w:fill="auto"/>
          <w:lang w:val="en-US" w:eastAsia="en-US" w:bidi="en-US"/>
        </w:rPr>
        <w:t xml:space="preserve"> (Milne-Edwards), in which the ascidiozooid has a long post-abdomen and a large atrial </w:t>
      </w:r>
      <w:r>
        <w:rPr>
          <w:color w:val="000000"/>
          <w:spacing w:val="0"/>
          <w:w w:val="100"/>
          <w:position w:val="0"/>
          <w:sz w:val="17"/>
          <w:szCs w:val="17"/>
          <w:shd w:val="clear" w:color="auto" w:fill="auto"/>
          <w:lang w:val="la-001" w:eastAsia="la-001" w:bidi="la-001"/>
        </w:rPr>
        <w:t>languet.</w:t>
      </w:r>
    </w:p>
    <w:p>
      <w:pPr>
        <w:pStyle w:val="Style3"/>
        <w:keepNext w:val="0"/>
        <w:keepLines w:val="0"/>
        <w:widowControl w:val="0"/>
        <w:shd w:val="clear" w:color="auto" w:fill="auto"/>
        <w:bidi w:val="0"/>
        <w:spacing w:line="178" w:lineRule="auto"/>
        <w:ind w:left="0" w:firstLine="360"/>
        <w:jc w:val="left"/>
        <w:rPr>
          <w:sz w:val="17"/>
          <w:szCs w:val="17"/>
        </w:rPr>
      </w:pPr>
      <w:r>
        <w:rPr>
          <w:color w:val="000000"/>
          <w:spacing w:val="0"/>
          <w:w w:val="100"/>
          <w:position w:val="0"/>
          <w:sz w:val="17"/>
          <w:szCs w:val="17"/>
          <w:shd w:val="clear" w:color="auto" w:fill="auto"/>
          <w:lang w:val="en-US" w:eastAsia="en-US" w:bidi="en-US"/>
        </w:rPr>
        <w:t>Family VI.—</w:t>
      </w:r>
      <w:r>
        <w:rPr>
          <w:smallCaps/>
          <w:color w:val="000000"/>
          <w:spacing w:val="0"/>
          <w:w w:val="100"/>
          <w:position w:val="0"/>
          <w:sz w:val="18"/>
          <w:szCs w:val="18"/>
          <w:shd w:val="clear" w:color="auto" w:fill="auto"/>
          <w:lang w:val="fr-FR" w:eastAsia="fr-FR" w:bidi="fr-FR"/>
        </w:rPr>
        <w:t>Botryllidæ.</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Ascidiozooids having the intestine and reproductive organs alongside the branchial sac. Dorsal lamina present ; internal longitudinal bars present in branchial sac. The chief genera are—</w:t>
      </w:r>
      <w:r>
        <w:rPr>
          <w:rFonts w:ascii="Arial" w:eastAsia="Arial" w:hAnsi="Arial" w:cs="Arial"/>
          <w:i/>
          <w:iCs/>
          <w:color w:val="000000"/>
          <w:spacing w:val="0"/>
          <w:w w:val="100"/>
          <w:position w:val="0"/>
          <w:sz w:val="32"/>
          <w:szCs w:val="32"/>
          <w:shd w:val="clear" w:color="auto" w:fill="auto"/>
          <w:lang w:val="en-US" w:eastAsia="en-US" w:bidi="en-US"/>
        </w:rPr>
        <w:t>Botryllus</w:t>
      </w:r>
      <w:r>
        <w:rPr>
          <w:color w:val="000000"/>
          <w:spacing w:val="0"/>
          <w:w w:val="100"/>
          <w:position w:val="0"/>
          <w:sz w:val="17"/>
          <w:szCs w:val="17"/>
          <w:shd w:val="clear" w:color="auto" w:fill="auto"/>
          <w:lang w:val="en-US" w:eastAsia="en-US" w:bidi="en-US"/>
        </w:rPr>
        <w:t xml:space="preserve"> (Gaertn. and Pall.), with simple stellate systems (fig. 19, D), and </w:t>
      </w:r>
      <w:r>
        <w:rPr>
          <w:rFonts w:ascii="Arial" w:eastAsia="Arial" w:hAnsi="Arial" w:cs="Arial"/>
          <w:i/>
          <w:iCs/>
          <w:color w:val="000000"/>
          <w:spacing w:val="0"/>
          <w:w w:val="100"/>
          <w:position w:val="0"/>
          <w:sz w:val="32"/>
          <w:szCs w:val="32"/>
          <w:shd w:val="clear" w:color="auto" w:fill="auto"/>
          <w:lang w:val="en-US" w:eastAsia="en-US" w:bidi="en-US"/>
        </w:rPr>
        <w:t>Botrylloides</w:t>
      </w:r>
      <w:r>
        <w:rPr>
          <w:color w:val="000000"/>
          <w:spacing w:val="0"/>
          <w:w w:val="100"/>
          <w:position w:val="0"/>
          <w:sz w:val="17"/>
          <w:szCs w:val="17"/>
          <w:shd w:val="clear" w:color="auto" w:fill="auto"/>
          <w:lang w:val="en-US" w:eastAsia="en-US" w:bidi="en-US"/>
        </w:rPr>
        <w:t xml:space="preserve"> (Milne-Edwards), with elongated or ramified systems.</w:t>
      </w:r>
    </w:p>
    <w:p>
      <w:pPr>
        <w:pStyle w:val="Style3"/>
        <w:keepNext w:val="0"/>
        <w:keepLines w:val="0"/>
        <w:widowControl w:val="0"/>
        <w:shd w:val="clear" w:color="auto" w:fill="auto"/>
        <w:bidi w:val="0"/>
        <w:spacing w:line="154"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Family </w:t>
      </w:r>
      <w:r>
        <w:rPr>
          <w:color w:val="000000"/>
          <w:spacing w:val="0"/>
          <w:w w:val="100"/>
          <w:position w:val="0"/>
          <w:sz w:val="17"/>
          <w:szCs w:val="17"/>
          <w:shd w:val="clear" w:color="auto" w:fill="auto"/>
          <w:lang w:val="en-US" w:eastAsia="en-US" w:bidi="en-US"/>
        </w:rPr>
        <w:t>VII.</w:t>
      </w:r>
      <w:r>
        <w:rPr>
          <w:color w:val="000000"/>
          <w:spacing w:val="0"/>
          <w:w w:val="100"/>
          <w:position w:val="0"/>
          <w:sz w:val="17"/>
          <w:szCs w:val="17"/>
          <w:shd w:val="clear" w:color="auto" w:fill="auto"/>
          <w:lang w:val="en-US" w:eastAsia="en-US" w:bidi="en-US"/>
        </w:rPr>
        <w:t>—</w:t>
      </w:r>
      <w:r>
        <w:rPr>
          <w:smallCaps/>
          <w:color w:val="000000"/>
          <w:spacing w:val="0"/>
          <w:w w:val="100"/>
          <w:position w:val="0"/>
          <w:sz w:val="18"/>
          <w:szCs w:val="18"/>
          <w:shd w:val="clear" w:color="auto" w:fill="auto"/>
          <w:lang w:val="fr-FR" w:eastAsia="fr-FR" w:bidi="fr-FR"/>
        </w:rPr>
        <w:t>Polystyelidæ.</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Ascidiozooids not grouped in systems. Branchial and atrial apertures four-lobed. Branchial sac may be folded ; internal longitudinal bars present. The chief genera are—</w:t>
      </w:r>
      <w:r>
        <w:rPr>
          <w:rFonts w:ascii="Arial" w:eastAsia="Arial" w:hAnsi="Arial" w:cs="Arial"/>
          <w:i/>
          <w:iCs/>
          <w:color w:val="000000"/>
          <w:spacing w:val="0"/>
          <w:w w:val="100"/>
          <w:position w:val="0"/>
          <w:sz w:val="32"/>
          <w:szCs w:val="32"/>
          <w:shd w:val="clear" w:color="auto" w:fill="auto"/>
          <w:lang w:val="en-US" w:eastAsia="en-US" w:bidi="en-US"/>
        </w:rPr>
        <w:t>Thylacium</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la-001" w:eastAsia="la-001" w:bidi="la-001"/>
        </w:rPr>
        <w:t xml:space="preserve">(Carus), </w:t>
      </w:r>
      <w:r>
        <w:rPr>
          <w:color w:val="000000"/>
          <w:spacing w:val="0"/>
          <w:w w:val="100"/>
          <w:position w:val="0"/>
          <w:sz w:val="17"/>
          <w:szCs w:val="17"/>
          <w:shd w:val="clear" w:color="auto" w:fill="auto"/>
          <w:lang w:val="en-US" w:eastAsia="en-US" w:bidi="en-US"/>
        </w:rPr>
        <w:t xml:space="preserve">with ascidiozooids projecting above general surface of colony ; </w:t>
      </w:r>
      <w:r>
        <w:rPr>
          <w:rFonts w:ascii="Arial" w:eastAsia="Arial" w:hAnsi="Arial" w:cs="Arial"/>
          <w:i/>
          <w:iCs/>
          <w:color w:val="000000"/>
          <w:spacing w:val="0"/>
          <w:w w:val="100"/>
          <w:position w:val="0"/>
          <w:sz w:val="32"/>
          <w:szCs w:val="32"/>
          <w:shd w:val="clear" w:color="auto" w:fill="auto"/>
          <w:lang w:val="en-US" w:eastAsia="en-US" w:bidi="en-US"/>
        </w:rPr>
        <w:t>Goodsiria</w:t>
      </w:r>
      <w:r>
        <w:rPr>
          <w:color w:val="000000"/>
          <w:spacing w:val="0"/>
          <w:w w:val="100"/>
          <w:position w:val="0"/>
          <w:sz w:val="17"/>
          <w:szCs w:val="17"/>
          <w:shd w:val="clear" w:color="auto" w:fill="auto"/>
          <w:lang w:val="en-US" w:eastAsia="en-US" w:bidi="en-US"/>
        </w:rPr>
        <w:t xml:space="preserve"> (Cun</w:t>
        <w:softHyphen/>
        <w:t xml:space="preserve">ningham), with ascidiozooids completely imbedded in investing mass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and </w:t>
      </w:r>
      <w:r>
        <w:rPr>
          <w:rFonts w:ascii="Arial" w:eastAsia="Arial" w:hAnsi="Arial" w:cs="Arial"/>
          <w:i/>
          <w:iCs/>
          <w:color w:val="000000"/>
          <w:spacing w:val="0"/>
          <w:w w:val="100"/>
          <w:position w:val="0"/>
          <w:sz w:val="32"/>
          <w:szCs w:val="32"/>
          <w:shd w:val="clear" w:color="auto" w:fill="auto"/>
          <w:lang w:val="en-US" w:eastAsia="en-US" w:bidi="en-US"/>
        </w:rPr>
        <w:t>Chorizo- cormus</w:t>
      </w:r>
      <w:r>
        <w:rPr>
          <w:color w:val="000000"/>
          <w:spacing w:val="0"/>
          <w:w w:val="100"/>
          <w:position w:val="0"/>
          <w:sz w:val="17"/>
          <w:szCs w:val="17"/>
          <w:shd w:val="clear" w:color="auto" w:fill="auto"/>
          <w:lang w:val="en-US" w:eastAsia="en-US" w:bidi="en-US"/>
        </w:rPr>
        <w:t xml:space="preserve"> (Herdman), with ascidiozooids united in little groups which are connected by stolons. The last genus contains one species, </w:t>
      </w:r>
      <w:r>
        <w:rPr>
          <w:rFonts w:ascii="Arial" w:eastAsia="Arial" w:hAnsi="Arial" w:cs="Arial"/>
          <w:i/>
          <w:iCs/>
          <w:color w:val="000000"/>
          <w:spacing w:val="0"/>
          <w:w w:val="100"/>
          <w:position w:val="0"/>
          <w:sz w:val="32"/>
          <w:szCs w:val="32"/>
          <w:shd w:val="clear" w:color="auto" w:fill="auto"/>
          <w:lang w:val="en-US" w:eastAsia="en-US" w:bidi="en-US"/>
        </w:rPr>
        <w:t xml:space="preserve">Ch. </w:t>
      </w:r>
      <w:r>
        <w:rPr>
          <w:rFonts w:ascii="Arial" w:eastAsia="Arial" w:hAnsi="Arial" w:cs="Arial"/>
          <w:i/>
          <w:iCs/>
          <w:color w:val="000000"/>
          <w:spacing w:val="0"/>
          <w:w w:val="100"/>
          <w:position w:val="0"/>
          <w:sz w:val="32"/>
          <w:szCs w:val="32"/>
          <w:shd w:val="clear" w:color="auto" w:fill="auto"/>
          <w:lang w:val="la-001" w:eastAsia="la-001" w:bidi="la-001"/>
        </w:rPr>
        <w:t>reticulatus,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a transition form between the other </w:t>
      </w:r>
      <w:r>
        <w:rPr>
          <w:rFonts w:ascii="Arial" w:eastAsia="Arial" w:hAnsi="Arial" w:cs="Arial"/>
          <w:i/>
          <w:iCs/>
          <w:color w:val="000000"/>
          <w:spacing w:val="0"/>
          <w:w w:val="100"/>
          <w:position w:val="0"/>
          <w:sz w:val="32"/>
          <w:szCs w:val="32"/>
          <w:shd w:val="clear" w:color="auto" w:fill="auto"/>
          <w:lang w:val="fr-FR" w:eastAsia="fr-FR" w:bidi="fr-FR"/>
        </w:rPr>
        <w:t>Polystyelidæ</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and the </w:t>
      </w:r>
      <w:r>
        <w:rPr>
          <w:rFonts w:ascii="Arial" w:eastAsia="Arial" w:hAnsi="Arial" w:cs="Arial"/>
          <w:i/>
          <w:iCs/>
          <w:color w:val="000000"/>
          <w:spacing w:val="0"/>
          <w:w w:val="100"/>
          <w:position w:val="0"/>
          <w:sz w:val="32"/>
          <w:szCs w:val="32"/>
          <w:shd w:val="clear" w:color="auto" w:fill="auto"/>
          <w:lang w:val="fr-FR" w:eastAsia="fr-FR" w:bidi="fr-FR"/>
        </w:rPr>
        <w:t>Styelinæ</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amongst Simple Ascidians.</w:t>
      </w:r>
    </w:p>
    <w:p>
      <w:pPr>
        <w:pStyle w:val="Style3"/>
        <w:keepNext w:val="0"/>
        <w:keepLines w:val="0"/>
        <w:widowControl w:val="0"/>
        <w:shd w:val="clear" w:color="auto" w:fill="auto"/>
        <w:bidi w:val="0"/>
        <w:spacing w:line="197" w:lineRule="auto"/>
        <w:ind w:left="0" w:firstLine="360"/>
        <w:jc w:val="left"/>
        <w:rPr>
          <w:sz w:val="17"/>
          <w:szCs w:val="17"/>
        </w:rPr>
      </w:pPr>
      <w:r>
        <w:rPr>
          <w:color w:val="000000"/>
          <w:spacing w:val="0"/>
          <w:w w:val="100"/>
          <w:position w:val="0"/>
          <w:sz w:val="17"/>
          <w:szCs w:val="17"/>
          <w:shd w:val="clear" w:color="auto" w:fill="auto"/>
          <w:lang w:val="en-US" w:eastAsia="en-US" w:bidi="en-US"/>
        </w:rPr>
        <w:t>The methods of reproduction by gemma</w:t>
        <w:softHyphen/>
        <w:t>tion differ in their details in the various groups of Compound Ascidians ; but in all cases the process is essentially a giving off from the parent body of groups of cells re</w:t>
        <w:softHyphen/>
        <w:t>presenting the ectoderm, the mesoderm, and the endoderm, which develop into the corresponding layers of the bud. The first ascidiozooid of the colony produced by the tailed larva does not form sexual repro</w:t>
        <w:softHyphen/>
        <w:t>ductive organs, but reproduces by gemma</w:t>
        <w:softHyphen/>
        <w:t xml:space="preserve">tion so as to make a colony. Thus there is alternation of generations in the life- history. </w:t>
      </w:r>
      <w:r>
        <w:rPr>
          <w:color w:val="000000"/>
          <w:spacing w:val="0"/>
          <w:w w:val="100"/>
          <w:position w:val="0"/>
          <w:sz w:val="17"/>
          <w:szCs w:val="17"/>
          <w:shd w:val="clear" w:color="auto" w:fill="auto"/>
          <w:lang w:val="en-US" w:eastAsia="en-US" w:bidi="en-US"/>
        </w:rPr>
        <w:t xml:space="preserve">In </w:t>
      </w:r>
      <w:r>
        <w:rPr>
          <w:color w:val="000000"/>
          <w:spacing w:val="0"/>
          <w:w w:val="100"/>
          <w:position w:val="0"/>
          <w:sz w:val="17"/>
          <w:szCs w:val="17"/>
          <w:shd w:val="clear" w:color="auto" w:fill="auto"/>
          <w:lang w:val="en-US" w:eastAsia="en-US" w:bidi="en-US"/>
        </w:rPr>
        <w:t>the most completely formed colonies (</w:t>
      </w:r>
      <w:r>
        <w:rPr>
          <w:rFonts w:ascii="Arial" w:eastAsia="Arial" w:hAnsi="Arial" w:cs="Arial"/>
          <w:i/>
          <w:iCs/>
          <w:color w:val="000000"/>
          <w:spacing w:val="0"/>
          <w:w w:val="100"/>
          <w:position w:val="0"/>
          <w:sz w:val="32"/>
          <w:szCs w:val="32"/>
          <w:shd w:val="clear" w:color="auto" w:fill="auto"/>
          <w:lang w:val="en-US" w:eastAsia="en-US" w:bidi="en-US"/>
        </w:rPr>
        <w:t>e.g., Botryllus)</w:t>
      </w:r>
      <w:r>
        <w:rPr>
          <w:color w:val="000000"/>
          <w:spacing w:val="0"/>
          <w:w w:val="100"/>
          <w:position w:val="0"/>
          <w:sz w:val="17"/>
          <w:szCs w:val="17"/>
          <w:shd w:val="clear" w:color="auto" w:fill="auto"/>
          <w:lang w:val="en-US" w:eastAsia="en-US" w:bidi="en-US"/>
        </w:rPr>
        <w:t xml:space="preserve"> the ascidiozooids are arranged in groups (systems or </w:t>
      </w:r>
      <w:r>
        <w:rPr>
          <w:color w:val="000000"/>
          <w:spacing w:val="0"/>
          <w:w w:val="100"/>
          <w:position w:val="0"/>
          <w:sz w:val="17"/>
          <w:szCs w:val="17"/>
          <w:shd w:val="clear" w:color="auto" w:fill="auto"/>
          <w:lang w:val="la-001" w:eastAsia="la-001" w:bidi="la-001"/>
        </w:rPr>
        <w:t>coeno</w:t>
        <w:softHyphen/>
        <w:t xml:space="preserve">bii), </w:t>
      </w:r>
      <w:r>
        <w:rPr>
          <w:color w:val="000000"/>
          <w:spacing w:val="0"/>
          <w:w w:val="100"/>
          <w:position w:val="0"/>
          <w:sz w:val="17"/>
          <w:szCs w:val="17"/>
          <w:shd w:val="clear" w:color="auto" w:fill="auto"/>
          <w:lang w:val="en-US" w:eastAsia="en-US" w:bidi="en-US"/>
        </w:rPr>
        <w:t>and in each system are placed with their atrial apertures towards one another, and all communicating with a common cloacal cavity which opens to the exterior in the centre of the system (fig. 19 D).</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Sub-order </w:t>
      </w:r>
      <w:r>
        <w:rPr>
          <w:color w:val="000000"/>
          <w:spacing w:val="0"/>
          <w:w w:val="100"/>
          <w:position w:val="0"/>
          <w:sz w:val="17"/>
          <w:szCs w:val="17"/>
          <w:shd w:val="clear" w:color="auto" w:fill="auto"/>
          <w:lang w:val="en-US" w:eastAsia="en-US" w:bidi="en-US"/>
        </w:rPr>
        <w:t>3.—</w:t>
      </w:r>
      <w:r>
        <w:rPr>
          <w:color w:val="000000"/>
          <w:spacing w:val="0"/>
          <w:w w:val="100"/>
          <w:position w:val="0"/>
          <w:sz w:val="17"/>
          <w:szCs w:val="17"/>
          <w:shd w:val="clear" w:color="auto" w:fill="auto"/>
          <w:lang w:val="fr-FR" w:eastAsia="fr-FR" w:bidi="fr-FR"/>
        </w:rPr>
        <w:t xml:space="preserve">Ascidiæ </w:t>
      </w:r>
      <w:r>
        <w:rPr>
          <w:color w:val="000000"/>
          <w:spacing w:val="0"/>
          <w:w w:val="100"/>
          <w:position w:val="0"/>
          <w:sz w:val="17"/>
          <w:szCs w:val="17"/>
          <w:shd w:val="clear" w:color="auto" w:fill="auto"/>
          <w:lang w:val="en-US" w:eastAsia="en-US" w:bidi="en-US"/>
        </w:rPr>
        <w:t>Salpiformes.</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Free-swimming pelagic colonies having the form of a hollow cylinder closed at one end. The ascidiozooids forming the colony are imbedded in the common test in such a manner that the branchial apertures open on the outer surface and the atrial apertures on the inner surface next to the central cavity of the colony. The ascidiozooids are produced by gemmation from a rudimentary larva (the cyathozooid) developed sexually.</w:t>
      </w:r>
    </w:p>
    <w:sectPr>
      <w:footnotePr>
        <w:pos w:val="pageBottom"/>
        <w:numFmt w:val="decimal"/>
        <w:numRestart w:val="continuous"/>
      </w:footnotePr>
      <w:pgSz w:w="12240" w:h="20160"/>
      <w:pgMar w:top="2421" w:left="1072" w:right="1007" w:bottom="255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