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ind w:left="0" w:firstLine="0"/>
        <w:jc w:val="left"/>
      </w:pPr>
      <w:r>
        <w:rPr>
          <w:color w:val="000000"/>
          <w:spacing w:val="0"/>
          <w:w w:val="100"/>
          <w:position w:val="0"/>
          <w:shd w:val="clear" w:color="auto" w:fill="auto"/>
          <w:lang w:val="en-US" w:eastAsia="en-US" w:bidi="en-US"/>
        </w:rPr>
        <w:t>(p. 812). Calcareous and calcareo-magnesian formations are espe</w:t>
        <w:softHyphen/>
        <w:t xml:space="preserve">cially prominent over this great area of nearly undisturbed strata. As we proceed westwards from the Appalachian belt we find the purely detrital and siliceous rocks diminishing and the calcareous gaining in importance and thickness. Thus the millstone grit, which on its eastern edge is in places more than 1000 feet thick, is found in parts of the Mississippi valley to have diminished to a few feet, or even in places to have disappeared altogether. With this diminution of coarser detrital and siliceous material comes in a wealth of organic forms, and the rocks of the region in question have been most fruitful of material for the </w:t>
      </w:r>
      <w:r>
        <w:rPr>
          <w:color w:val="000000"/>
          <w:spacing w:val="0"/>
          <w:w w:val="100"/>
          <w:position w:val="0"/>
          <w:shd w:val="clear" w:color="auto" w:fill="auto"/>
          <w:lang w:val="fr-FR" w:eastAsia="fr-FR" w:bidi="fr-FR"/>
        </w:rPr>
        <w:t xml:space="preserve">palæontologist. </w:t>
      </w:r>
      <w:r>
        <w:rPr>
          <w:color w:val="000000"/>
          <w:spacing w:val="0"/>
          <w:w w:val="100"/>
          <w:position w:val="0"/>
          <w:shd w:val="clear" w:color="auto" w:fill="auto"/>
          <w:lang w:val="en-US" w:eastAsia="en-US" w:bidi="en-US"/>
        </w:rPr>
        <w:t xml:space="preserve">Towards the western and north-western portions of the </w:t>
      </w:r>
      <w:r>
        <w:rPr>
          <w:color w:val="000000"/>
          <w:spacing w:val="0"/>
          <w:w w:val="100"/>
          <w:position w:val="0"/>
          <w:shd w:val="clear" w:color="auto" w:fill="auto"/>
          <w:lang w:val="fr-FR" w:eastAsia="fr-FR" w:bidi="fr-FR"/>
        </w:rPr>
        <w:t xml:space="preserve">Palæozoic </w:t>
      </w:r>
      <w:r>
        <w:rPr>
          <w:color w:val="000000"/>
          <w:spacing w:val="0"/>
          <w:w w:val="100"/>
          <w:position w:val="0"/>
          <w:shd w:val="clear" w:color="auto" w:fill="auto"/>
          <w:lang w:val="en-US" w:eastAsia="en-US" w:bidi="en-US"/>
        </w:rPr>
        <w:t>area there occur several marked breaks in the uniformity of the geological character of the region. These are due to the appearance at the sur</w:t>
        <w:softHyphen/>
        <w:t xml:space="preserve">face of rocks older than the lowest Silurian—rocks, indeed, which, up to the present time, in spite of forty years of diligent search, have not been found to exhibit any traces of life. For this reason these rocks, which unconformably underlie the Lower Silurian, and are in such a position as to prove beyond a doubt that they assumed that position before the deposition of the lowest known fossiliferous rocks, were called Azoic by Foster and Whitney, but are now more generally known as </w:t>
      </w:r>
      <w:r>
        <w:rPr>
          <w:color w:val="000000"/>
          <w:spacing w:val="0"/>
          <w:w w:val="100"/>
          <w:position w:val="0"/>
          <w:shd w:val="clear" w:color="auto" w:fill="auto"/>
          <w:lang w:val="fr-FR" w:eastAsia="fr-FR" w:bidi="fr-FR"/>
        </w:rPr>
        <w:t xml:space="preserve">Archæan, </w:t>
      </w:r>
      <w:r>
        <w:rPr>
          <w:color w:val="000000"/>
          <w:spacing w:val="0"/>
          <w:w w:val="100"/>
          <w:position w:val="0"/>
          <w:shd w:val="clear" w:color="auto" w:fill="auto"/>
          <w:lang w:val="en-US" w:eastAsia="en-US" w:bidi="en-US"/>
        </w:rPr>
        <w:t>a name substituted by Dana. The Azoic areas of central Texas, northern Texas, and central Arkan</w:t>
        <w:softHyphen/>
        <w:t>sas are comparatively small, and have been but little studied in detail, since, thus far, they have not been shown to be of much economical value. The Azoic area in south-eastern Missouri is also of small dimensions, but economically important, since iron ores, large in quantity and of great purity, occur here, at the well-known Iron Mountain, Pilot Knob, and other localities. Far more im</w:t>
        <w:softHyphen/>
        <w:t>portant than those already mentioned, however, is the Azoic area of northern Wisconsin and north-western Minnesota, which is in direct connexion with the great Azoic district of so much import</w:t>
        <w:softHyphen/>
        <w:t>ance in Canada as forming the mass of the Laurentian mountains. The region in Wisconsin forming the divide between the waters flowing into Lake Superior and those uniting with the Mississippi is one of Azoic rocks, and from this a long spur extends south</w:t>
        <w:softHyphen/>
        <w:t xml:space="preserve">westerly through Minnesota and north-easterly to Lake Superior. It is in this region and in this formation that the iron mines occur which are of so much importance to the country (see p. 814), the principal mines lying about 1500 feet above the sea or 900 feet above Lake Superior. To the north-west of this Azoic area, on the borders of the lake, is the very important copper region (p. 816). The copper-bearing range, which rises in places to an elevation of as much as 2000 feet above the sea-level, is made up of old volcanic masses interstratified with sandstones and conglomerates of Lower Silurian age. The so-called trappean range runs from the extremity of Keweenaw Point south-westerly along and near the shore of the lake, and finally disappears some distance beyond its western end ; but the portion of the range which is of importance for its copper mines is in Michigan and on or near Keweenaw Point. The detrital formations which cover most of the surface of the </w:t>
      </w:r>
      <w:r>
        <w:rPr>
          <w:color w:val="000000"/>
          <w:spacing w:val="0"/>
          <w:w w:val="100"/>
          <w:position w:val="0"/>
          <w:shd w:val="clear" w:color="auto" w:fill="auto"/>
          <w:lang w:val="fr-FR" w:eastAsia="fr-FR" w:bidi="fr-FR"/>
        </w:rPr>
        <w:t xml:space="preserve">Palæozoic </w:t>
      </w:r>
      <w:r>
        <w:rPr>
          <w:color w:val="000000"/>
          <w:spacing w:val="0"/>
          <w:w w:val="100"/>
          <w:position w:val="0"/>
          <w:shd w:val="clear" w:color="auto" w:fill="auto"/>
          <w:lang w:val="en-US" w:eastAsia="en-US" w:bidi="en-US"/>
        </w:rPr>
        <w:t>area, the boundaries of which have here been indicated, arc of varied character. Over much of the country the principal detrital material present is that which has been left behind by the slow wasting away, under the influence of the rain and other atmospheric agencies, of the calcareous rocks which there occur. This kind of material forms the bulk of the soil in the higher portions of the region lying near the Ohio and its junction with the Mississippi, and north-west to Minnesota. The river-bottoms grow wider as we proceed in the direction of the drainage towards the Gulf of Mexico, but the thickness of alluvial soil overlying the Tertiary and Cretaceous does not seem, in general, to be very great. The material liberated by the decomposition of the rock has been so fine that most of it has been easily carried away where the volume of water in the rivers was considerable. Coarser detritus occurs near the mountain ranges, especially those on the east, where strata made up in large part of pebbles or even boulders of quartzose or other indecomposable rocks form a considerable portion of the underlying formations. An important feature in the surface geology of the northern portion of the central area as well as of the extreme north-eastern portion of the United States, or that comprised within New England, New York, the northern part of Pennsylvania, and the region adjacent to and south of the Great Lakes, is the presence of a large amount of coarse detrital material in the form of boulders, gravel, and sand, which has been, in large part, brought from the north, and which is mixed very unequally in different regions with the material resulting from the disaggregation, decomposition, and abrasion of the closely adjacent or underlying rocks. The origin and mode of distribution of this so-called “ northern drift ” has long been a fruitful subject of discussion among American geologists. By far the larger number of those who, in later years, have dis</w:t>
        <w:softHyphen/>
        <w:t xml:space="preserve">cussed the problem have been inclined to ascribe the origin of the drift almost entirely to glacial causes. It is assumed that the northern portion of the continent was, during the so-called “ glacial epoch,” covered deeply with ice, and that all, or nearly all, that we see at the present time upon the surface of the region thus covered is the result either of this icy envelope or of the floods </w:t>
      </w:r>
      <w:r>
        <w:rPr>
          <w:color w:val="000000"/>
          <w:spacing w:val="0"/>
          <w:w w:val="100"/>
          <w:position w:val="0"/>
          <w:shd w:val="clear" w:color="auto" w:fill="auto"/>
          <w:lang w:val="en-US" w:eastAsia="en-US" w:bidi="en-US"/>
        </w:rPr>
        <w:t>produced by its melting. The present writer believes the pheno</w:t>
        <w:softHyphen/>
        <w:t>mena to be much more complicated and difficult of explanation than is generally supposed, but contents himself with simply stat</w:t>
        <w:softHyphen/>
        <w:t>ing what is the current belief among American geologists.</w:t>
      </w:r>
    </w:p>
    <w:p>
      <w:pPr>
        <w:pStyle w:val="Style3"/>
        <w:keepNext w:val="0"/>
        <w:keepLines w:val="0"/>
        <w:widowControl w:val="0"/>
        <w:shd w:val="clear" w:color="auto" w:fill="auto"/>
        <w:bidi w:val="0"/>
        <w:ind w:left="0" w:firstLine="0"/>
        <w:jc w:val="left"/>
      </w:pPr>
      <w:r>
        <w:rPr>
          <w:smallCaps/>
          <w:color w:val="000000"/>
          <w:spacing w:val="0"/>
          <w:w w:val="100"/>
          <w:position w:val="0"/>
          <w:shd w:val="clear" w:color="auto" w:fill="auto"/>
          <w:lang w:val="en-US" w:eastAsia="en-US" w:bidi="en-US"/>
        </w:rPr>
        <w:t>Political and Natural Subdivisions.</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As politically organized at present the area included within the limits of the United States is divided into forty-nine subdivisions, including Alaska. There are thirty-eight States, eight Territories, and three subdivisions, neither States nor Territories, each of which stands in a peculiar relation to the general Government—namely, the District of Columbia, the Indian Territory, and Alaska.</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In the following table of the States and Territories the names are followed by their customary abbreviations. The dates are those of admission into the Union as States; in the case of the thirteen original States (printed in small capitals), they are the dates when those States ratified the constitution. The names of the Territories are printed in italics.</w:t>
      </w:r>
    </w:p>
    <w:p>
      <w:pPr>
        <w:pStyle w:val="Style7"/>
        <w:keepNext w:val="0"/>
        <w:keepLines w:val="0"/>
        <w:widowControl w:val="0"/>
        <w:shd w:val="clear" w:color="auto" w:fill="auto"/>
        <w:bidi w:val="0"/>
        <w:ind w:left="0" w:firstLine="0"/>
        <w:jc w:val="left"/>
      </w:pPr>
      <w:r>
        <w:rPr>
          <w:i w:val="0"/>
          <w:iCs w:val="0"/>
          <w:smallCaps/>
          <w:color w:val="000000"/>
          <w:spacing w:val="0"/>
          <w:w w:val="100"/>
          <w:position w:val="0"/>
          <w:shd w:val="clear" w:color="auto" w:fill="auto"/>
          <w:lang w:val="en-US" w:eastAsia="en-US" w:bidi="en-US"/>
        </w:rPr>
        <w:t>Table</w:t>
      </w:r>
      <w:r>
        <w:rPr>
          <w:i w:val="0"/>
          <w:iCs w:val="0"/>
          <w:color w:val="000000"/>
          <w:spacing w:val="0"/>
          <w:w w:val="100"/>
          <w:position w:val="0"/>
          <w:shd w:val="clear" w:color="auto" w:fill="auto"/>
          <w:lang w:val="en-US" w:eastAsia="en-US" w:bidi="en-US"/>
        </w:rPr>
        <w:t xml:space="preserve"> I.—</w:t>
      </w:r>
      <w:r>
        <w:rPr>
          <w:color w:val="000000"/>
          <w:spacing w:val="0"/>
          <w:w w:val="100"/>
          <w:position w:val="0"/>
          <w:shd w:val="clear" w:color="auto" w:fill="auto"/>
          <w:lang w:val="en-US" w:eastAsia="en-US" w:bidi="en-US"/>
        </w:rPr>
        <w:t>Area and Population of the States and Territories.@@</w:t>
      </w:r>
      <w:r>
        <w:rPr>
          <w:color w:val="000000"/>
          <w:spacing w:val="0"/>
          <w:w w:val="100"/>
          <w:position w:val="0"/>
          <w:shd w:val="clear" w:color="auto" w:fill="auto"/>
          <w:vertAlign w:val="superscript"/>
          <w:lang w:val="en-US" w:eastAsia="en-US" w:bidi="en-US"/>
        </w:rPr>
        <w:t>1</w:t>
      </w:r>
    </w:p>
    <w:tbl>
      <w:tblPr>
        <w:tblOverlap w:val="never"/>
        <w:jc w:val="left"/>
        <w:tblLayout w:type="fixed"/>
      </w:tblPr>
      <w:tblGrid>
        <w:gridCol w:w="1552"/>
        <w:gridCol w:w="316"/>
        <w:gridCol w:w="562"/>
        <w:gridCol w:w="625"/>
        <w:gridCol w:w="618"/>
        <w:gridCol w:w="386"/>
        <w:gridCol w:w="400"/>
      </w:tblGrid>
      <w:tr>
        <w:trPr>
          <w:trHeight w:val="709"/>
        </w:trPr>
        <w:tc>
          <w:tcPr>
            <w:tcBorders>
              <w:top w:val="single" w:sz="4"/>
              <w:left w:val="single" w:sz="4"/>
            </w:tcBorders>
            <w:shd w:val="clear" w:color="auto" w:fill="FFFFFF"/>
            <w:vAlign w:val="top"/>
          </w:tcPr>
          <w:p>
            <w:pPr>
              <w:pStyle w:val="Style11"/>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States and Territories.</w:t>
            </w:r>
          </w:p>
        </w:tc>
        <w:tc>
          <w:tcPr>
            <w:tcBorders>
              <w:top w:val="single" w:sz="4"/>
              <w:left w:val="single" w:sz="4"/>
            </w:tcBorders>
            <w:shd w:val="clear" w:color="auto" w:fill="FFFFFF"/>
            <w:textDirection w:val="btLr"/>
            <w:vAlign w:val="top"/>
          </w:tcPr>
          <w:p>
            <w:pPr>
              <w:pStyle w:val="Style11"/>
              <w:keepNext w:val="0"/>
              <w:keepLines w:val="0"/>
              <w:widowControl w:val="0"/>
              <w:shd w:val="clear" w:color="auto" w:fill="auto"/>
              <w:bidi w:val="0"/>
              <w:spacing w:line="187"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Date of Admission.</w:t>
            </w:r>
          </w:p>
        </w:tc>
        <w:tc>
          <w:tcPr>
            <w:tcBorders>
              <w:top w:val="single" w:sz="4"/>
              <w:left w:val="single" w:sz="4"/>
            </w:tcBorders>
            <w:shd w:val="clear" w:color="auto" w:fill="FFFFFF"/>
            <w:vAlign w:val="top"/>
          </w:tcPr>
          <w:p>
            <w:pPr>
              <w:pStyle w:val="Style11"/>
              <w:keepNext w:val="0"/>
              <w:keepLines w:val="0"/>
              <w:widowControl w:val="0"/>
              <w:shd w:val="clear" w:color="auto" w:fill="auto"/>
              <w:bidi w:val="0"/>
              <w:spacing w:line="192"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Area in Square Miles.</w:t>
            </w:r>
          </w:p>
        </w:tc>
        <w:tc>
          <w:tcPr>
            <w:tcBorders>
              <w:top w:val="single" w:sz="4"/>
              <w:left w:val="single" w:sz="4"/>
            </w:tcBorders>
            <w:shd w:val="clear" w:color="auto" w:fill="FFFFFF"/>
            <w:vAlign w:val="top"/>
          </w:tcPr>
          <w:p>
            <w:pPr>
              <w:pStyle w:val="Style11"/>
              <w:keepNext w:val="0"/>
              <w:keepLines w:val="0"/>
              <w:widowControl w:val="0"/>
              <w:shd w:val="clear" w:color="auto" w:fill="auto"/>
              <w:bidi w:val="0"/>
              <w:spacing w:line="187"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Popula</w:t>
              <w:softHyphen/>
              <w:t>tion, June 1, 1870.</w:t>
            </w:r>
          </w:p>
        </w:tc>
        <w:tc>
          <w:tcPr>
            <w:tcBorders>
              <w:top w:val="single" w:sz="4"/>
              <w:left w:val="single" w:sz="4"/>
            </w:tcBorders>
            <w:shd w:val="clear" w:color="auto" w:fill="FFFFFF"/>
            <w:vAlign w:val="top"/>
          </w:tcPr>
          <w:p>
            <w:pPr>
              <w:pStyle w:val="Style11"/>
              <w:keepNext w:val="0"/>
              <w:keepLines w:val="0"/>
              <w:widowControl w:val="0"/>
              <w:shd w:val="clear" w:color="auto" w:fill="auto"/>
              <w:bidi w:val="0"/>
              <w:spacing w:line="187"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Popula</w:t>
              <w:softHyphen/>
              <w:t>tion,</w:t>
            </w:r>
          </w:p>
          <w:p>
            <w:pPr>
              <w:pStyle w:val="Style11"/>
              <w:keepNext w:val="0"/>
              <w:keepLines w:val="0"/>
              <w:widowControl w:val="0"/>
              <w:shd w:val="clear" w:color="auto" w:fill="auto"/>
              <w:bidi w:val="0"/>
              <w:spacing w:line="187"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June 1, 1880.</w:t>
            </w:r>
          </w:p>
        </w:tc>
        <w:tc>
          <w:tcPr>
            <w:tcBorders>
              <w:top w:val="single" w:sz="4"/>
              <w:left w:val="single" w:sz="4"/>
            </w:tcBorders>
            <w:shd w:val="clear" w:color="auto" w:fill="FFFFFF"/>
            <w:textDirection w:val="btLr"/>
            <w:vAlign w:val="top"/>
          </w:tcPr>
          <w:p>
            <w:pPr>
              <w:pStyle w:val="Style11"/>
              <w:keepNext w:val="0"/>
              <w:keepLines w:val="0"/>
              <w:widowControl w:val="0"/>
              <w:shd w:val="clear" w:color="auto" w:fill="auto"/>
              <w:bidi w:val="0"/>
              <w:spacing w:line="187"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Increase per Cent.</w:t>
            </w:r>
          </w:p>
        </w:tc>
        <w:tc>
          <w:tcPr>
            <w:tcBorders>
              <w:top w:val="single" w:sz="4"/>
              <w:right w:val="single" w:sz="4"/>
            </w:tcBorders>
            <w:shd w:val="clear" w:color="auto" w:fill="FFFFFF"/>
            <w:textDirection w:val="btLr"/>
            <w:vAlign w:val="top"/>
          </w:tcPr>
          <w:p>
            <w:pPr>
              <w:pStyle w:val="Style11"/>
              <w:keepNext w:val="0"/>
              <w:keepLines w:val="0"/>
              <w:widowControl w:val="0"/>
              <w:shd w:val="clear" w:color="auto" w:fill="auto"/>
              <w:bidi w:val="0"/>
              <w:spacing w:line="19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Population per Square Mile (1880).</w:t>
            </w:r>
          </w:p>
        </w:tc>
      </w:tr>
      <w:tr>
        <w:trPr>
          <w:trHeight w:val="169"/>
        </w:trPr>
        <w:tc>
          <w:tcPr>
            <w:tcBorders>
              <w:top w:val="single" w:sz="4"/>
              <w:left w:val="single" w:sz="4"/>
            </w:tcBorders>
            <w:shd w:val="clear" w:color="auto" w:fill="FFFFFF"/>
            <w:vAlign w:val="bottom"/>
          </w:tcPr>
          <w:p>
            <w:pPr>
              <w:pStyle w:val="Style11"/>
              <w:keepNext w:val="0"/>
              <w:keepLines w:val="0"/>
              <w:widowControl w:val="0"/>
              <w:shd w:val="clear" w:color="auto" w:fill="auto"/>
              <w:tabs>
                <w:tab w:leader="dot" w:pos="1486" w:val="left"/>
              </w:tabs>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Alabama (Ala.)</w:t>
              <w:tab/>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1819</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52,250</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996,992</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1,262,505</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26∙6</w:t>
            </w:r>
          </w:p>
        </w:tc>
        <w:tc>
          <w:tcPr>
            <w:tcBorders>
              <w:top w:val="single" w:sz="4"/>
              <w:left w:val="single" w:sz="4"/>
              <w:righ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24</w:t>
            </w:r>
            <w:r>
              <w:rPr>
                <w:color w:val="000000"/>
                <w:spacing w:val="0"/>
                <w:w w:val="100"/>
                <w:position w:val="0"/>
                <w:sz w:val="13"/>
                <w:szCs w:val="13"/>
                <w:shd w:val="clear" w:color="auto" w:fill="auto"/>
                <w:lang w:val="en-US" w:eastAsia="en-US" w:bidi="en-US"/>
              </w:rPr>
              <w:t>∙</w:t>
            </w:r>
            <w:r>
              <w:rPr>
                <w:rFonts w:ascii="Times New Roman" w:eastAsia="Times New Roman" w:hAnsi="Times New Roman" w:cs="Times New Roman"/>
                <w:color w:val="000000"/>
                <w:spacing w:val="0"/>
                <w:w w:val="100"/>
                <w:position w:val="0"/>
                <w:sz w:val="13"/>
                <w:szCs w:val="13"/>
                <w:shd w:val="clear" w:color="auto" w:fill="auto"/>
                <w:lang w:val="en-US" w:eastAsia="en-US" w:bidi="en-US"/>
              </w:rPr>
              <w:t>5</w:t>
            </w:r>
          </w:p>
        </w:tc>
      </w:tr>
      <w:tr>
        <w:trPr>
          <w:trHeight w:val="119"/>
        </w:trPr>
        <w:tc>
          <w:tcPr>
            <w:tcBorders>
              <w:top w:val="single" w:sz="4"/>
              <w:left w:val="single" w:sz="4"/>
            </w:tcBorders>
            <w:shd w:val="clear" w:color="auto" w:fill="FFFFFF"/>
            <w:vAlign w:val="bottom"/>
          </w:tcPr>
          <w:p>
            <w:pPr>
              <w:pStyle w:val="Style11"/>
              <w:keepNext w:val="0"/>
              <w:keepLines w:val="0"/>
              <w:widowControl w:val="0"/>
              <w:shd w:val="clear" w:color="auto" w:fill="auto"/>
              <w:tabs>
                <w:tab w:leader="dot" w:pos="1479" w:val="left"/>
              </w:tabs>
              <w:bidi w:val="0"/>
              <w:spacing w:line="240" w:lineRule="auto"/>
              <w:ind w:left="0" w:firstLine="0"/>
              <w:jc w:val="left"/>
              <w:rPr>
                <w:sz w:val="13"/>
                <w:szCs w:val="13"/>
              </w:rPr>
            </w:pPr>
            <w:r>
              <w:rPr>
                <w:rFonts w:ascii="Times New Roman" w:eastAsia="Times New Roman" w:hAnsi="Times New Roman" w:cs="Times New Roman"/>
                <w:i/>
                <w:iCs/>
                <w:color w:val="000000"/>
                <w:spacing w:val="0"/>
                <w:w w:val="100"/>
                <w:position w:val="0"/>
                <w:sz w:val="13"/>
                <w:szCs w:val="13"/>
                <w:shd w:val="clear" w:color="auto" w:fill="auto"/>
                <w:lang w:val="en-US" w:eastAsia="en-US" w:bidi="en-US"/>
              </w:rPr>
              <w:t>Arizona</w:t>
            </w:r>
            <w:r>
              <w:rPr>
                <w:rFonts w:ascii="Times New Roman" w:eastAsia="Times New Roman" w:hAnsi="Times New Roman" w:cs="Times New Roman"/>
                <w:color w:val="000000"/>
                <w:spacing w:val="0"/>
                <w:w w:val="100"/>
                <w:position w:val="0"/>
                <w:sz w:val="13"/>
                <w:szCs w:val="13"/>
                <w:shd w:val="clear" w:color="auto" w:fill="auto"/>
                <w:lang w:val="en-US" w:eastAsia="en-US" w:bidi="en-US"/>
              </w:rPr>
              <w:t xml:space="preserve"> (Ari.)</w:t>
              <w:tab/>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113,020</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9,658</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40,440</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318 7</w:t>
            </w:r>
          </w:p>
        </w:tc>
        <w:tc>
          <w:tcPr>
            <w:tcBorders>
              <w:left w:val="single" w:sz="4"/>
              <w:righ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0</w:t>
            </w:r>
            <w:r>
              <w:rPr>
                <w:color w:val="000000"/>
                <w:spacing w:val="0"/>
                <w:w w:val="100"/>
                <w:position w:val="0"/>
                <w:sz w:val="13"/>
                <w:szCs w:val="13"/>
                <w:shd w:val="clear" w:color="auto" w:fill="auto"/>
                <w:lang w:val="en-US" w:eastAsia="en-US" w:bidi="en-US"/>
              </w:rPr>
              <w:t>∙</w:t>
            </w:r>
            <w:r>
              <w:rPr>
                <w:rFonts w:ascii="Times New Roman" w:eastAsia="Times New Roman" w:hAnsi="Times New Roman" w:cs="Times New Roman"/>
                <w:color w:val="000000"/>
                <w:spacing w:val="0"/>
                <w:w w:val="100"/>
                <w:position w:val="0"/>
                <w:sz w:val="13"/>
                <w:szCs w:val="13"/>
                <w:shd w:val="clear" w:color="auto" w:fill="auto"/>
                <w:lang w:val="en-US" w:eastAsia="en-US" w:bidi="en-US"/>
              </w:rPr>
              <w:t>4</w:t>
            </w:r>
          </w:p>
        </w:tc>
      </w:tr>
      <w:tr>
        <w:trPr>
          <w:trHeight w:val="112"/>
        </w:trPr>
        <w:tc>
          <w:tcPr>
            <w:tcBorders>
              <w:top w:val="single" w:sz="4"/>
              <w:left w:val="single" w:sz="4"/>
            </w:tcBorders>
            <w:shd w:val="clear" w:color="auto" w:fill="FFFFFF"/>
            <w:vAlign w:val="bottom"/>
          </w:tcPr>
          <w:p>
            <w:pPr>
              <w:pStyle w:val="Style11"/>
              <w:keepNext w:val="0"/>
              <w:keepLines w:val="0"/>
              <w:widowControl w:val="0"/>
              <w:shd w:val="clear" w:color="auto" w:fill="auto"/>
              <w:tabs>
                <w:tab w:leader="dot" w:pos="1482" w:val="left"/>
              </w:tabs>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Arkansas (Ark.)</w:t>
              <w:tab/>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1836</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53,850</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484,471</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802,525</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65∙6</w:t>
            </w:r>
          </w:p>
        </w:tc>
        <w:tc>
          <w:tcPr>
            <w:tcBorders>
              <w:left w:val="single" w:sz="4"/>
              <w:righ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15∙1</w:t>
            </w:r>
          </w:p>
        </w:tc>
      </w:tr>
      <w:tr>
        <w:trPr>
          <w:trHeight w:val="119"/>
        </w:trPr>
        <w:tc>
          <w:tcPr>
            <w:tcBorders>
              <w:top w:val="single" w:sz="4"/>
              <w:left w:val="single" w:sz="4"/>
            </w:tcBorders>
            <w:shd w:val="clear" w:color="auto" w:fill="FFFFFF"/>
            <w:vAlign w:val="bottom"/>
          </w:tcPr>
          <w:p>
            <w:pPr>
              <w:pStyle w:val="Style11"/>
              <w:keepNext w:val="0"/>
              <w:keepLines w:val="0"/>
              <w:widowControl w:val="0"/>
              <w:shd w:val="clear" w:color="auto" w:fill="auto"/>
              <w:tabs>
                <w:tab w:leader="dot" w:pos="1475" w:val="left"/>
              </w:tabs>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California (Cal.)</w:t>
              <w:tab/>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1850</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158,360</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560,247</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864,694</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54 ∙3</w:t>
            </w:r>
          </w:p>
        </w:tc>
        <w:tc>
          <w:tcPr>
            <w:tcBorders>
              <w:left w:val="single" w:sz="4"/>
              <w:righ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5∙5</w:t>
            </w:r>
          </w:p>
        </w:tc>
      </w:tr>
      <w:tr>
        <w:trPr>
          <w:trHeight w:val="119"/>
        </w:trPr>
        <w:tc>
          <w:tcPr>
            <w:tcBorders>
              <w:top w:val="single" w:sz="4"/>
              <w:left w:val="single" w:sz="4"/>
            </w:tcBorders>
            <w:shd w:val="clear" w:color="auto" w:fill="FFFFFF"/>
            <w:vAlign w:val="bottom"/>
          </w:tcPr>
          <w:p>
            <w:pPr>
              <w:pStyle w:val="Style11"/>
              <w:keepNext w:val="0"/>
              <w:keepLines w:val="0"/>
              <w:widowControl w:val="0"/>
              <w:shd w:val="clear" w:color="auto" w:fill="auto"/>
              <w:tabs>
                <w:tab w:leader="dot" w:pos="1479" w:val="left"/>
              </w:tabs>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Colorado (Col.)</w:t>
              <w:tab/>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1875</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103,925</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39,864</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194,327</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387∙4</w:t>
            </w:r>
          </w:p>
        </w:tc>
        <w:tc>
          <w:tcPr>
            <w:tcBorders>
              <w:left w:val="single" w:sz="4"/>
              <w:righ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1∙9</w:t>
            </w:r>
          </w:p>
        </w:tc>
      </w:tr>
      <w:tr>
        <w:trPr>
          <w:trHeight w:val="119"/>
        </w:trPr>
        <w:tc>
          <w:tcPr>
            <w:tcBorders>
              <w:top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mallCaps/>
                <w:color w:val="000000"/>
                <w:spacing w:val="0"/>
                <w:w w:val="100"/>
                <w:position w:val="0"/>
                <w:sz w:val="13"/>
                <w:szCs w:val="13"/>
                <w:shd w:val="clear" w:color="auto" w:fill="auto"/>
                <w:lang w:val="en-US" w:eastAsia="en-US" w:bidi="en-US"/>
              </w:rPr>
              <w:t>Connecticut</w:t>
            </w:r>
            <w:r>
              <w:rPr>
                <w:rFonts w:ascii="Times New Roman" w:eastAsia="Times New Roman" w:hAnsi="Times New Roman" w:cs="Times New Roman"/>
                <w:color w:val="000000"/>
                <w:spacing w:val="0"/>
                <w:w w:val="100"/>
                <w:position w:val="0"/>
                <w:sz w:val="13"/>
                <w:szCs w:val="13"/>
                <w:shd w:val="clear" w:color="auto" w:fill="auto"/>
                <w:lang w:val="en-US" w:eastAsia="en-US" w:bidi="en-US"/>
              </w:rPr>
              <w:t xml:space="preserve"> (Conn. or Ct.)</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1788</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4,990</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537,454</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622,700</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15∙8</w:t>
            </w:r>
          </w:p>
        </w:tc>
        <w:tc>
          <w:tcPr>
            <w:tcBorders>
              <w:left w:val="single" w:sz="4"/>
              <w:righ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128∙5</w:t>
            </w:r>
          </w:p>
        </w:tc>
      </w:tr>
      <w:tr>
        <w:trPr>
          <w:trHeight w:val="112"/>
        </w:trPr>
        <w:tc>
          <w:tcPr>
            <w:tcBorders>
              <w:left w:val="single" w:sz="4"/>
            </w:tcBorders>
            <w:shd w:val="clear" w:color="auto" w:fill="FFFFFF"/>
            <w:vAlign w:val="bottom"/>
          </w:tcPr>
          <w:p>
            <w:pPr>
              <w:pStyle w:val="Style11"/>
              <w:keepNext w:val="0"/>
              <w:keepLines w:val="0"/>
              <w:widowControl w:val="0"/>
              <w:shd w:val="clear" w:color="auto" w:fill="auto"/>
              <w:tabs>
                <w:tab w:leader="dot" w:pos="1479" w:val="left"/>
              </w:tabs>
              <w:bidi w:val="0"/>
              <w:spacing w:line="240" w:lineRule="auto"/>
              <w:ind w:left="0" w:firstLine="0"/>
              <w:jc w:val="left"/>
              <w:rPr>
                <w:sz w:val="13"/>
                <w:szCs w:val="13"/>
              </w:rPr>
            </w:pPr>
            <w:r>
              <w:rPr>
                <w:rFonts w:ascii="Times New Roman" w:eastAsia="Times New Roman" w:hAnsi="Times New Roman" w:cs="Times New Roman"/>
                <w:i/>
                <w:iCs/>
                <w:color w:val="000000"/>
                <w:spacing w:val="0"/>
                <w:w w:val="100"/>
                <w:position w:val="0"/>
                <w:sz w:val="13"/>
                <w:szCs w:val="13"/>
                <w:shd w:val="clear" w:color="auto" w:fill="auto"/>
                <w:lang w:val="en-US" w:eastAsia="en-US" w:bidi="en-US"/>
              </w:rPr>
              <w:t>Dakota</w:t>
            </w:r>
            <w:r>
              <w:rPr>
                <w:rFonts w:ascii="Times New Roman" w:eastAsia="Times New Roman" w:hAnsi="Times New Roman" w:cs="Times New Roman"/>
                <w:color w:val="000000"/>
                <w:spacing w:val="0"/>
                <w:w w:val="100"/>
                <w:position w:val="0"/>
                <w:sz w:val="13"/>
                <w:szCs w:val="13"/>
                <w:shd w:val="clear" w:color="auto" w:fill="auto"/>
                <w:lang w:val="en-US" w:eastAsia="en-US" w:bidi="en-US"/>
              </w:rPr>
              <w:t xml:space="preserve"> (Dak.)</w:t>
              <w:tab/>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149,100</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14,181</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135,177</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853∙2</w:t>
            </w:r>
          </w:p>
        </w:tc>
        <w:tc>
          <w:tcPr>
            <w:tcBorders>
              <w:left w:val="single" w:sz="4"/>
              <w:righ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09</w:t>
            </w:r>
          </w:p>
        </w:tc>
      </w:tr>
      <w:tr>
        <w:trPr>
          <w:trHeight w:val="119"/>
        </w:trPr>
        <w:tc>
          <w:tcPr>
            <w:tcBorders>
              <w:left w:val="single" w:sz="4"/>
            </w:tcBorders>
            <w:shd w:val="clear" w:color="auto" w:fill="FFFFFF"/>
            <w:vAlign w:val="bottom"/>
          </w:tcPr>
          <w:p>
            <w:pPr>
              <w:pStyle w:val="Style11"/>
              <w:keepNext w:val="0"/>
              <w:keepLines w:val="0"/>
              <w:widowControl w:val="0"/>
              <w:shd w:val="clear" w:color="auto" w:fill="auto"/>
              <w:tabs>
                <w:tab w:leader="dot" w:pos="1486" w:val="left"/>
              </w:tabs>
              <w:bidi w:val="0"/>
              <w:spacing w:line="240" w:lineRule="auto"/>
              <w:ind w:left="0" w:firstLine="0"/>
              <w:jc w:val="left"/>
              <w:rPr>
                <w:sz w:val="13"/>
                <w:szCs w:val="13"/>
              </w:rPr>
            </w:pPr>
            <w:r>
              <w:rPr>
                <w:rFonts w:ascii="Times New Roman" w:eastAsia="Times New Roman" w:hAnsi="Times New Roman" w:cs="Times New Roman"/>
                <w:smallCaps/>
                <w:color w:val="000000"/>
                <w:spacing w:val="0"/>
                <w:w w:val="100"/>
                <w:position w:val="0"/>
                <w:sz w:val="13"/>
                <w:szCs w:val="13"/>
                <w:shd w:val="clear" w:color="auto" w:fill="auto"/>
                <w:lang w:val="en-US" w:eastAsia="en-US" w:bidi="en-US"/>
              </w:rPr>
              <w:t>Delaware</w:t>
            </w:r>
            <w:r>
              <w:rPr>
                <w:rFonts w:ascii="Times New Roman" w:eastAsia="Times New Roman" w:hAnsi="Times New Roman" w:cs="Times New Roman"/>
                <w:color w:val="000000"/>
                <w:spacing w:val="0"/>
                <w:w w:val="100"/>
                <w:position w:val="0"/>
                <w:sz w:val="13"/>
                <w:szCs w:val="13"/>
                <w:shd w:val="clear" w:color="auto" w:fill="auto"/>
                <w:lang w:val="en-US" w:eastAsia="en-US" w:bidi="en-US"/>
              </w:rPr>
              <w:t xml:space="preserve"> (Del.)</w:t>
              <w:tab/>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1787</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2,050</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125,015</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146,608</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17∙2</w:t>
            </w:r>
          </w:p>
        </w:tc>
        <w:tc>
          <w:tcPr>
            <w:tcBorders>
              <w:left w:val="single" w:sz="4"/>
              <w:righ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74 8</w:t>
            </w:r>
          </w:p>
        </w:tc>
      </w:tr>
      <w:tr>
        <w:trPr>
          <w:trHeight w:val="119"/>
        </w:trPr>
        <w:tc>
          <w:tcPr>
            <w:tcBorders>
              <w:top w:val="single" w:sz="4"/>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i/>
                <w:iCs/>
                <w:color w:val="000000"/>
                <w:spacing w:val="0"/>
                <w:w w:val="100"/>
                <w:position w:val="0"/>
                <w:sz w:val="13"/>
                <w:szCs w:val="13"/>
                <w:shd w:val="clear" w:color="auto" w:fill="auto"/>
                <w:lang w:val="en-US" w:eastAsia="en-US" w:bidi="en-US"/>
              </w:rPr>
              <w:t>District of Columbia</w:t>
            </w:r>
            <w:r>
              <w:rPr>
                <w:rFonts w:ascii="Times New Roman" w:eastAsia="Times New Roman" w:hAnsi="Times New Roman" w:cs="Times New Roman"/>
                <w:color w:val="000000"/>
                <w:spacing w:val="0"/>
                <w:w w:val="100"/>
                <w:position w:val="0"/>
                <w:sz w:val="13"/>
                <w:szCs w:val="13"/>
                <w:shd w:val="clear" w:color="auto" w:fill="auto"/>
                <w:lang w:val="en-US" w:eastAsia="en-US" w:bidi="en-US"/>
              </w:rPr>
              <w:t xml:space="preserve"> (D. C.)</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70</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131,700</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177,624</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34∙8</w:t>
            </w:r>
          </w:p>
        </w:tc>
        <w:tc>
          <w:tcPr>
            <w:tcBorders>
              <w:left w:val="single" w:sz="4"/>
              <w:righ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2960∙4</w:t>
            </w:r>
          </w:p>
        </w:tc>
      </w:tr>
      <w:tr>
        <w:trPr>
          <w:trHeight w:val="112"/>
        </w:trPr>
        <w:tc>
          <w:tcPr>
            <w:tcBorders>
              <w:left w:val="single" w:sz="4"/>
            </w:tcBorders>
            <w:shd w:val="clear" w:color="auto" w:fill="FFFFFF"/>
            <w:vAlign w:val="bottom"/>
          </w:tcPr>
          <w:p>
            <w:pPr>
              <w:pStyle w:val="Style11"/>
              <w:keepNext w:val="0"/>
              <w:keepLines w:val="0"/>
              <w:widowControl w:val="0"/>
              <w:shd w:val="clear" w:color="auto" w:fill="auto"/>
              <w:tabs>
                <w:tab w:leader="dot" w:pos="1482" w:val="left"/>
              </w:tabs>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Florida (Fla.)</w:t>
              <w:tab/>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1845</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58,680</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187,748</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269,493</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43∙5</w:t>
            </w:r>
          </w:p>
        </w:tc>
        <w:tc>
          <w:tcPr>
            <w:tcBorders>
              <w:left w:val="single" w:sz="4"/>
              <w:righ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50</w:t>
            </w:r>
          </w:p>
        </w:tc>
      </w:tr>
      <w:tr>
        <w:trPr>
          <w:trHeight w:val="119"/>
        </w:trPr>
        <w:tc>
          <w:tcPr>
            <w:tcBorders>
              <w:top w:val="single" w:sz="4"/>
              <w:left w:val="single" w:sz="4"/>
            </w:tcBorders>
            <w:shd w:val="clear" w:color="auto" w:fill="FFFFFF"/>
            <w:vAlign w:val="bottom"/>
          </w:tcPr>
          <w:p>
            <w:pPr>
              <w:pStyle w:val="Style11"/>
              <w:keepNext w:val="0"/>
              <w:keepLines w:val="0"/>
              <w:widowControl w:val="0"/>
              <w:shd w:val="clear" w:color="auto" w:fill="auto"/>
              <w:tabs>
                <w:tab w:leader="dot" w:pos="1486" w:val="left"/>
              </w:tabs>
              <w:bidi w:val="0"/>
              <w:spacing w:line="240" w:lineRule="auto"/>
              <w:ind w:left="0" w:firstLine="0"/>
              <w:jc w:val="left"/>
              <w:rPr>
                <w:sz w:val="13"/>
                <w:szCs w:val="13"/>
              </w:rPr>
            </w:pPr>
            <w:r>
              <w:rPr>
                <w:rFonts w:ascii="Times New Roman" w:eastAsia="Times New Roman" w:hAnsi="Times New Roman" w:cs="Times New Roman"/>
                <w:smallCaps/>
                <w:color w:val="000000"/>
                <w:spacing w:val="0"/>
                <w:w w:val="100"/>
                <w:position w:val="0"/>
                <w:sz w:val="13"/>
                <w:szCs w:val="13"/>
                <w:shd w:val="clear" w:color="auto" w:fill="auto"/>
                <w:lang w:val="en-US" w:eastAsia="en-US" w:bidi="en-US"/>
              </w:rPr>
              <w:t>Georgia</w:t>
            </w:r>
            <w:r>
              <w:rPr>
                <w:rFonts w:ascii="Times New Roman" w:eastAsia="Times New Roman" w:hAnsi="Times New Roman" w:cs="Times New Roman"/>
                <w:color w:val="000000"/>
                <w:spacing w:val="0"/>
                <w:w w:val="100"/>
                <w:position w:val="0"/>
                <w:sz w:val="13"/>
                <w:szCs w:val="13"/>
                <w:shd w:val="clear" w:color="auto" w:fill="auto"/>
                <w:lang w:val="en-US" w:eastAsia="en-US" w:bidi="en-US"/>
              </w:rPr>
              <w:t xml:space="preserve"> (Ga.)</w:t>
              <w:tab/>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1788</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59,475</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1,184,109</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1,542,180</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30∙2</w:t>
            </w:r>
          </w:p>
        </w:tc>
        <w:tc>
          <w:tcPr>
            <w:tcBorders>
              <w:left w:val="single" w:sz="4"/>
              <w:righ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261</w:t>
            </w:r>
          </w:p>
        </w:tc>
      </w:tr>
      <w:tr>
        <w:trPr>
          <w:trHeight w:val="119"/>
        </w:trPr>
        <w:tc>
          <w:tcPr>
            <w:tcBorders>
              <w:top w:val="single" w:sz="4"/>
              <w:left w:val="single" w:sz="4"/>
            </w:tcBorders>
            <w:shd w:val="clear" w:color="auto" w:fill="FFFFFF"/>
            <w:vAlign w:val="bottom"/>
          </w:tcPr>
          <w:p>
            <w:pPr>
              <w:pStyle w:val="Style11"/>
              <w:keepNext w:val="0"/>
              <w:keepLines w:val="0"/>
              <w:widowControl w:val="0"/>
              <w:shd w:val="clear" w:color="auto" w:fill="auto"/>
              <w:tabs>
                <w:tab w:leader="dot" w:pos="1482" w:val="left"/>
              </w:tabs>
              <w:bidi w:val="0"/>
              <w:spacing w:line="240" w:lineRule="auto"/>
              <w:ind w:left="0" w:firstLine="0"/>
              <w:jc w:val="left"/>
              <w:rPr>
                <w:sz w:val="13"/>
                <w:szCs w:val="13"/>
              </w:rPr>
            </w:pPr>
            <w:r>
              <w:rPr>
                <w:rFonts w:ascii="Times New Roman" w:eastAsia="Times New Roman" w:hAnsi="Times New Roman" w:cs="Times New Roman"/>
                <w:i/>
                <w:iCs/>
                <w:color w:val="000000"/>
                <w:spacing w:val="0"/>
                <w:w w:val="100"/>
                <w:position w:val="0"/>
                <w:sz w:val="13"/>
                <w:szCs w:val="13"/>
                <w:shd w:val="clear" w:color="auto" w:fill="auto"/>
                <w:lang w:val="en-US" w:eastAsia="en-US" w:bidi="en-US"/>
              </w:rPr>
              <w:t>Idaho</w:t>
            </w:r>
            <w:r>
              <w:rPr>
                <w:rFonts w:ascii="Times New Roman" w:eastAsia="Times New Roman" w:hAnsi="Times New Roman" w:cs="Times New Roman"/>
                <w:color w:val="000000"/>
                <w:spacing w:val="0"/>
                <w:w w:val="100"/>
                <w:position w:val="0"/>
                <w:sz w:val="13"/>
                <w:szCs w:val="13"/>
                <w:shd w:val="clear" w:color="auto" w:fill="auto"/>
                <w:lang w:val="en-US" w:eastAsia="en-US" w:bidi="en-US"/>
              </w:rPr>
              <w:t xml:space="preserve"> (Id.)</w:t>
              <w:tab/>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84,800</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14,999</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32,610</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117∙4</w:t>
            </w:r>
          </w:p>
        </w:tc>
        <w:tc>
          <w:tcPr>
            <w:tcBorders>
              <w:left w:val="single" w:sz="4"/>
              <w:righ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0∙4</w:t>
            </w:r>
          </w:p>
        </w:tc>
      </w:tr>
      <w:tr>
        <w:trPr>
          <w:trHeight w:val="112"/>
        </w:trPr>
        <w:tc>
          <w:tcPr>
            <w:tcBorders>
              <w:top w:val="single" w:sz="4"/>
              <w:left w:val="single" w:sz="4"/>
            </w:tcBorders>
            <w:shd w:val="clear" w:color="auto" w:fill="FFFFFF"/>
            <w:vAlign w:val="bottom"/>
          </w:tcPr>
          <w:p>
            <w:pPr>
              <w:pStyle w:val="Style11"/>
              <w:keepNext w:val="0"/>
              <w:keepLines w:val="0"/>
              <w:widowControl w:val="0"/>
              <w:shd w:val="clear" w:color="auto" w:fill="auto"/>
              <w:tabs>
                <w:tab w:leader="dot" w:pos="1489" w:val="left"/>
              </w:tabs>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Illinois (Ill.)</w:t>
              <w:tab/>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1818</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56,650</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2,539,891</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3,077,871</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21∙1</w:t>
            </w:r>
          </w:p>
        </w:tc>
        <w:tc>
          <w:tcPr>
            <w:tcBorders>
              <w:left w:val="single" w:sz="4"/>
              <w:righ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l-GR" w:eastAsia="el-GR" w:bidi="el-GR"/>
              </w:rPr>
              <w:t>55Ό</w:t>
            </w:r>
          </w:p>
        </w:tc>
      </w:tr>
      <w:tr>
        <w:trPr>
          <w:trHeight w:val="126"/>
        </w:trPr>
        <w:tc>
          <w:tcPr>
            <w:tcBorders>
              <w:top w:val="single" w:sz="4"/>
              <w:left w:val="single" w:sz="4"/>
            </w:tcBorders>
            <w:shd w:val="clear" w:color="auto" w:fill="FFFFFF"/>
            <w:vAlign w:val="bottom"/>
          </w:tcPr>
          <w:p>
            <w:pPr>
              <w:pStyle w:val="Style11"/>
              <w:keepNext w:val="0"/>
              <w:keepLines w:val="0"/>
              <w:widowControl w:val="0"/>
              <w:shd w:val="clear" w:color="auto" w:fill="auto"/>
              <w:tabs>
                <w:tab w:leader="dot" w:pos="1486" w:val="left"/>
              </w:tabs>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Indiana (Ind.)</w:t>
              <w:tab/>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1816</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36,350</w:t>
            </w:r>
          </w:p>
        </w:tc>
        <w:tc>
          <w:tcPr>
            <w:vMerge w:val="restart"/>
            <w:tcBorders>
              <w:left w:val="single" w:sz="4"/>
            </w:tcBorders>
            <w:shd w:val="clear" w:color="auto" w:fill="FFFFFF"/>
            <w:vAlign w:val="top"/>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1,680,637</w:t>
            </w:r>
          </w:p>
        </w:tc>
        <w:tc>
          <w:tcPr>
            <w:vMerge w:val="restart"/>
            <w:tcBorders>
              <w:left w:val="single" w:sz="4"/>
            </w:tcBorders>
            <w:shd w:val="clear" w:color="auto" w:fill="FFFFFF"/>
            <w:vAlign w:val="top"/>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1,978,301</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17∙7</w:t>
            </w:r>
          </w:p>
        </w:tc>
        <w:tc>
          <w:tcPr>
            <w:tcBorders>
              <w:left w:val="single" w:sz="4"/>
              <w:righ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55∙1</w:t>
            </w:r>
          </w:p>
        </w:tc>
      </w:tr>
      <w:tr>
        <w:trPr>
          <w:trHeight w:val="112"/>
        </w:trPr>
        <w:tc>
          <w:tcPr>
            <w:tcBorders>
              <w:top w:val="single" w:sz="4"/>
              <w:left w:val="single" w:sz="4"/>
            </w:tcBorders>
            <w:shd w:val="clear" w:color="auto" w:fill="FFFFFF"/>
            <w:vAlign w:val="bottom"/>
          </w:tcPr>
          <w:p>
            <w:pPr>
              <w:pStyle w:val="Style11"/>
              <w:keepNext w:val="0"/>
              <w:keepLines w:val="0"/>
              <w:widowControl w:val="0"/>
              <w:shd w:val="clear" w:color="auto" w:fill="auto"/>
              <w:tabs>
                <w:tab w:leader="dot" w:pos="1486" w:val="left"/>
              </w:tabs>
              <w:bidi w:val="0"/>
              <w:spacing w:line="240" w:lineRule="auto"/>
              <w:ind w:left="0" w:firstLine="0"/>
              <w:jc w:val="left"/>
              <w:rPr>
                <w:sz w:val="13"/>
                <w:szCs w:val="13"/>
              </w:rPr>
            </w:pPr>
            <w:r>
              <w:rPr>
                <w:rFonts w:ascii="Times New Roman" w:eastAsia="Times New Roman" w:hAnsi="Times New Roman" w:cs="Times New Roman"/>
                <w:i/>
                <w:iCs/>
                <w:color w:val="000000"/>
                <w:spacing w:val="0"/>
                <w:w w:val="100"/>
                <w:position w:val="0"/>
                <w:sz w:val="13"/>
                <w:szCs w:val="13"/>
                <w:shd w:val="clear" w:color="auto" w:fill="auto"/>
                <w:lang w:val="en-US" w:eastAsia="en-US" w:bidi="en-US"/>
              </w:rPr>
              <w:t>Indian Territory</w:t>
              <w:tab/>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64,690</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12"/>
        </w:trPr>
        <w:tc>
          <w:tcPr>
            <w:tcBorders>
              <w:top w:val="single" w:sz="4"/>
              <w:left w:val="single" w:sz="4"/>
            </w:tcBorders>
            <w:shd w:val="clear" w:color="auto" w:fill="FFFFFF"/>
            <w:vAlign w:val="bottom"/>
          </w:tcPr>
          <w:p>
            <w:pPr>
              <w:pStyle w:val="Style11"/>
              <w:keepNext w:val="0"/>
              <w:keepLines w:val="0"/>
              <w:widowControl w:val="0"/>
              <w:shd w:val="clear" w:color="auto" w:fill="auto"/>
              <w:tabs>
                <w:tab w:leader="dot" w:pos="1479" w:val="left"/>
              </w:tabs>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Iowa (Ia.)</w:t>
              <w:tab/>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1846</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56,025</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1,194,020</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 1,624,615</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36∙0</w:t>
            </w:r>
          </w:p>
        </w:tc>
        <w:tc>
          <w:tcPr>
            <w:tcBorders>
              <w:left w:val="single" w:sz="4"/>
              <w:righ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29∙3</w:t>
            </w:r>
          </w:p>
        </w:tc>
      </w:tr>
      <w:tr>
        <w:trPr>
          <w:trHeight w:val="119"/>
        </w:trPr>
        <w:tc>
          <w:tcPr>
            <w:tcBorders>
              <w:top w:val="single" w:sz="4"/>
              <w:left w:val="single" w:sz="4"/>
            </w:tcBorders>
            <w:shd w:val="clear" w:color="auto" w:fill="FFFFFF"/>
            <w:vAlign w:val="bottom"/>
          </w:tcPr>
          <w:p>
            <w:pPr>
              <w:pStyle w:val="Style11"/>
              <w:keepNext w:val="0"/>
              <w:keepLines w:val="0"/>
              <w:widowControl w:val="0"/>
              <w:shd w:val="clear" w:color="auto" w:fill="auto"/>
              <w:tabs>
                <w:tab w:leader="dot" w:pos="1479" w:val="left"/>
              </w:tabs>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Kansas (Kan.)</w:t>
              <w:tab/>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1861</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82,080</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364,399</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996,096</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173∙3</w:t>
            </w:r>
          </w:p>
        </w:tc>
        <w:tc>
          <w:tcPr>
            <w:tcBorders>
              <w:left w:val="single" w:sz="4"/>
              <w:righ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122</w:t>
            </w:r>
          </w:p>
        </w:tc>
      </w:tr>
      <w:tr>
        <w:trPr>
          <w:trHeight w:val="126"/>
        </w:trPr>
        <w:tc>
          <w:tcPr>
            <w:tcBorders>
              <w:top w:val="single" w:sz="4"/>
              <w:left w:val="single" w:sz="4"/>
            </w:tcBorders>
            <w:shd w:val="clear" w:color="auto" w:fill="FFFFFF"/>
            <w:vAlign w:val="bottom"/>
          </w:tcPr>
          <w:p>
            <w:pPr>
              <w:pStyle w:val="Style11"/>
              <w:keepNext w:val="0"/>
              <w:keepLines w:val="0"/>
              <w:widowControl w:val="0"/>
              <w:shd w:val="clear" w:color="auto" w:fill="auto"/>
              <w:tabs>
                <w:tab w:leader="dot" w:pos="1482" w:val="left"/>
              </w:tabs>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Kentucky (Ky.)</w:t>
              <w:tab/>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1791</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40,400</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1,321,011</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1,648,690</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24∙8</w:t>
            </w:r>
          </w:p>
        </w:tc>
        <w:tc>
          <w:tcPr>
            <w:tcBorders>
              <w:left w:val="single" w:sz="4"/>
              <w:righ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41∙2</w:t>
            </w:r>
          </w:p>
        </w:tc>
      </w:tr>
      <w:tr>
        <w:trPr>
          <w:trHeight w:val="112"/>
        </w:trPr>
        <w:tc>
          <w:tcPr>
            <w:tcBorders>
              <w:top w:val="single" w:sz="4"/>
              <w:left w:val="single" w:sz="4"/>
            </w:tcBorders>
            <w:shd w:val="clear" w:color="auto" w:fill="FFFFFF"/>
            <w:vAlign w:val="bottom"/>
          </w:tcPr>
          <w:p>
            <w:pPr>
              <w:pStyle w:val="Style11"/>
              <w:keepNext w:val="0"/>
              <w:keepLines w:val="0"/>
              <w:widowControl w:val="0"/>
              <w:shd w:val="clear" w:color="auto" w:fill="auto"/>
              <w:tabs>
                <w:tab w:leader="dot" w:pos="1482" w:val="left"/>
              </w:tabs>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Louisiana (La.)</w:t>
              <w:tab/>
            </w:r>
          </w:p>
        </w:tc>
        <w:tc>
          <w:tcPr>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1812</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48,720</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726,915</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939,946</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29∙3</w:t>
            </w:r>
          </w:p>
        </w:tc>
        <w:tc>
          <w:tcPr>
            <w:tcBorders>
              <w:left w:val="single" w:sz="4"/>
              <w:righ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207</w:t>
            </w:r>
          </w:p>
        </w:tc>
      </w:tr>
      <w:tr>
        <w:trPr>
          <w:trHeight w:val="112"/>
        </w:trPr>
        <w:tc>
          <w:tcPr>
            <w:tcBorders>
              <w:top w:val="single" w:sz="4"/>
              <w:left w:val="single" w:sz="4"/>
            </w:tcBorders>
            <w:shd w:val="clear" w:color="auto" w:fill="FFFFFF"/>
            <w:vAlign w:val="bottom"/>
          </w:tcPr>
          <w:p>
            <w:pPr>
              <w:pStyle w:val="Style11"/>
              <w:keepNext w:val="0"/>
              <w:keepLines w:val="0"/>
              <w:widowControl w:val="0"/>
              <w:shd w:val="clear" w:color="auto" w:fill="auto"/>
              <w:tabs>
                <w:tab w:leader="dot" w:pos="1482" w:val="left"/>
              </w:tabs>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Maine (Me.)..</w:t>
              <w:tab/>
            </w:r>
          </w:p>
        </w:tc>
        <w:tc>
          <w:tcPr>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1820</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33,040</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626,915</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648,936</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3∙5</w:t>
            </w:r>
          </w:p>
        </w:tc>
        <w:tc>
          <w:tcPr>
            <w:tcBorders>
              <w:left w:val="single" w:sz="4"/>
              <w:righ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21∙7</w:t>
            </w:r>
          </w:p>
        </w:tc>
      </w:tr>
      <w:tr>
        <w:trPr>
          <w:trHeight w:val="119"/>
        </w:trPr>
        <w:tc>
          <w:tcPr>
            <w:tcBorders>
              <w:top w:val="single" w:sz="4"/>
              <w:left w:val="single" w:sz="4"/>
            </w:tcBorders>
            <w:shd w:val="clear" w:color="auto" w:fill="FFFFFF"/>
            <w:vAlign w:val="bottom"/>
          </w:tcPr>
          <w:p>
            <w:pPr>
              <w:pStyle w:val="Style11"/>
              <w:keepNext w:val="0"/>
              <w:keepLines w:val="0"/>
              <w:widowControl w:val="0"/>
              <w:shd w:val="clear" w:color="auto" w:fill="auto"/>
              <w:tabs>
                <w:tab w:leader="dot" w:pos="1482" w:val="left"/>
              </w:tabs>
              <w:bidi w:val="0"/>
              <w:spacing w:line="240" w:lineRule="auto"/>
              <w:ind w:left="0" w:firstLine="0"/>
              <w:jc w:val="left"/>
              <w:rPr>
                <w:sz w:val="13"/>
                <w:szCs w:val="13"/>
              </w:rPr>
            </w:pPr>
            <w:r>
              <w:rPr>
                <w:rFonts w:ascii="Times New Roman" w:eastAsia="Times New Roman" w:hAnsi="Times New Roman" w:cs="Times New Roman"/>
                <w:smallCaps/>
                <w:color w:val="000000"/>
                <w:spacing w:val="0"/>
                <w:w w:val="100"/>
                <w:position w:val="0"/>
                <w:sz w:val="13"/>
                <w:szCs w:val="13"/>
                <w:shd w:val="clear" w:color="auto" w:fill="auto"/>
                <w:lang w:val="en-US" w:eastAsia="en-US" w:bidi="en-US"/>
              </w:rPr>
              <w:t>Maryland</w:t>
            </w:r>
            <w:r>
              <w:rPr>
                <w:rFonts w:ascii="Times New Roman" w:eastAsia="Times New Roman" w:hAnsi="Times New Roman" w:cs="Times New Roman"/>
                <w:color w:val="000000"/>
                <w:spacing w:val="0"/>
                <w:w w:val="100"/>
                <w:position w:val="0"/>
                <w:sz w:val="13"/>
                <w:szCs w:val="13"/>
                <w:shd w:val="clear" w:color="auto" w:fill="auto"/>
                <w:lang w:val="en-US" w:eastAsia="en-US" w:bidi="en-US"/>
              </w:rPr>
              <w:t xml:space="preserve"> (Md.)</w:t>
              <w:tab/>
            </w:r>
          </w:p>
        </w:tc>
        <w:tc>
          <w:tcPr>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1788</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12,210</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780,894</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934,943</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19∙7</w:t>
            </w:r>
          </w:p>
        </w:tc>
        <w:tc>
          <w:tcPr>
            <w:tcBorders>
              <w:left w:val="single" w:sz="4"/>
              <w:righ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94∙8</w:t>
            </w:r>
          </w:p>
        </w:tc>
      </w:tr>
      <w:tr>
        <w:trPr>
          <w:trHeight w:val="119"/>
        </w:trPr>
        <w:tc>
          <w:tcPr>
            <w:tcBorders>
              <w:left w:val="single" w:sz="4"/>
            </w:tcBorders>
            <w:shd w:val="clear" w:color="auto" w:fill="FFFFFF"/>
            <w:vAlign w:val="bottom"/>
          </w:tcPr>
          <w:p>
            <w:pPr>
              <w:pStyle w:val="Style11"/>
              <w:keepNext w:val="0"/>
              <w:keepLines w:val="0"/>
              <w:widowControl w:val="0"/>
              <w:shd w:val="clear" w:color="auto" w:fill="auto"/>
              <w:tabs>
                <w:tab w:leader="dot" w:pos="1482" w:val="left"/>
              </w:tabs>
              <w:bidi w:val="0"/>
              <w:spacing w:line="240" w:lineRule="auto"/>
              <w:ind w:left="0" w:firstLine="0"/>
              <w:jc w:val="left"/>
              <w:rPr>
                <w:sz w:val="13"/>
                <w:szCs w:val="13"/>
              </w:rPr>
            </w:pPr>
            <w:r>
              <w:rPr>
                <w:rFonts w:ascii="Times New Roman" w:eastAsia="Times New Roman" w:hAnsi="Times New Roman" w:cs="Times New Roman"/>
                <w:smallCaps/>
                <w:color w:val="000000"/>
                <w:spacing w:val="0"/>
                <w:w w:val="100"/>
                <w:position w:val="0"/>
                <w:sz w:val="13"/>
                <w:szCs w:val="13"/>
                <w:shd w:val="clear" w:color="auto" w:fill="auto"/>
                <w:lang w:val="en-US" w:eastAsia="en-US" w:bidi="en-US"/>
              </w:rPr>
              <w:t>Massachusetts</w:t>
            </w:r>
            <w:r>
              <w:rPr>
                <w:rFonts w:ascii="Times New Roman" w:eastAsia="Times New Roman" w:hAnsi="Times New Roman" w:cs="Times New Roman"/>
                <w:color w:val="000000"/>
                <w:spacing w:val="0"/>
                <w:w w:val="100"/>
                <w:position w:val="0"/>
                <w:sz w:val="13"/>
                <w:szCs w:val="13"/>
                <w:shd w:val="clear" w:color="auto" w:fill="auto"/>
                <w:lang w:val="en-US" w:eastAsia="en-US" w:bidi="en-US"/>
              </w:rPr>
              <w:t xml:space="preserve"> (Mass.)</w:t>
              <w:tab/>
            </w:r>
          </w:p>
        </w:tc>
        <w:tc>
          <w:tcPr>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1788</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8,315</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1,457,351</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1,783,085</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22∙3</w:t>
            </w:r>
          </w:p>
        </w:tc>
        <w:tc>
          <w:tcPr>
            <w:tcBorders>
              <w:left w:val="single" w:sz="4"/>
              <w:righ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221∙8</w:t>
            </w:r>
          </w:p>
        </w:tc>
      </w:tr>
      <w:tr>
        <w:trPr>
          <w:trHeight w:val="112"/>
        </w:trPr>
        <w:tc>
          <w:tcPr>
            <w:tcBorders>
              <w:top w:val="single" w:sz="4"/>
              <w:left w:val="single" w:sz="4"/>
            </w:tcBorders>
            <w:shd w:val="clear" w:color="auto" w:fill="FFFFFF"/>
            <w:vAlign w:val="bottom"/>
          </w:tcPr>
          <w:p>
            <w:pPr>
              <w:pStyle w:val="Style11"/>
              <w:keepNext w:val="0"/>
              <w:keepLines w:val="0"/>
              <w:widowControl w:val="0"/>
              <w:shd w:val="clear" w:color="auto" w:fill="auto"/>
              <w:tabs>
                <w:tab w:leader="dot" w:pos="1479" w:val="left"/>
              </w:tabs>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Michigan (Mich.)</w:t>
              <w:tab/>
            </w:r>
          </w:p>
        </w:tc>
        <w:tc>
          <w:tcPr>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1837</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58,915</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1,184,059</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1,636,937</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38∙2</w:t>
            </w:r>
          </w:p>
        </w:tc>
        <w:tc>
          <w:tcPr>
            <w:tcBorders>
              <w:left w:val="single" w:sz="4"/>
              <w:righ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28∙5</w:t>
            </w:r>
          </w:p>
        </w:tc>
      </w:tr>
      <w:tr>
        <w:trPr>
          <w:trHeight w:val="119"/>
        </w:trPr>
        <w:tc>
          <w:tcPr>
            <w:tcBorders>
              <w:left w:val="single" w:sz="4"/>
            </w:tcBorders>
            <w:shd w:val="clear" w:color="auto" w:fill="FFFFFF"/>
            <w:vAlign w:val="bottom"/>
          </w:tcPr>
          <w:p>
            <w:pPr>
              <w:pStyle w:val="Style11"/>
              <w:keepNext w:val="0"/>
              <w:keepLines w:val="0"/>
              <w:widowControl w:val="0"/>
              <w:shd w:val="clear" w:color="auto" w:fill="auto"/>
              <w:tabs>
                <w:tab w:leader="dot" w:pos="1479" w:val="left"/>
              </w:tabs>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Minnesota (Minn.)</w:t>
              <w:tab/>
            </w:r>
          </w:p>
        </w:tc>
        <w:tc>
          <w:tcPr>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1858</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83,365</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439.706</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780,773</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77∙5</w:t>
            </w:r>
          </w:p>
        </w:tc>
        <w:tc>
          <w:tcPr>
            <w:tcBorders>
              <w:left w:val="single" w:sz="4"/>
              <w:righ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9∙8</w:t>
            </w:r>
          </w:p>
        </w:tc>
      </w:tr>
      <w:tr>
        <w:trPr>
          <w:trHeight w:val="126"/>
        </w:trPr>
        <w:tc>
          <w:tcPr>
            <w:tcBorders>
              <w:top w:val="single" w:sz="4"/>
              <w:left w:val="single" w:sz="4"/>
            </w:tcBorders>
            <w:shd w:val="clear" w:color="auto" w:fill="FFFFFF"/>
            <w:vAlign w:val="bottom"/>
          </w:tcPr>
          <w:p>
            <w:pPr>
              <w:pStyle w:val="Style11"/>
              <w:keepNext w:val="0"/>
              <w:keepLines w:val="0"/>
              <w:widowControl w:val="0"/>
              <w:shd w:val="clear" w:color="auto" w:fill="auto"/>
              <w:tabs>
                <w:tab w:leader="dot" w:pos="1486" w:val="left"/>
              </w:tabs>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 xml:space="preserve">Mississippi (Miss.). </w:t>
              <w:tab/>
            </w:r>
          </w:p>
        </w:tc>
        <w:tc>
          <w:tcPr>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1817</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46,810</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827,922</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1,131,597</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36∙6</w:t>
            </w:r>
          </w:p>
        </w:tc>
        <w:tc>
          <w:tcPr>
            <w:tcBorders>
              <w:left w:val="single" w:sz="4"/>
              <w:righ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24∙4</w:t>
            </w:r>
          </w:p>
        </w:tc>
      </w:tr>
      <w:tr>
        <w:trPr>
          <w:trHeight w:val="112"/>
        </w:trPr>
        <w:tc>
          <w:tcPr>
            <w:tcBorders>
              <w:top w:val="single" w:sz="4"/>
              <w:left w:val="single" w:sz="4"/>
            </w:tcBorders>
            <w:shd w:val="clear" w:color="auto" w:fill="FFFFFF"/>
            <w:vAlign w:val="bottom"/>
          </w:tcPr>
          <w:p>
            <w:pPr>
              <w:pStyle w:val="Style11"/>
              <w:keepNext w:val="0"/>
              <w:keepLines w:val="0"/>
              <w:widowControl w:val="0"/>
              <w:shd w:val="clear" w:color="auto" w:fill="auto"/>
              <w:tabs>
                <w:tab w:leader="dot" w:pos="1479" w:val="left"/>
              </w:tabs>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Missouri (Mo.)</w:t>
              <w:tab/>
            </w:r>
          </w:p>
        </w:tc>
        <w:tc>
          <w:tcPr>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1821</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69,415</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1,721,295</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2,168,380</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25∙9</w:t>
            </w:r>
          </w:p>
        </w:tc>
        <w:tc>
          <w:tcPr>
            <w:tcBorders>
              <w:left w:val="single" w:sz="4"/>
              <w:righ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31 5</w:t>
            </w:r>
          </w:p>
        </w:tc>
      </w:tr>
      <w:tr>
        <w:trPr>
          <w:trHeight w:val="119"/>
        </w:trPr>
        <w:tc>
          <w:tcPr>
            <w:tcBorders>
              <w:top w:val="single" w:sz="4"/>
              <w:left w:val="single" w:sz="4"/>
            </w:tcBorders>
            <w:shd w:val="clear" w:color="auto" w:fill="FFFFFF"/>
            <w:vAlign w:val="top"/>
          </w:tcPr>
          <w:p>
            <w:pPr>
              <w:pStyle w:val="Style11"/>
              <w:keepNext w:val="0"/>
              <w:keepLines w:val="0"/>
              <w:widowControl w:val="0"/>
              <w:shd w:val="clear" w:color="auto" w:fill="auto"/>
              <w:tabs>
                <w:tab w:leader="dot" w:pos="1486" w:val="left"/>
              </w:tabs>
              <w:bidi w:val="0"/>
              <w:spacing w:line="240" w:lineRule="auto"/>
              <w:ind w:left="0" w:firstLine="0"/>
              <w:jc w:val="left"/>
              <w:rPr>
                <w:sz w:val="13"/>
                <w:szCs w:val="13"/>
              </w:rPr>
            </w:pPr>
            <w:r>
              <w:rPr>
                <w:rFonts w:ascii="Times New Roman" w:eastAsia="Times New Roman" w:hAnsi="Times New Roman" w:cs="Times New Roman"/>
                <w:i/>
                <w:iCs/>
                <w:color w:val="000000"/>
                <w:spacing w:val="0"/>
                <w:w w:val="100"/>
                <w:position w:val="0"/>
                <w:sz w:val="13"/>
                <w:szCs w:val="13"/>
                <w:shd w:val="clear" w:color="auto" w:fill="auto"/>
                <w:lang w:val="en-US" w:eastAsia="en-US" w:bidi="en-US"/>
              </w:rPr>
              <w:t>Montana</w:t>
            </w:r>
            <w:r>
              <w:rPr>
                <w:rFonts w:ascii="Times New Roman" w:eastAsia="Times New Roman" w:hAnsi="Times New Roman" w:cs="Times New Roman"/>
                <w:color w:val="000000"/>
                <w:spacing w:val="0"/>
                <w:w w:val="100"/>
                <w:position w:val="0"/>
                <w:sz w:val="13"/>
                <w:szCs w:val="13"/>
                <w:shd w:val="clear" w:color="auto" w:fill="auto"/>
                <w:lang w:val="en-US" w:eastAsia="en-US" w:bidi="en-US"/>
              </w:rPr>
              <w:t xml:space="preserve"> (Mon.)</w:t>
              <w:tab/>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146,080</w:t>
            </w:r>
          </w:p>
        </w:tc>
        <w:tc>
          <w:tcPr>
            <w:tcBorders>
              <w:left w:val="single" w:sz="4"/>
            </w:tcBorders>
            <w:shd w:val="clear" w:color="auto" w:fill="FFFFFF"/>
            <w:vAlign w:val="top"/>
          </w:tcPr>
          <w:p>
            <w:pPr>
              <w:pStyle w:val="Style11"/>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20,595</w:t>
            </w:r>
          </w:p>
        </w:tc>
        <w:tc>
          <w:tcPr>
            <w:tcBorders>
              <w:left w:val="single" w:sz="4"/>
            </w:tcBorders>
            <w:shd w:val="clear" w:color="auto" w:fill="FFFFFF"/>
            <w:vAlign w:val="top"/>
          </w:tcPr>
          <w:p>
            <w:pPr>
              <w:pStyle w:val="Style11"/>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39,159</w:t>
            </w:r>
          </w:p>
        </w:tc>
        <w:tc>
          <w:tcPr>
            <w:tcBorders>
              <w:left w:val="single" w:sz="4"/>
            </w:tcBorders>
            <w:shd w:val="clear" w:color="auto" w:fill="FFFFFF"/>
            <w:vAlign w:val="top"/>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90∙l</w:t>
            </w:r>
          </w:p>
        </w:tc>
        <w:tc>
          <w:tcPr>
            <w:tcBorders>
              <w:left w:val="single" w:sz="4"/>
              <w:right w:val="single" w:sz="4"/>
            </w:tcBorders>
            <w:shd w:val="clear" w:color="auto" w:fill="FFFFFF"/>
            <w:vAlign w:val="top"/>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03</w:t>
            </w:r>
          </w:p>
        </w:tc>
      </w:tr>
      <w:tr>
        <w:trPr>
          <w:trHeight w:val="119"/>
        </w:trPr>
        <w:tc>
          <w:tcPr>
            <w:tcBorders>
              <w:top w:val="single" w:sz="4"/>
              <w:left w:val="single" w:sz="4"/>
            </w:tcBorders>
            <w:shd w:val="clear" w:color="auto" w:fill="FFFFFF"/>
            <w:vAlign w:val="top"/>
          </w:tcPr>
          <w:p>
            <w:pPr>
              <w:pStyle w:val="Style11"/>
              <w:keepNext w:val="0"/>
              <w:keepLines w:val="0"/>
              <w:widowControl w:val="0"/>
              <w:shd w:val="clear" w:color="auto" w:fill="auto"/>
              <w:tabs>
                <w:tab w:leader="dot" w:pos="1489" w:val="left"/>
              </w:tabs>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Nebraska (Neb.)</w:t>
              <w:tab/>
            </w:r>
          </w:p>
        </w:tc>
        <w:tc>
          <w:tcPr>
            <w:tcBorders>
              <w:left w:val="single" w:sz="4"/>
            </w:tcBorders>
            <w:shd w:val="clear" w:color="auto" w:fill="FFFFFF"/>
            <w:vAlign w:val="top"/>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1867</w:t>
            </w:r>
          </w:p>
        </w:tc>
        <w:tc>
          <w:tcPr>
            <w:tcBorders>
              <w:left w:val="single" w:sz="4"/>
            </w:tcBorders>
            <w:shd w:val="clear" w:color="auto" w:fill="FFFFFF"/>
            <w:vAlign w:val="top"/>
          </w:tcPr>
          <w:p>
            <w:pPr>
              <w:pStyle w:val="Style11"/>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76,855</w:t>
            </w:r>
          </w:p>
        </w:tc>
        <w:tc>
          <w:tcPr>
            <w:tcBorders>
              <w:left w:val="single" w:sz="4"/>
            </w:tcBorders>
            <w:shd w:val="clear" w:color="auto" w:fill="FFFFFF"/>
            <w:vAlign w:val="top"/>
          </w:tcPr>
          <w:p>
            <w:pPr>
              <w:pStyle w:val="Style11"/>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122,993</w:t>
            </w:r>
          </w:p>
        </w:tc>
        <w:tc>
          <w:tcPr>
            <w:tcBorders>
              <w:left w:val="single" w:sz="4"/>
            </w:tcBorders>
            <w:shd w:val="clear" w:color="auto" w:fill="FFFFFF"/>
            <w:vAlign w:val="top"/>
          </w:tcPr>
          <w:p>
            <w:pPr>
              <w:pStyle w:val="Style11"/>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452,402</w:t>
            </w:r>
          </w:p>
        </w:tc>
        <w:tc>
          <w:tcPr>
            <w:tcBorders>
              <w:left w:val="single" w:sz="4"/>
            </w:tcBorders>
            <w:shd w:val="clear" w:color="auto" w:fill="FFFFFF"/>
            <w:vAlign w:val="top"/>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267∙8</w:t>
            </w:r>
          </w:p>
        </w:tc>
        <w:tc>
          <w:tcPr>
            <w:tcBorders>
              <w:left w:val="single" w:sz="4"/>
              <w:right w:val="single" w:sz="4"/>
            </w:tcBorders>
            <w:shd w:val="clear" w:color="auto" w:fill="FFFFFF"/>
            <w:vAlign w:val="top"/>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5∙9</w:t>
            </w:r>
          </w:p>
        </w:tc>
      </w:tr>
      <w:tr>
        <w:trPr>
          <w:trHeight w:val="112"/>
        </w:trPr>
        <w:tc>
          <w:tcPr>
            <w:tcBorders>
              <w:top w:val="single" w:sz="4"/>
              <w:left w:val="single" w:sz="4"/>
            </w:tcBorders>
            <w:shd w:val="clear" w:color="auto" w:fill="FFFFFF"/>
            <w:vAlign w:val="bottom"/>
          </w:tcPr>
          <w:p>
            <w:pPr>
              <w:pStyle w:val="Style11"/>
              <w:keepNext w:val="0"/>
              <w:keepLines w:val="0"/>
              <w:widowControl w:val="0"/>
              <w:shd w:val="clear" w:color="auto" w:fill="auto"/>
              <w:tabs>
                <w:tab w:leader="dot" w:pos="1475" w:val="left"/>
              </w:tabs>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Nevada (Nev.)</w:t>
              <w:tab/>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1864</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110,700</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42,491</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62,266</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46∙5</w:t>
            </w:r>
          </w:p>
        </w:tc>
        <w:tc>
          <w:tcPr>
            <w:tcBorders>
              <w:left w:val="single" w:sz="4"/>
              <w:right w:val="single" w:sz="4"/>
            </w:tcBorders>
            <w:shd w:val="clear" w:color="auto" w:fill="FFFFFF"/>
            <w:vAlign w:val="top"/>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0∙6</w:t>
            </w:r>
          </w:p>
        </w:tc>
      </w:tr>
      <w:tr>
        <w:trPr>
          <w:trHeight w:val="119"/>
        </w:trPr>
        <w:tc>
          <w:tcPr>
            <w:tcBorders>
              <w:top w:val="single" w:sz="4"/>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mallCaps/>
                <w:color w:val="000000"/>
                <w:spacing w:val="0"/>
                <w:w w:val="100"/>
                <w:position w:val="0"/>
                <w:sz w:val="13"/>
                <w:szCs w:val="13"/>
                <w:shd w:val="clear" w:color="auto" w:fill="auto"/>
                <w:lang w:val="en-US" w:eastAsia="en-US" w:bidi="en-US"/>
              </w:rPr>
              <w:t>New Hampshire</w:t>
            </w:r>
            <w:r>
              <w:rPr>
                <w:rFonts w:ascii="Times New Roman" w:eastAsia="Times New Roman" w:hAnsi="Times New Roman" w:cs="Times New Roman"/>
                <w:color w:val="000000"/>
                <w:spacing w:val="0"/>
                <w:w w:val="100"/>
                <w:position w:val="0"/>
                <w:sz w:val="13"/>
                <w:szCs w:val="13"/>
                <w:shd w:val="clear" w:color="auto" w:fill="auto"/>
                <w:lang w:val="en-US" w:eastAsia="en-US" w:bidi="en-US"/>
              </w:rPr>
              <w:t xml:space="preserve"> (N. H.)....</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1788</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9,305</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318,300</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346,991</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l-GR" w:eastAsia="el-GR" w:bidi="el-GR"/>
              </w:rPr>
              <w:t>9Ό</w:t>
            </w:r>
          </w:p>
        </w:tc>
        <w:tc>
          <w:tcPr>
            <w:tcBorders>
              <w:left w:val="single" w:sz="4"/>
              <w:righ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38∙5</w:t>
            </w:r>
          </w:p>
        </w:tc>
      </w:tr>
      <w:tr>
        <w:trPr>
          <w:trHeight w:val="119"/>
        </w:trPr>
        <w:tc>
          <w:tcPr>
            <w:tcBorders>
              <w:left w:val="single" w:sz="4"/>
            </w:tcBorders>
            <w:shd w:val="clear" w:color="auto" w:fill="FFFFFF"/>
            <w:vAlign w:val="top"/>
          </w:tcPr>
          <w:p>
            <w:pPr>
              <w:pStyle w:val="Style11"/>
              <w:keepNext w:val="0"/>
              <w:keepLines w:val="0"/>
              <w:widowControl w:val="0"/>
              <w:shd w:val="clear" w:color="auto" w:fill="auto"/>
              <w:tabs>
                <w:tab w:leader="dot" w:pos="1489" w:val="left"/>
              </w:tabs>
              <w:bidi w:val="0"/>
              <w:spacing w:line="240" w:lineRule="auto"/>
              <w:ind w:left="0" w:firstLine="0"/>
              <w:jc w:val="left"/>
              <w:rPr>
                <w:sz w:val="13"/>
                <w:szCs w:val="13"/>
              </w:rPr>
            </w:pPr>
            <w:r>
              <w:rPr>
                <w:rFonts w:ascii="Times New Roman" w:eastAsia="Times New Roman" w:hAnsi="Times New Roman" w:cs="Times New Roman"/>
                <w:smallCaps/>
                <w:color w:val="000000"/>
                <w:spacing w:val="0"/>
                <w:w w:val="100"/>
                <w:position w:val="0"/>
                <w:sz w:val="13"/>
                <w:szCs w:val="13"/>
                <w:shd w:val="clear" w:color="auto" w:fill="auto"/>
                <w:lang w:val="en-US" w:eastAsia="en-US" w:bidi="en-US"/>
              </w:rPr>
              <w:t>New Jersey</w:t>
            </w:r>
            <w:r>
              <w:rPr>
                <w:rFonts w:ascii="Times New Roman" w:eastAsia="Times New Roman" w:hAnsi="Times New Roman" w:cs="Times New Roman"/>
                <w:color w:val="000000"/>
                <w:spacing w:val="0"/>
                <w:w w:val="100"/>
                <w:position w:val="0"/>
                <w:sz w:val="13"/>
                <w:szCs w:val="13"/>
                <w:shd w:val="clear" w:color="auto" w:fill="auto"/>
                <w:lang w:val="en-US" w:eastAsia="en-US" w:bidi="en-US"/>
              </w:rPr>
              <w:t xml:space="preserve"> (N. J.)</w:t>
              <w:tab/>
            </w:r>
          </w:p>
        </w:tc>
        <w:tc>
          <w:tcPr>
            <w:tcBorders>
              <w:left w:val="single" w:sz="4"/>
            </w:tcBorders>
            <w:shd w:val="clear" w:color="auto" w:fill="FFFFFF"/>
            <w:vAlign w:val="top"/>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1787</w:t>
            </w:r>
          </w:p>
        </w:tc>
        <w:tc>
          <w:tcPr>
            <w:tcBorders>
              <w:left w:val="single" w:sz="4"/>
            </w:tcBorders>
            <w:shd w:val="clear" w:color="auto" w:fill="FFFFFF"/>
            <w:vAlign w:val="top"/>
          </w:tcPr>
          <w:p>
            <w:pPr>
              <w:pStyle w:val="Style11"/>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7,815</w:t>
            </w:r>
          </w:p>
        </w:tc>
        <w:tc>
          <w:tcPr>
            <w:tcBorders>
              <w:left w:val="single" w:sz="4"/>
            </w:tcBorders>
            <w:shd w:val="clear" w:color="auto" w:fill="FFFFFF"/>
            <w:vAlign w:val="top"/>
          </w:tcPr>
          <w:p>
            <w:pPr>
              <w:pStyle w:val="Style11"/>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906,096</w:t>
            </w:r>
          </w:p>
        </w:tc>
        <w:tc>
          <w:tcPr>
            <w:tcBorders>
              <w:left w:val="single" w:sz="4"/>
            </w:tcBorders>
            <w:shd w:val="clear" w:color="auto" w:fill="FFFFFF"/>
            <w:vAlign w:val="top"/>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1,131,116</w:t>
            </w:r>
          </w:p>
        </w:tc>
        <w:tc>
          <w:tcPr>
            <w:tcBorders>
              <w:left w:val="single" w:sz="4"/>
            </w:tcBorders>
            <w:shd w:val="clear" w:color="auto" w:fill="FFFFFF"/>
            <w:vAlign w:val="top"/>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24∙8</w:t>
            </w:r>
          </w:p>
        </w:tc>
        <w:tc>
          <w:tcPr>
            <w:tcBorders>
              <w:left w:val="single" w:sz="4"/>
              <w:right w:val="single" w:sz="4"/>
            </w:tcBorders>
            <w:shd w:val="clear" w:color="auto" w:fill="FFFFFF"/>
            <w:vAlign w:val="top"/>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151∙7</w:t>
            </w:r>
          </w:p>
        </w:tc>
      </w:tr>
      <w:tr>
        <w:trPr>
          <w:trHeight w:val="112"/>
        </w:trPr>
        <w:tc>
          <w:tcPr>
            <w:tcBorders>
              <w:left w:val="single" w:sz="4"/>
            </w:tcBorders>
            <w:shd w:val="clear" w:color="auto" w:fill="FFFFFF"/>
            <w:vAlign w:val="bottom"/>
          </w:tcPr>
          <w:p>
            <w:pPr>
              <w:pStyle w:val="Style11"/>
              <w:keepNext w:val="0"/>
              <w:keepLines w:val="0"/>
              <w:widowControl w:val="0"/>
              <w:shd w:val="clear" w:color="auto" w:fill="auto"/>
              <w:tabs>
                <w:tab w:leader="dot" w:pos="1486" w:val="left"/>
              </w:tabs>
              <w:bidi w:val="0"/>
              <w:spacing w:line="240" w:lineRule="auto"/>
              <w:ind w:left="0" w:firstLine="0"/>
              <w:jc w:val="left"/>
              <w:rPr>
                <w:sz w:val="13"/>
                <w:szCs w:val="13"/>
              </w:rPr>
            </w:pPr>
            <w:r>
              <w:rPr>
                <w:rFonts w:ascii="Times New Roman" w:eastAsia="Times New Roman" w:hAnsi="Times New Roman" w:cs="Times New Roman"/>
                <w:i/>
                <w:iCs/>
                <w:color w:val="000000"/>
                <w:spacing w:val="0"/>
                <w:w w:val="100"/>
                <w:position w:val="0"/>
                <w:sz w:val="13"/>
                <w:szCs w:val="13"/>
                <w:shd w:val="clear" w:color="auto" w:fill="auto"/>
                <w:lang w:val="en-US" w:eastAsia="en-US" w:bidi="en-US"/>
              </w:rPr>
              <w:t>New Mexico</w:t>
            </w:r>
            <w:r>
              <w:rPr>
                <w:rFonts w:ascii="Times New Roman" w:eastAsia="Times New Roman" w:hAnsi="Times New Roman" w:cs="Times New Roman"/>
                <w:color w:val="000000"/>
                <w:spacing w:val="0"/>
                <w:w w:val="100"/>
                <w:position w:val="0"/>
                <w:sz w:val="13"/>
                <w:szCs w:val="13"/>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3"/>
                <w:szCs w:val="13"/>
                <w:shd w:val="clear" w:color="auto" w:fill="auto"/>
                <w:lang w:val="fr-FR" w:eastAsia="fr-FR" w:bidi="fr-FR"/>
              </w:rPr>
              <w:t xml:space="preserve">(N. </w:t>
            </w:r>
            <w:r>
              <w:rPr>
                <w:rFonts w:ascii="Times New Roman" w:eastAsia="Times New Roman" w:hAnsi="Times New Roman" w:cs="Times New Roman"/>
                <w:color w:val="000000"/>
                <w:spacing w:val="0"/>
                <w:w w:val="100"/>
                <w:position w:val="0"/>
                <w:sz w:val="13"/>
                <w:szCs w:val="13"/>
                <w:shd w:val="clear" w:color="auto" w:fill="auto"/>
                <w:lang w:val="en-US" w:eastAsia="en-US" w:bidi="en-US"/>
              </w:rPr>
              <w:t>Μ.)</w:t>
              <w:tab/>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122,580</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91,874</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119,565</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30∙1</w:t>
            </w:r>
          </w:p>
        </w:tc>
        <w:tc>
          <w:tcPr>
            <w:tcBorders>
              <w:left w:val="single" w:sz="4"/>
              <w:righ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1∙0</w:t>
            </w:r>
          </w:p>
        </w:tc>
      </w:tr>
      <w:tr>
        <w:trPr>
          <w:trHeight w:val="119"/>
        </w:trPr>
        <w:tc>
          <w:tcPr>
            <w:tcBorders>
              <w:left w:val="single" w:sz="4"/>
            </w:tcBorders>
            <w:shd w:val="clear" w:color="auto" w:fill="FFFFFF"/>
            <w:vAlign w:val="bottom"/>
          </w:tcPr>
          <w:p>
            <w:pPr>
              <w:pStyle w:val="Style11"/>
              <w:keepNext w:val="0"/>
              <w:keepLines w:val="0"/>
              <w:widowControl w:val="0"/>
              <w:shd w:val="clear" w:color="auto" w:fill="auto"/>
              <w:tabs>
                <w:tab w:leader="dot" w:pos="1489" w:val="left"/>
              </w:tabs>
              <w:bidi w:val="0"/>
              <w:spacing w:line="240" w:lineRule="auto"/>
              <w:ind w:left="0" w:firstLine="0"/>
              <w:jc w:val="left"/>
              <w:rPr>
                <w:sz w:val="13"/>
                <w:szCs w:val="13"/>
              </w:rPr>
            </w:pPr>
            <w:r>
              <w:rPr>
                <w:rFonts w:ascii="Times New Roman" w:eastAsia="Times New Roman" w:hAnsi="Times New Roman" w:cs="Times New Roman"/>
                <w:smallCaps/>
                <w:color w:val="000000"/>
                <w:spacing w:val="0"/>
                <w:w w:val="100"/>
                <w:position w:val="0"/>
                <w:sz w:val="13"/>
                <w:szCs w:val="13"/>
                <w:shd w:val="clear" w:color="auto" w:fill="auto"/>
                <w:lang w:val="en-US" w:eastAsia="en-US" w:bidi="en-US"/>
              </w:rPr>
              <w:t>New York</w:t>
            </w:r>
            <w:r>
              <w:rPr>
                <w:rFonts w:ascii="Times New Roman" w:eastAsia="Times New Roman" w:hAnsi="Times New Roman" w:cs="Times New Roman"/>
                <w:color w:val="000000"/>
                <w:spacing w:val="0"/>
                <w:w w:val="100"/>
                <w:position w:val="0"/>
                <w:sz w:val="13"/>
                <w:szCs w:val="13"/>
                <w:shd w:val="clear" w:color="auto" w:fill="auto"/>
                <w:lang w:val="en-US" w:eastAsia="en-US" w:bidi="en-US"/>
              </w:rPr>
              <w:t xml:space="preserve"> (N. Y.)</w:t>
              <w:tab/>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1788</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49,170</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4,382,759</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5,082,871</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15∙9</w:t>
            </w:r>
          </w:p>
        </w:tc>
        <w:tc>
          <w:tcPr>
            <w:tcBorders>
              <w:left w:val="single" w:sz="4"/>
              <w:righ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106∙7</w:t>
            </w:r>
          </w:p>
        </w:tc>
      </w:tr>
      <w:tr>
        <w:trPr>
          <w:trHeight w:val="119"/>
        </w:trPr>
        <w:tc>
          <w:tcPr>
            <w:tcBorders>
              <w:left w:val="single" w:sz="4"/>
            </w:tcBorders>
            <w:shd w:val="clear" w:color="auto" w:fill="FFFFFF"/>
            <w:vAlign w:val="top"/>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mallCaps/>
                <w:color w:val="000000"/>
                <w:spacing w:val="0"/>
                <w:w w:val="100"/>
                <w:position w:val="0"/>
                <w:sz w:val="13"/>
                <w:szCs w:val="13"/>
                <w:shd w:val="clear" w:color="auto" w:fill="auto"/>
                <w:lang w:val="en-US" w:eastAsia="en-US" w:bidi="en-US"/>
              </w:rPr>
              <w:t>North Carolina</w:t>
            </w:r>
            <w:r>
              <w:rPr>
                <w:rFonts w:ascii="Times New Roman" w:eastAsia="Times New Roman" w:hAnsi="Times New Roman" w:cs="Times New Roman"/>
                <w:color w:val="000000"/>
                <w:spacing w:val="0"/>
                <w:w w:val="100"/>
                <w:position w:val="0"/>
                <w:sz w:val="13"/>
                <w:szCs w:val="13"/>
                <w:shd w:val="clear" w:color="auto" w:fill="auto"/>
                <w:lang w:val="en-US" w:eastAsia="en-US" w:bidi="en-US"/>
              </w:rPr>
              <w:t xml:space="preserve"> (N. C.)...</w:t>
            </w:r>
          </w:p>
        </w:tc>
        <w:tc>
          <w:tcPr>
            <w:tcBorders>
              <w:left w:val="single" w:sz="4"/>
            </w:tcBorders>
            <w:shd w:val="clear" w:color="auto" w:fill="FFFFFF"/>
            <w:vAlign w:val="top"/>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1789</w:t>
            </w:r>
          </w:p>
        </w:tc>
        <w:tc>
          <w:tcPr>
            <w:tcBorders>
              <w:left w:val="single" w:sz="4"/>
            </w:tcBorders>
            <w:shd w:val="clear" w:color="auto" w:fill="FFFFFF"/>
            <w:vAlign w:val="top"/>
          </w:tcPr>
          <w:p>
            <w:pPr>
              <w:pStyle w:val="Style11"/>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52,250</w:t>
            </w:r>
          </w:p>
        </w:tc>
        <w:tc>
          <w:tcPr>
            <w:tcBorders>
              <w:left w:val="single" w:sz="4"/>
            </w:tcBorders>
            <w:shd w:val="clear" w:color="auto" w:fill="FFFFFF"/>
            <w:vAlign w:val="top"/>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1,071,361</w:t>
            </w:r>
          </w:p>
        </w:tc>
        <w:tc>
          <w:tcPr>
            <w:tcBorders>
              <w:left w:val="single" w:sz="4"/>
            </w:tcBorders>
            <w:shd w:val="clear" w:color="auto" w:fill="FFFFFF"/>
            <w:vAlign w:val="top"/>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1,399,750</w:t>
            </w:r>
          </w:p>
        </w:tc>
        <w:tc>
          <w:tcPr>
            <w:tcBorders>
              <w:left w:val="single" w:sz="4"/>
            </w:tcBorders>
            <w:shd w:val="clear" w:color="auto" w:fill="FFFFFF"/>
            <w:vAlign w:val="top"/>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30∙6</w:t>
            </w:r>
          </w:p>
        </w:tc>
        <w:tc>
          <w:tcPr>
            <w:tcBorders>
              <w:left w:val="single" w:sz="4"/>
              <w:right w:val="single" w:sz="4"/>
            </w:tcBorders>
            <w:shd w:val="clear" w:color="auto" w:fill="FFFFFF"/>
            <w:vAlign w:val="top"/>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28∙8</w:t>
            </w:r>
          </w:p>
        </w:tc>
      </w:tr>
      <w:tr>
        <w:trPr>
          <w:trHeight w:val="112"/>
        </w:trPr>
        <w:tc>
          <w:tcPr>
            <w:tcBorders>
              <w:left w:val="single" w:sz="4"/>
            </w:tcBorders>
            <w:shd w:val="clear" w:color="auto" w:fill="FFFFFF"/>
            <w:vAlign w:val="bottom"/>
          </w:tcPr>
          <w:p>
            <w:pPr>
              <w:pStyle w:val="Style11"/>
              <w:keepNext w:val="0"/>
              <w:keepLines w:val="0"/>
              <w:widowControl w:val="0"/>
              <w:shd w:val="clear" w:color="auto" w:fill="auto"/>
              <w:tabs>
                <w:tab w:leader="dot" w:pos="1493" w:val="left"/>
              </w:tabs>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Ohio (O.).</w:t>
              <w:tab/>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1802</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41,060</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2,665,260</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3,198,062</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19∙9</w:t>
            </w:r>
          </w:p>
        </w:tc>
        <w:tc>
          <w:tcPr>
            <w:tcBorders>
              <w:left w:val="single" w:sz="4"/>
              <w:righ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78∙5</w:t>
            </w:r>
          </w:p>
        </w:tc>
      </w:tr>
      <w:tr>
        <w:trPr>
          <w:trHeight w:val="119"/>
        </w:trPr>
        <w:tc>
          <w:tcPr>
            <w:tcBorders>
              <w:top w:val="single" w:sz="4"/>
              <w:left w:val="single" w:sz="4"/>
            </w:tcBorders>
            <w:shd w:val="clear" w:color="auto" w:fill="FFFFFF"/>
            <w:vAlign w:val="bottom"/>
          </w:tcPr>
          <w:p>
            <w:pPr>
              <w:pStyle w:val="Style11"/>
              <w:keepNext w:val="0"/>
              <w:keepLines w:val="0"/>
              <w:widowControl w:val="0"/>
              <w:shd w:val="clear" w:color="auto" w:fill="auto"/>
              <w:tabs>
                <w:tab w:leader="dot" w:pos="1451" w:val="left"/>
              </w:tabs>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Oregon (Or.)</w:t>
              <w:tab/>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1859</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96,030</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90,923</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174,768</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92∙2</w:t>
            </w:r>
          </w:p>
        </w:tc>
        <w:tc>
          <w:tcPr>
            <w:tcBorders>
              <w:left w:val="single" w:sz="4"/>
              <w:righ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1∙8</w:t>
            </w:r>
          </w:p>
        </w:tc>
      </w:tr>
      <w:tr>
        <w:trPr>
          <w:trHeight w:val="119"/>
        </w:trPr>
        <w:tc>
          <w:tcPr>
            <w:tcBorders>
              <w:top w:val="single" w:sz="4"/>
              <w:left w:val="single" w:sz="4"/>
            </w:tcBorders>
            <w:shd w:val="clear" w:color="auto" w:fill="FFFFFF"/>
            <w:vAlign w:val="bottom"/>
          </w:tcPr>
          <w:p>
            <w:pPr>
              <w:pStyle w:val="Style11"/>
              <w:keepNext w:val="0"/>
              <w:keepLines w:val="0"/>
              <w:widowControl w:val="0"/>
              <w:shd w:val="clear" w:color="auto" w:fill="auto"/>
              <w:tabs>
                <w:tab w:leader="dot" w:pos="1493" w:val="left"/>
              </w:tabs>
              <w:bidi w:val="0"/>
              <w:spacing w:line="240" w:lineRule="auto"/>
              <w:ind w:left="0" w:firstLine="0"/>
              <w:jc w:val="left"/>
              <w:rPr>
                <w:sz w:val="13"/>
                <w:szCs w:val="13"/>
              </w:rPr>
            </w:pPr>
            <w:r>
              <w:rPr>
                <w:rFonts w:ascii="Times New Roman" w:eastAsia="Times New Roman" w:hAnsi="Times New Roman" w:cs="Times New Roman"/>
                <w:smallCaps/>
                <w:color w:val="000000"/>
                <w:spacing w:val="0"/>
                <w:w w:val="100"/>
                <w:position w:val="0"/>
                <w:sz w:val="13"/>
                <w:szCs w:val="13"/>
                <w:shd w:val="clear" w:color="auto" w:fill="auto"/>
                <w:lang w:val="en-US" w:eastAsia="en-US" w:bidi="en-US"/>
              </w:rPr>
              <w:t>Pennsylvania</w:t>
            </w:r>
            <w:r>
              <w:rPr>
                <w:rFonts w:ascii="Times New Roman" w:eastAsia="Times New Roman" w:hAnsi="Times New Roman" w:cs="Times New Roman"/>
                <w:color w:val="000000"/>
                <w:spacing w:val="0"/>
                <w:w w:val="100"/>
                <w:position w:val="0"/>
                <w:sz w:val="13"/>
                <w:szCs w:val="13"/>
                <w:shd w:val="clear" w:color="auto" w:fill="auto"/>
                <w:lang w:val="en-US" w:eastAsia="en-US" w:bidi="en-US"/>
              </w:rPr>
              <w:t xml:space="preserve"> (Pa.)</w:t>
              <w:tab/>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1787</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45,215</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3,521,951</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4,282,891</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21 ∙6</w:t>
            </w:r>
          </w:p>
        </w:tc>
        <w:tc>
          <w:tcPr>
            <w:tcBorders>
              <w:left w:val="single" w:sz="4"/>
              <w:righ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95∙2</w:t>
            </w:r>
          </w:p>
        </w:tc>
      </w:tr>
      <w:tr>
        <w:trPr>
          <w:trHeight w:val="119"/>
        </w:trPr>
        <w:tc>
          <w:tcPr>
            <w:tcBorders>
              <w:top w:val="single" w:sz="4"/>
              <w:left w:val="single" w:sz="4"/>
            </w:tcBorders>
            <w:shd w:val="clear" w:color="auto" w:fill="FFFFFF"/>
            <w:vAlign w:val="top"/>
          </w:tcPr>
          <w:p>
            <w:pPr>
              <w:pStyle w:val="Style11"/>
              <w:keepNext w:val="0"/>
              <w:keepLines w:val="0"/>
              <w:widowControl w:val="0"/>
              <w:shd w:val="clear" w:color="auto" w:fill="auto"/>
              <w:tabs>
                <w:tab w:leader="dot" w:pos="1486" w:val="left"/>
              </w:tabs>
              <w:bidi w:val="0"/>
              <w:spacing w:line="240" w:lineRule="auto"/>
              <w:ind w:left="0" w:firstLine="0"/>
              <w:jc w:val="left"/>
              <w:rPr>
                <w:sz w:val="13"/>
                <w:szCs w:val="13"/>
              </w:rPr>
            </w:pPr>
            <w:r>
              <w:rPr>
                <w:rFonts w:ascii="Times New Roman" w:eastAsia="Times New Roman" w:hAnsi="Times New Roman" w:cs="Times New Roman"/>
                <w:smallCaps/>
                <w:color w:val="000000"/>
                <w:spacing w:val="0"/>
                <w:w w:val="100"/>
                <w:position w:val="0"/>
                <w:sz w:val="13"/>
                <w:szCs w:val="13"/>
                <w:shd w:val="clear" w:color="auto" w:fill="auto"/>
                <w:lang w:val="en-US" w:eastAsia="en-US" w:bidi="en-US"/>
              </w:rPr>
              <w:t>Rhode Island</w:t>
            </w:r>
            <w:r>
              <w:rPr>
                <w:rFonts w:ascii="Times New Roman" w:eastAsia="Times New Roman" w:hAnsi="Times New Roman" w:cs="Times New Roman"/>
                <w:color w:val="000000"/>
                <w:spacing w:val="0"/>
                <w:w w:val="100"/>
                <w:position w:val="0"/>
                <w:sz w:val="13"/>
                <w:szCs w:val="13"/>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3"/>
                <w:szCs w:val="13"/>
                <w:shd w:val="clear" w:color="auto" w:fill="auto"/>
                <w:lang w:val="fr-FR" w:eastAsia="fr-FR" w:bidi="fr-FR"/>
              </w:rPr>
              <w:t xml:space="preserve">(R. </w:t>
            </w:r>
            <w:r>
              <w:rPr>
                <w:rFonts w:ascii="Times New Roman" w:eastAsia="Times New Roman" w:hAnsi="Times New Roman" w:cs="Times New Roman"/>
                <w:color w:val="000000"/>
                <w:spacing w:val="0"/>
                <w:w w:val="100"/>
                <w:position w:val="0"/>
                <w:sz w:val="13"/>
                <w:szCs w:val="13"/>
                <w:shd w:val="clear" w:color="auto" w:fill="auto"/>
                <w:lang w:val="en-US" w:eastAsia="en-US" w:bidi="en-US"/>
              </w:rPr>
              <w:t>I.)</w:t>
              <w:tab/>
            </w:r>
          </w:p>
        </w:tc>
        <w:tc>
          <w:tcPr>
            <w:tcBorders>
              <w:left w:val="single" w:sz="4"/>
            </w:tcBorders>
            <w:shd w:val="clear" w:color="auto" w:fill="FFFFFF"/>
            <w:vAlign w:val="top"/>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1790</w:t>
            </w:r>
          </w:p>
        </w:tc>
        <w:tc>
          <w:tcPr>
            <w:tcBorders>
              <w:left w:val="single" w:sz="4"/>
            </w:tcBorders>
            <w:shd w:val="clear" w:color="auto" w:fill="FFFFFF"/>
            <w:vAlign w:val="top"/>
          </w:tcPr>
          <w:p>
            <w:pPr>
              <w:pStyle w:val="Style11"/>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1,250</w:t>
            </w:r>
          </w:p>
        </w:tc>
        <w:tc>
          <w:tcPr>
            <w:tcBorders>
              <w:left w:val="single" w:sz="4"/>
            </w:tcBorders>
            <w:shd w:val="clear" w:color="auto" w:fill="FFFFFF"/>
            <w:vAlign w:val="top"/>
          </w:tcPr>
          <w:p>
            <w:pPr>
              <w:pStyle w:val="Style11"/>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217,353</w:t>
            </w:r>
          </w:p>
        </w:tc>
        <w:tc>
          <w:tcPr>
            <w:tcBorders>
              <w:left w:val="single" w:sz="4"/>
            </w:tcBorders>
            <w:shd w:val="clear" w:color="auto" w:fill="FFFFFF"/>
            <w:vAlign w:val="top"/>
          </w:tcPr>
          <w:p>
            <w:pPr>
              <w:pStyle w:val="Style11"/>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276,531</w:t>
            </w:r>
          </w:p>
        </w:tc>
        <w:tc>
          <w:tcPr>
            <w:tcBorders>
              <w:left w:val="single" w:sz="4"/>
            </w:tcBorders>
            <w:shd w:val="clear" w:color="auto" w:fill="FFFFFF"/>
            <w:vAlign w:val="top"/>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27∙2</w:t>
            </w:r>
          </w:p>
        </w:tc>
        <w:tc>
          <w:tcPr>
            <w:tcBorders>
              <w:left w:val="single" w:sz="4"/>
              <w:right w:val="single" w:sz="4"/>
            </w:tcBorders>
            <w:shd w:val="clear" w:color="auto" w:fill="FFFFFF"/>
            <w:vAlign w:val="top"/>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254∙9</w:t>
            </w:r>
          </w:p>
        </w:tc>
      </w:tr>
      <w:tr>
        <w:trPr>
          <w:trHeight w:val="112"/>
        </w:trPr>
        <w:tc>
          <w:tcPr>
            <w:tcBorders>
              <w:left w:val="single" w:sz="4"/>
            </w:tcBorders>
            <w:shd w:val="clear" w:color="auto" w:fill="FFFFFF"/>
            <w:vAlign w:val="bottom"/>
          </w:tcPr>
          <w:p>
            <w:pPr>
              <w:pStyle w:val="Style11"/>
              <w:keepNext w:val="0"/>
              <w:keepLines w:val="0"/>
              <w:widowControl w:val="0"/>
              <w:shd w:val="clear" w:color="auto" w:fill="auto"/>
              <w:tabs>
                <w:tab w:leader="dot" w:pos="1489" w:val="left"/>
              </w:tabs>
              <w:bidi w:val="0"/>
              <w:spacing w:line="240" w:lineRule="auto"/>
              <w:ind w:left="0" w:firstLine="0"/>
              <w:jc w:val="left"/>
              <w:rPr>
                <w:sz w:val="13"/>
                <w:szCs w:val="13"/>
              </w:rPr>
            </w:pPr>
            <w:r>
              <w:rPr>
                <w:rFonts w:ascii="Times New Roman" w:eastAsia="Times New Roman" w:hAnsi="Times New Roman" w:cs="Times New Roman"/>
                <w:smallCaps/>
                <w:color w:val="000000"/>
                <w:spacing w:val="0"/>
                <w:w w:val="100"/>
                <w:position w:val="0"/>
                <w:sz w:val="13"/>
                <w:szCs w:val="13"/>
                <w:shd w:val="clear" w:color="auto" w:fill="auto"/>
                <w:lang w:val="en-US" w:eastAsia="en-US" w:bidi="en-US"/>
              </w:rPr>
              <w:t>South Carolina</w:t>
            </w:r>
            <w:r>
              <w:rPr>
                <w:rFonts w:ascii="Times New Roman" w:eastAsia="Times New Roman" w:hAnsi="Times New Roman" w:cs="Times New Roman"/>
                <w:color w:val="000000"/>
                <w:spacing w:val="0"/>
                <w:w w:val="100"/>
                <w:position w:val="0"/>
                <w:sz w:val="13"/>
                <w:szCs w:val="13"/>
                <w:shd w:val="clear" w:color="auto" w:fill="auto"/>
                <w:lang w:val="en-US" w:eastAsia="en-US" w:bidi="en-US"/>
              </w:rPr>
              <w:t xml:space="preserve"> (S. C.)</w:t>
              <w:tab/>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1788</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30,570</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705,606</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995,577</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41∙0</w:t>
            </w:r>
          </w:p>
        </w:tc>
        <w:tc>
          <w:tcPr>
            <w:tcBorders>
              <w:left w:val="single" w:sz="4"/>
              <w:righ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l-GR" w:eastAsia="el-GR" w:bidi="el-GR"/>
              </w:rPr>
              <w:t>33Ό</w:t>
            </w:r>
          </w:p>
        </w:tc>
      </w:tr>
      <w:tr>
        <w:trPr>
          <w:trHeight w:val="119"/>
        </w:trPr>
        <w:tc>
          <w:tcPr>
            <w:tcBorders>
              <w:left w:val="single" w:sz="4"/>
            </w:tcBorders>
            <w:shd w:val="clear" w:color="auto" w:fill="FFFFFF"/>
            <w:vAlign w:val="bottom"/>
          </w:tcPr>
          <w:p>
            <w:pPr>
              <w:pStyle w:val="Style11"/>
              <w:keepNext w:val="0"/>
              <w:keepLines w:val="0"/>
              <w:widowControl w:val="0"/>
              <w:shd w:val="clear" w:color="auto" w:fill="auto"/>
              <w:tabs>
                <w:tab w:leader="dot" w:pos="1486" w:val="left"/>
              </w:tabs>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Tennessee (Tenn.)</w:t>
              <w:tab/>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1796</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42,050</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1,258,520</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1,542,359</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22∙5</w:t>
            </w:r>
          </w:p>
        </w:tc>
        <w:tc>
          <w:tcPr>
            <w:tcBorders>
              <w:left w:val="single" w:sz="4"/>
              <w:righ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36∙9</w:t>
            </w:r>
          </w:p>
        </w:tc>
      </w:tr>
      <w:tr>
        <w:trPr>
          <w:trHeight w:val="119"/>
        </w:trPr>
        <w:tc>
          <w:tcPr>
            <w:tcBorders>
              <w:top w:val="single" w:sz="4"/>
              <w:left w:val="single" w:sz="4"/>
            </w:tcBorders>
            <w:shd w:val="clear" w:color="auto" w:fill="FFFFFF"/>
            <w:vAlign w:val="bottom"/>
          </w:tcPr>
          <w:p>
            <w:pPr>
              <w:pStyle w:val="Style11"/>
              <w:keepNext w:val="0"/>
              <w:keepLines w:val="0"/>
              <w:widowControl w:val="0"/>
              <w:shd w:val="clear" w:color="auto" w:fill="auto"/>
              <w:tabs>
                <w:tab w:leader="dot" w:pos="1493" w:val="left"/>
              </w:tabs>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Texas (Tex.)</w:t>
              <w:tab/>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1845</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265,780</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818,579</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1,591,749</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94∙4</w:t>
            </w:r>
          </w:p>
        </w:tc>
        <w:tc>
          <w:tcPr>
            <w:tcBorders>
              <w:left w:val="single" w:sz="4"/>
              <w:righ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l-GR" w:eastAsia="el-GR" w:bidi="el-GR"/>
              </w:rPr>
              <w:t>6Ί</w:t>
            </w:r>
          </w:p>
        </w:tc>
      </w:tr>
      <w:tr>
        <w:trPr>
          <w:trHeight w:val="105"/>
        </w:trPr>
        <w:tc>
          <w:tcPr>
            <w:tcBorders>
              <w:top w:val="single" w:sz="4"/>
              <w:left w:val="single" w:sz="4"/>
            </w:tcBorders>
            <w:shd w:val="clear" w:color="auto" w:fill="FFFFFF"/>
            <w:vAlign w:val="bottom"/>
          </w:tcPr>
          <w:p>
            <w:pPr>
              <w:pStyle w:val="Style11"/>
              <w:keepNext w:val="0"/>
              <w:keepLines w:val="0"/>
              <w:widowControl w:val="0"/>
              <w:shd w:val="clear" w:color="auto" w:fill="auto"/>
              <w:tabs>
                <w:tab w:leader="dot" w:pos="1475" w:val="left"/>
              </w:tabs>
              <w:bidi w:val="0"/>
              <w:spacing w:line="240" w:lineRule="auto"/>
              <w:ind w:left="0" w:firstLine="0"/>
              <w:jc w:val="left"/>
              <w:rPr>
                <w:sz w:val="13"/>
                <w:szCs w:val="13"/>
              </w:rPr>
            </w:pPr>
            <w:r>
              <w:rPr>
                <w:rFonts w:ascii="Times New Roman" w:eastAsia="Times New Roman" w:hAnsi="Times New Roman" w:cs="Times New Roman"/>
                <w:i/>
                <w:iCs/>
                <w:color w:val="000000"/>
                <w:spacing w:val="0"/>
                <w:w w:val="100"/>
                <w:position w:val="0"/>
                <w:sz w:val="13"/>
                <w:szCs w:val="13"/>
                <w:shd w:val="clear" w:color="auto" w:fill="auto"/>
                <w:lang w:val="en-US" w:eastAsia="en-US" w:bidi="en-US"/>
              </w:rPr>
              <w:t>Utah</w:t>
            </w:r>
            <w:r>
              <w:rPr>
                <w:rFonts w:ascii="Times New Roman" w:eastAsia="Times New Roman" w:hAnsi="Times New Roman" w:cs="Times New Roman"/>
                <w:color w:val="000000"/>
                <w:spacing w:val="0"/>
                <w:w w:val="100"/>
                <w:position w:val="0"/>
                <w:sz w:val="13"/>
                <w:szCs w:val="13"/>
                <w:shd w:val="clear" w:color="auto" w:fill="auto"/>
                <w:lang w:val="en-US" w:eastAsia="en-US" w:bidi="en-US"/>
              </w:rPr>
              <w:t xml:space="preserve"> (Ut.)</w:t>
              <w:tab/>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84,970</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86,786</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143,963</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65∙8</w:t>
            </w:r>
          </w:p>
        </w:tc>
        <w:tc>
          <w:tcPr>
            <w:tcBorders>
              <w:left w:val="single" w:sz="4"/>
              <w:righ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1∙7</w:t>
            </w:r>
          </w:p>
        </w:tc>
      </w:tr>
      <w:tr>
        <w:trPr>
          <w:trHeight w:val="126"/>
        </w:trPr>
        <w:tc>
          <w:tcPr>
            <w:tcBorders>
              <w:top w:val="single" w:sz="4"/>
              <w:left w:val="single" w:sz="4"/>
            </w:tcBorders>
            <w:shd w:val="clear" w:color="auto" w:fill="FFFFFF"/>
            <w:vAlign w:val="bottom"/>
          </w:tcPr>
          <w:p>
            <w:pPr>
              <w:pStyle w:val="Style11"/>
              <w:keepNext w:val="0"/>
              <w:keepLines w:val="0"/>
              <w:widowControl w:val="0"/>
              <w:shd w:val="clear" w:color="auto" w:fill="auto"/>
              <w:tabs>
                <w:tab w:leader="dot" w:pos="1479" w:val="left"/>
              </w:tabs>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Vermont (Vt.)</w:t>
              <w:tab/>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1791</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9,565</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330,551</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332,286</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0∙5</w:t>
            </w:r>
          </w:p>
        </w:tc>
        <w:tc>
          <w:tcPr>
            <w:tcBorders>
              <w:left w:val="single" w:sz="4"/>
              <w:righ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36∙4</w:t>
            </w:r>
          </w:p>
        </w:tc>
      </w:tr>
      <w:tr>
        <w:trPr>
          <w:trHeight w:val="119"/>
        </w:trPr>
        <w:tc>
          <w:tcPr>
            <w:tcBorders>
              <w:top w:val="single" w:sz="4"/>
              <w:left w:val="single" w:sz="4"/>
            </w:tcBorders>
            <w:shd w:val="clear" w:color="auto" w:fill="FFFFFF"/>
            <w:vAlign w:val="bottom"/>
          </w:tcPr>
          <w:p>
            <w:pPr>
              <w:pStyle w:val="Style11"/>
              <w:keepNext w:val="0"/>
              <w:keepLines w:val="0"/>
              <w:widowControl w:val="0"/>
              <w:shd w:val="clear" w:color="auto" w:fill="auto"/>
              <w:tabs>
                <w:tab w:leader="dot" w:pos="1486" w:val="left"/>
              </w:tabs>
              <w:bidi w:val="0"/>
              <w:spacing w:line="240" w:lineRule="auto"/>
              <w:ind w:left="0" w:firstLine="0"/>
              <w:jc w:val="left"/>
              <w:rPr>
                <w:sz w:val="13"/>
                <w:szCs w:val="13"/>
              </w:rPr>
            </w:pPr>
            <w:r>
              <w:rPr>
                <w:rFonts w:ascii="Times New Roman" w:eastAsia="Times New Roman" w:hAnsi="Times New Roman" w:cs="Times New Roman"/>
                <w:smallCaps/>
                <w:color w:val="000000"/>
                <w:spacing w:val="0"/>
                <w:w w:val="100"/>
                <w:position w:val="0"/>
                <w:sz w:val="13"/>
                <w:szCs w:val="13"/>
                <w:shd w:val="clear" w:color="auto" w:fill="auto"/>
                <w:lang w:val="en-US" w:eastAsia="en-US" w:bidi="en-US"/>
              </w:rPr>
              <w:t>Virginia</w:t>
            </w:r>
            <w:r>
              <w:rPr>
                <w:rFonts w:ascii="Times New Roman" w:eastAsia="Times New Roman" w:hAnsi="Times New Roman" w:cs="Times New Roman"/>
                <w:color w:val="000000"/>
                <w:spacing w:val="0"/>
                <w:w w:val="100"/>
                <w:position w:val="0"/>
                <w:sz w:val="13"/>
                <w:szCs w:val="13"/>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3"/>
                <w:szCs w:val="13"/>
                <w:shd w:val="clear" w:color="auto" w:fill="auto"/>
                <w:lang w:val="fr-FR" w:eastAsia="fr-FR" w:bidi="fr-FR"/>
              </w:rPr>
              <w:t>(Va.)</w:t>
            </w:r>
            <w:r>
              <w:rPr>
                <w:rFonts w:ascii="Times New Roman" w:eastAsia="Times New Roman" w:hAnsi="Times New Roman" w:cs="Times New Roman"/>
                <w:color w:val="000000"/>
                <w:spacing w:val="0"/>
                <w:w w:val="100"/>
                <w:position w:val="0"/>
                <w:sz w:val="13"/>
                <w:szCs w:val="13"/>
                <w:shd w:val="clear" w:color="auto" w:fill="auto"/>
                <w:lang w:val="en-US" w:eastAsia="en-US" w:bidi="en-US"/>
              </w:rPr>
              <w:tab/>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1788</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42,450</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1,225,163</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1,512,565</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23∙4</w:t>
            </w:r>
          </w:p>
        </w:tc>
        <w:tc>
          <w:tcPr>
            <w:tcBorders>
              <w:left w:val="single" w:sz="4"/>
              <w:righ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37∙7</w:t>
            </w:r>
          </w:p>
        </w:tc>
      </w:tr>
      <w:tr>
        <w:trPr>
          <w:trHeight w:val="126"/>
        </w:trPr>
        <w:tc>
          <w:tcPr>
            <w:tcBorders>
              <w:top w:val="single" w:sz="4"/>
              <w:left w:val="single" w:sz="4"/>
            </w:tcBorders>
            <w:shd w:val="clear" w:color="auto" w:fill="FFFFFF"/>
            <w:vAlign w:val="top"/>
          </w:tcPr>
          <w:p>
            <w:pPr>
              <w:pStyle w:val="Style11"/>
              <w:keepNext w:val="0"/>
              <w:keepLines w:val="0"/>
              <w:widowControl w:val="0"/>
              <w:shd w:val="clear" w:color="auto" w:fill="auto"/>
              <w:tabs>
                <w:tab w:leader="dot" w:pos="1461" w:val="left"/>
              </w:tabs>
              <w:bidi w:val="0"/>
              <w:spacing w:line="240" w:lineRule="auto"/>
              <w:ind w:left="0" w:firstLine="0"/>
              <w:jc w:val="left"/>
              <w:rPr>
                <w:sz w:val="13"/>
                <w:szCs w:val="13"/>
              </w:rPr>
            </w:pPr>
            <w:r>
              <w:rPr>
                <w:rFonts w:ascii="Times New Roman" w:eastAsia="Times New Roman" w:hAnsi="Times New Roman" w:cs="Times New Roman"/>
                <w:i/>
                <w:iCs/>
                <w:color w:val="000000"/>
                <w:spacing w:val="0"/>
                <w:w w:val="100"/>
                <w:position w:val="0"/>
                <w:sz w:val="13"/>
                <w:szCs w:val="13"/>
                <w:shd w:val="clear" w:color="auto" w:fill="auto"/>
                <w:lang w:val="en-US" w:eastAsia="en-US" w:bidi="en-US"/>
              </w:rPr>
              <w:t>Washington</w:t>
            </w:r>
            <w:r>
              <w:rPr>
                <w:rFonts w:ascii="Times New Roman" w:eastAsia="Times New Roman" w:hAnsi="Times New Roman" w:cs="Times New Roman"/>
                <w:color w:val="000000"/>
                <w:spacing w:val="0"/>
                <w:w w:val="100"/>
                <w:position w:val="0"/>
                <w:sz w:val="13"/>
                <w:szCs w:val="13"/>
                <w:shd w:val="clear" w:color="auto" w:fill="auto"/>
                <w:lang w:val="en-US" w:eastAsia="en-US" w:bidi="en-US"/>
              </w:rPr>
              <w:t xml:space="preserve"> (Wash.)</w:t>
              <w:tab/>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1"/>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69,180</w:t>
            </w:r>
          </w:p>
        </w:tc>
        <w:tc>
          <w:tcPr>
            <w:tcBorders>
              <w:left w:val="single" w:sz="4"/>
            </w:tcBorders>
            <w:shd w:val="clear" w:color="auto" w:fill="FFFFFF"/>
            <w:vAlign w:val="top"/>
          </w:tcPr>
          <w:p>
            <w:pPr>
              <w:pStyle w:val="Style11"/>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23,955</w:t>
            </w:r>
          </w:p>
        </w:tc>
        <w:tc>
          <w:tcPr>
            <w:tcBorders>
              <w:left w:val="single" w:sz="4"/>
            </w:tcBorders>
            <w:shd w:val="clear" w:color="auto" w:fill="FFFFFF"/>
            <w:vAlign w:val="top"/>
          </w:tcPr>
          <w:p>
            <w:pPr>
              <w:pStyle w:val="Style11"/>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75,116</w:t>
            </w:r>
          </w:p>
        </w:tc>
        <w:tc>
          <w:tcPr>
            <w:tcBorders>
              <w:left w:val="single" w:sz="4"/>
            </w:tcBorders>
            <w:shd w:val="clear" w:color="auto" w:fill="FFFFFF"/>
            <w:vAlign w:val="top"/>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213∙5</w:t>
            </w:r>
          </w:p>
        </w:tc>
        <w:tc>
          <w:tcPr>
            <w:tcBorders>
              <w:left w:val="single" w:sz="4"/>
              <w:right w:val="single" w:sz="4"/>
            </w:tcBorders>
            <w:shd w:val="clear" w:color="auto" w:fill="FFFFFF"/>
            <w:vAlign w:val="top"/>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l-GR" w:eastAsia="el-GR" w:bidi="el-GR"/>
              </w:rPr>
              <w:t>1Ί</w:t>
            </w:r>
          </w:p>
        </w:tc>
      </w:tr>
      <w:tr>
        <w:trPr>
          <w:trHeight w:val="105"/>
        </w:trPr>
        <w:tc>
          <w:tcPr>
            <w:tcBorders>
              <w:top w:val="single" w:sz="4"/>
              <w:left w:val="single" w:sz="4"/>
            </w:tcBorders>
            <w:shd w:val="clear" w:color="auto" w:fill="FFFFFF"/>
            <w:vAlign w:val="top"/>
          </w:tcPr>
          <w:p>
            <w:pPr>
              <w:pStyle w:val="Style11"/>
              <w:keepNext w:val="0"/>
              <w:keepLines w:val="0"/>
              <w:widowControl w:val="0"/>
              <w:shd w:val="clear" w:color="auto" w:fill="auto"/>
              <w:tabs>
                <w:tab w:leader="dot" w:pos="1482" w:val="left"/>
              </w:tabs>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 xml:space="preserve">West Virginia (W. </w:t>
            </w:r>
            <w:r>
              <w:rPr>
                <w:rFonts w:ascii="Times New Roman" w:eastAsia="Times New Roman" w:hAnsi="Times New Roman" w:cs="Times New Roman"/>
                <w:color w:val="000000"/>
                <w:spacing w:val="0"/>
                <w:w w:val="100"/>
                <w:position w:val="0"/>
                <w:sz w:val="13"/>
                <w:szCs w:val="13"/>
                <w:shd w:val="clear" w:color="auto" w:fill="auto"/>
                <w:lang w:val="fr-FR" w:eastAsia="fr-FR" w:bidi="fr-FR"/>
              </w:rPr>
              <w:t>Va.)</w:t>
            </w:r>
            <w:r>
              <w:rPr>
                <w:rFonts w:ascii="Times New Roman" w:eastAsia="Times New Roman" w:hAnsi="Times New Roman" w:cs="Times New Roman"/>
                <w:color w:val="000000"/>
                <w:spacing w:val="0"/>
                <w:w w:val="100"/>
                <w:position w:val="0"/>
                <w:sz w:val="13"/>
                <w:szCs w:val="13"/>
                <w:shd w:val="clear" w:color="auto" w:fill="auto"/>
                <w:lang w:val="en-US" w:eastAsia="en-US" w:bidi="en-US"/>
              </w:rPr>
              <w:tab/>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1862</w:t>
            </w:r>
          </w:p>
        </w:tc>
        <w:tc>
          <w:tcPr>
            <w:tcBorders>
              <w:left w:val="single" w:sz="4"/>
            </w:tcBorders>
            <w:shd w:val="clear" w:color="auto" w:fill="FFFFFF"/>
            <w:vAlign w:val="top"/>
          </w:tcPr>
          <w:p>
            <w:pPr>
              <w:pStyle w:val="Style11"/>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24,780</w:t>
            </w:r>
          </w:p>
        </w:tc>
        <w:tc>
          <w:tcPr>
            <w:tcBorders>
              <w:left w:val="single" w:sz="4"/>
            </w:tcBorders>
            <w:shd w:val="clear" w:color="auto" w:fill="FFFFFF"/>
            <w:vAlign w:val="top"/>
          </w:tcPr>
          <w:p>
            <w:pPr>
              <w:pStyle w:val="Style11"/>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442,014</w:t>
            </w:r>
          </w:p>
        </w:tc>
        <w:tc>
          <w:tcPr>
            <w:tcBorders>
              <w:left w:val="single" w:sz="4"/>
            </w:tcBorders>
            <w:shd w:val="clear" w:color="auto" w:fill="FFFFFF"/>
            <w:vAlign w:val="top"/>
          </w:tcPr>
          <w:p>
            <w:pPr>
              <w:pStyle w:val="Style11"/>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618,457</w:t>
            </w:r>
          </w:p>
        </w:tc>
        <w:tc>
          <w:tcPr>
            <w:tcBorders>
              <w:left w:val="single" w:sz="4"/>
            </w:tcBorders>
            <w:shd w:val="clear" w:color="auto" w:fill="FFFFFF"/>
            <w:vAlign w:val="top"/>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39∙9</w:t>
            </w:r>
          </w:p>
        </w:tc>
        <w:tc>
          <w:tcPr>
            <w:tcBorders>
              <w:left w:val="single" w:sz="4"/>
              <w:right w:val="single" w:sz="4"/>
            </w:tcBorders>
            <w:shd w:val="clear" w:color="auto" w:fill="FFFFFF"/>
            <w:vAlign w:val="top"/>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251</w:t>
            </w:r>
          </w:p>
        </w:tc>
      </w:tr>
      <w:tr>
        <w:trPr>
          <w:trHeight w:val="119"/>
        </w:trPr>
        <w:tc>
          <w:tcPr>
            <w:tcBorders>
              <w:left w:val="single" w:sz="4"/>
            </w:tcBorders>
            <w:shd w:val="clear" w:color="auto" w:fill="FFFFFF"/>
            <w:vAlign w:val="bottom"/>
          </w:tcPr>
          <w:p>
            <w:pPr>
              <w:pStyle w:val="Style11"/>
              <w:keepNext w:val="0"/>
              <w:keepLines w:val="0"/>
              <w:widowControl w:val="0"/>
              <w:shd w:val="clear" w:color="auto" w:fill="auto"/>
              <w:tabs>
                <w:tab w:leader="dot" w:pos="1482" w:val="left"/>
              </w:tabs>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Wisconsin (Wis.)</w:t>
              <w:tab/>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1847</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56,040</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1,054,670</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1,315,497</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24∙7</w:t>
            </w:r>
          </w:p>
        </w:tc>
        <w:tc>
          <w:tcPr>
            <w:tcBorders>
              <w:left w:val="single" w:sz="4"/>
              <w:righ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24∙2</w:t>
            </w:r>
          </w:p>
        </w:tc>
      </w:tr>
      <w:tr>
        <w:trPr>
          <w:trHeight w:val="176"/>
        </w:trPr>
        <w:tc>
          <w:tcPr>
            <w:tcBorders>
              <w:top w:val="single" w:sz="4"/>
              <w:left w:val="single" w:sz="4"/>
            </w:tcBorders>
            <w:shd w:val="clear" w:color="auto" w:fill="FFFFFF"/>
            <w:vAlign w:val="top"/>
          </w:tcPr>
          <w:p>
            <w:pPr>
              <w:pStyle w:val="Style11"/>
              <w:keepNext w:val="0"/>
              <w:keepLines w:val="0"/>
              <w:widowControl w:val="0"/>
              <w:shd w:val="clear" w:color="auto" w:fill="auto"/>
              <w:tabs>
                <w:tab w:leader="dot" w:pos="1461" w:val="left"/>
              </w:tabs>
              <w:bidi w:val="0"/>
              <w:spacing w:line="240" w:lineRule="auto"/>
              <w:ind w:left="0" w:firstLine="0"/>
              <w:jc w:val="left"/>
              <w:rPr>
                <w:sz w:val="13"/>
                <w:szCs w:val="13"/>
              </w:rPr>
            </w:pPr>
            <w:r>
              <w:rPr>
                <w:rFonts w:ascii="Times New Roman" w:eastAsia="Times New Roman" w:hAnsi="Times New Roman" w:cs="Times New Roman"/>
                <w:i/>
                <w:iCs/>
                <w:color w:val="000000"/>
                <w:spacing w:val="0"/>
                <w:w w:val="100"/>
                <w:position w:val="0"/>
                <w:sz w:val="13"/>
                <w:szCs w:val="13"/>
                <w:shd w:val="clear" w:color="auto" w:fill="auto"/>
                <w:lang w:val="en-US" w:eastAsia="en-US" w:bidi="en-US"/>
              </w:rPr>
              <w:t>Wyoming (Wy.)</w:t>
              <w:tab/>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1"/>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97,890</w:t>
            </w:r>
          </w:p>
        </w:tc>
        <w:tc>
          <w:tcPr>
            <w:tcBorders>
              <w:left w:val="single" w:sz="4"/>
            </w:tcBorders>
            <w:shd w:val="clear" w:color="auto" w:fill="FFFFFF"/>
            <w:vAlign w:val="top"/>
          </w:tcPr>
          <w:p>
            <w:pPr>
              <w:pStyle w:val="Style11"/>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9,118</w:t>
            </w:r>
          </w:p>
        </w:tc>
        <w:tc>
          <w:tcPr>
            <w:tcBorders>
              <w:left w:val="single" w:sz="4"/>
            </w:tcBorders>
            <w:shd w:val="clear" w:color="auto" w:fill="FFFFFF"/>
            <w:vAlign w:val="top"/>
          </w:tcPr>
          <w:p>
            <w:pPr>
              <w:pStyle w:val="Style11"/>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20,789</w:t>
            </w:r>
          </w:p>
        </w:tc>
        <w:tc>
          <w:tcPr>
            <w:tcBorders>
              <w:left w:val="single" w:sz="4"/>
            </w:tcBorders>
            <w:shd w:val="clear" w:color="auto" w:fill="FFFFFF"/>
            <w:vAlign w:val="top"/>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127∙9</w:t>
            </w:r>
          </w:p>
        </w:tc>
        <w:tc>
          <w:tcPr>
            <w:tcBorders>
              <w:left w:val="single" w:sz="4"/>
              <w:right w:val="single" w:sz="4"/>
            </w:tcBorders>
            <w:shd w:val="clear" w:color="auto" w:fill="FFFFFF"/>
            <w:vAlign w:val="top"/>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0∙2</w:t>
            </w:r>
          </w:p>
        </w:tc>
      </w:tr>
      <w:tr>
        <w:trPr>
          <w:trHeight w:val="471"/>
        </w:trPr>
        <w:tc>
          <w:tcPr>
            <w:tcBorders>
              <w:top w:val="single" w:sz="4"/>
              <w:left w:val="single" w:sz="4"/>
              <w:bottom w:val="single" w:sz="4"/>
            </w:tcBorders>
            <w:shd w:val="clear" w:color="auto" w:fill="FFFFFF"/>
            <w:vAlign w:val="bottom"/>
          </w:tcPr>
          <w:p>
            <w:pPr>
              <w:pStyle w:val="Style11"/>
              <w:keepNext w:val="0"/>
              <w:keepLines w:val="0"/>
              <w:widowControl w:val="0"/>
              <w:shd w:val="clear" w:color="auto" w:fill="auto"/>
              <w:tabs>
                <w:tab w:leader="dot" w:pos="1506" w:val="left"/>
              </w:tabs>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United States</w:t>
              <w:tab/>
            </w:r>
          </w:p>
          <w:p>
            <w:pPr>
              <w:pStyle w:val="Style11"/>
              <w:keepNext w:val="0"/>
              <w:keepLines w:val="0"/>
              <w:widowControl w:val="0"/>
              <w:shd w:val="clear" w:color="auto" w:fill="auto"/>
              <w:tabs>
                <w:tab w:leader="dot" w:pos="1486" w:val="left"/>
              </w:tabs>
              <w:bidi w:val="0"/>
              <w:spacing w:line="240" w:lineRule="auto"/>
              <w:ind w:left="0" w:firstLine="0"/>
              <w:jc w:val="left"/>
              <w:rPr>
                <w:sz w:val="13"/>
                <w:szCs w:val="13"/>
              </w:rPr>
            </w:pPr>
            <w:r>
              <w:rPr>
                <w:rFonts w:ascii="Times New Roman" w:eastAsia="Times New Roman" w:hAnsi="Times New Roman" w:cs="Times New Roman"/>
                <w:i/>
                <w:iCs/>
                <w:color w:val="000000"/>
                <w:spacing w:val="0"/>
                <w:w w:val="100"/>
                <w:position w:val="0"/>
                <w:sz w:val="13"/>
                <w:szCs w:val="13"/>
                <w:shd w:val="clear" w:color="auto" w:fill="auto"/>
                <w:lang w:val="en-US" w:eastAsia="en-US" w:bidi="en-US"/>
              </w:rPr>
              <w:t>Alaska</w:t>
              <w:tab/>
            </w:r>
          </w:p>
        </w:tc>
        <w:tc>
          <w:tcPr>
            <w:tcBorders>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3,019,140</w:t>
            </w:r>
          </w:p>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531,409</w:t>
            </w:r>
          </w:p>
        </w:tc>
        <w:tc>
          <w:tcPr>
            <w:tcBorders>
              <w:top w:val="single" w:sz="4"/>
              <w:left w:val="single" w:sz="4"/>
              <w:bottom w:val="single" w:sz="4"/>
            </w:tcBorders>
            <w:shd w:val="clear" w:color="auto" w:fill="FFFFFF"/>
            <w:vAlign w:val="top"/>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38,558,371</w:t>
            </w:r>
          </w:p>
        </w:tc>
        <w:tc>
          <w:tcPr>
            <w:tcBorders>
              <w:top w:val="single" w:sz="4"/>
              <w:left w:val="single" w:sz="4"/>
              <w:bottom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50,155,783</w:t>
            </w:r>
          </w:p>
          <w:p>
            <w:pPr>
              <w:pStyle w:val="Style11"/>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33,426</w:t>
            </w:r>
          </w:p>
        </w:tc>
        <w:tc>
          <w:tcPr>
            <w:tcBorders>
              <w:top w:val="single" w:sz="4"/>
              <w:bottom w:val="single" w:sz="4"/>
            </w:tcBorders>
            <w:shd w:val="clear" w:color="auto" w:fill="FFFFFF"/>
            <w:vAlign w:val="top"/>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30∙08</w:t>
            </w:r>
          </w:p>
        </w:tc>
        <w:tc>
          <w:tcPr>
            <w:tcBorders>
              <w:top w:val="single" w:sz="4"/>
              <w:left w:val="single" w:sz="4"/>
              <w:bottom w:val="single" w:sz="4"/>
              <w:right w:val="single" w:sz="4"/>
            </w:tcBorders>
            <w:shd w:val="clear" w:color="auto" w:fill="FFFFFF"/>
            <w:vAlign w:val="top"/>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17∙29</w:t>
            </w:r>
          </w:p>
        </w:tc>
      </w:tr>
    </w:tbl>
    <w:p>
      <w:pPr>
        <w:pStyle w:val="Style18"/>
        <w:keepNext w:val="0"/>
        <w:keepLines w:val="0"/>
        <w:widowControl w:val="0"/>
        <w:shd w:val="clear" w:color="auto" w:fill="auto"/>
        <w:bidi w:val="0"/>
        <w:spacing w:line="190" w:lineRule="auto"/>
        <w:ind w:left="0" w:firstLine="360"/>
        <w:jc w:val="left"/>
      </w:pPr>
      <w:r>
        <w:rPr>
          <w:color w:val="000000"/>
          <w:spacing w:val="0"/>
          <w:w w:val="100"/>
          <w:position w:val="0"/>
          <w:shd w:val="clear" w:color="auto" w:fill="auto"/>
          <w:lang w:val="en-US" w:eastAsia="en-US" w:bidi="en-US"/>
        </w:rPr>
        <w:t xml:space="preserve">@@@1 The total area (excluding Alaska) is 3,025,600 square miles,—made up by the addition of unorganized territory (5740), Delaware Bay (620), and Raritan Bay, &amp;c. (100). The last column shows the population per square mile of the </w:t>
      </w:r>
      <w:r>
        <w:rPr>
          <w:i/>
          <w:iCs/>
          <w:color w:val="000000"/>
          <w:spacing w:val="0"/>
          <w:w w:val="100"/>
          <w:position w:val="0"/>
          <w:shd w:val="clear" w:color="auto" w:fill="auto"/>
          <w:lang w:val="en-US" w:eastAsia="en-US" w:bidi="en-US"/>
        </w:rPr>
        <w:t>land</w:t>
      </w:r>
      <w:r>
        <w:rPr>
          <w:color w:val="000000"/>
          <w:spacing w:val="0"/>
          <w:w w:val="100"/>
          <w:position w:val="0"/>
          <w:shd w:val="clear" w:color="auto" w:fill="auto"/>
          <w:lang w:val="en-US" w:eastAsia="en-US" w:bidi="en-US"/>
        </w:rPr>
        <w:t xml:space="preserve"> surface, which amounts in all to 2,970,000 square miles.</w:t>
      </w:r>
    </w:p>
    <w:p>
      <w:pPr>
        <w:pStyle w:val="Style3"/>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As long as the population of the country was limited to the Atlantic and Gulf coasts there was no difficulty in classifying the divisions geographically; the Northern, Middle, Southern Atlantic, and Gulf States constituted a natural grouping. The almost un</w:t>
        <w:softHyphen/>
        <w:t>known and at that time not easily accessible region beyond them to the west was known as “the West,” and by this term until more than a quarter of the present century had elapsed the valley of the Mississippi and its tributaries on the east was designated. It was not until about the middle of the century that a still farther “ West” began to be taken into consideration.</w:t>
      </w:r>
    </w:p>
    <w:p>
      <w:pPr>
        <w:pStyle w:val="Style3"/>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Early in the history of the country the six north-eastern States (Maine, New Hampshire, Vermont, Massachusetts, Rhode Island, and Connecticut) received the still current designation of New England. And till after the Civil War there was the division of the States into Southern or Northern, according as slavery was or was not permitted.</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The suggestion was made by Mr Gannett, geographer of the census of 1880, “ to divide the country into three great divisions,—</w:t>
      </w:r>
    </w:p>
    <w:sectPr>
      <w:footnotePr>
        <w:pos w:val="pageBottom"/>
        <w:numFmt w:val="decimal"/>
        <w:numRestart w:val="continuous"/>
      </w:footnotePr>
      <w:pgSz w:w="12240" w:h="16840"/>
      <w:pgMar w:top="1790" w:left="1517" w:right="1496" w:bottom="160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5)_"/>
    <w:basedOn w:val="DefaultParagraphFont"/>
    <w:link w:val="Style3"/>
    <w:rPr>
      <w:rFonts w:ascii="Times New Roman" w:eastAsia="Times New Roman" w:hAnsi="Times New Roman" w:cs="Times New Roman"/>
      <w:b w:val="0"/>
      <w:bCs w:val="0"/>
      <w:i w:val="0"/>
      <w:iCs w:val="0"/>
      <w:smallCaps w:val="0"/>
      <w:strike w:val="0"/>
      <w:sz w:val="15"/>
      <w:szCs w:val="15"/>
      <w:u w:val="none"/>
    </w:rPr>
  </w:style>
  <w:style w:type="character" w:customStyle="1" w:styleId="CharStyle8">
    <w:name w:val="Table caption_"/>
    <w:basedOn w:val="DefaultParagraphFont"/>
    <w:link w:val="Style7"/>
    <w:rPr>
      <w:rFonts w:ascii="Times New Roman" w:eastAsia="Times New Roman" w:hAnsi="Times New Roman" w:cs="Times New Roman"/>
      <w:b w:val="0"/>
      <w:bCs w:val="0"/>
      <w:i/>
      <w:iCs/>
      <w:smallCaps w:val="0"/>
      <w:strike w:val="0"/>
      <w:sz w:val="15"/>
      <w:szCs w:val="15"/>
      <w:u w:val="none"/>
    </w:rPr>
  </w:style>
  <w:style w:type="character" w:customStyle="1" w:styleId="CharStyle12">
    <w:name w:val="Other_"/>
    <w:basedOn w:val="DefaultParagraphFont"/>
    <w:link w:val="Style11"/>
    <w:rPr>
      <w:rFonts w:ascii="Georgia" w:eastAsia="Georgia" w:hAnsi="Georgia" w:cs="Georgia"/>
      <w:b w:val="0"/>
      <w:bCs w:val="0"/>
      <w:i w:val="0"/>
      <w:iCs w:val="0"/>
      <w:smallCaps w:val="0"/>
      <w:strike w:val="0"/>
      <w:sz w:val="16"/>
      <w:szCs w:val="16"/>
      <w:u w:val="none"/>
    </w:rPr>
  </w:style>
  <w:style w:type="character" w:customStyle="1" w:styleId="CharStyle19">
    <w:name w:val="Body text (6)_"/>
    <w:basedOn w:val="DefaultParagraphFont"/>
    <w:link w:val="Style18"/>
    <w:rPr>
      <w:rFonts w:ascii="Times New Roman" w:eastAsia="Times New Roman" w:hAnsi="Times New Roman" w:cs="Times New Roman"/>
      <w:b w:val="0"/>
      <w:bCs w:val="0"/>
      <w:i w:val="0"/>
      <w:iCs w:val="0"/>
      <w:smallCaps w:val="0"/>
      <w:strike w:val="0"/>
      <w:sz w:val="13"/>
      <w:szCs w:val="13"/>
      <w:u w:val="none"/>
    </w:rPr>
  </w:style>
  <w:style w:type="paragraph" w:customStyle="1" w:styleId="Style3">
    <w:name w:val="Body text (5)"/>
    <w:basedOn w:val="Normal"/>
    <w:link w:val="CharStyle4"/>
    <w:pPr>
      <w:widowControl w:val="0"/>
      <w:shd w:val="clear" w:color="auto" w:fill="FFFFFF"/>
      <w:spacing w:line="211" w:lineRule="auto"/>
      <w:ind w:firstLine="200"/>
    </w:pPr>
    <w:rPr>
      <w:rFonts w:ascii="Times New Roman" w:eastAsia="Times New Roman" w:hAnsi="Times New Roman" w:cs="Times New Roman"/>
      <w:b w:val="0"/>
      <w:bCs w:val="0"/>
      <w:i w:val="0"/>
      <w:iCs w:val="0"/>
      <w:smallCaps w:val="0"/>
      <w:strike w:val="0"/>
      <w:sz w:val="15"/>
      <w:szCs w:val="15"/>
      <w:u w:val="none"/>
    </w:rPr>
  </w:style>
  <w:style w:type="paragraph" w:customStyle="1" w:styleId="Style7">
    <w:name w:val="Table caption"/>
    <w:basedOn w:val="Normal"/>
    <w:link w:val="CharStyle8"/>
    <w:pPr>
      <w:widowControl w:val="0"/>
      <w:shd w:val="clear" w:color="auto" w:fill="FFFFFF"/>
      <w:spacing w:line="211" w:lineRule="auto"/>
      <w:ind w:firstLine="180"/>
    </w:pPr>
    <w:rPr>
      <w:rFonts w:ascii="Times New Roman" w:eastAsia="Times New Roman" w:hAnsi="Times New Roman" w:cs="Times New Roman"/>
      <w:b w:val="0"/>
      <w:bCs w:val="0"/>
      <w:i/>
      <w:iCs/>
      <w:smallCaps w:val="0"/>
      <w:strike w:val="0"/>
      <w:sz w:val="15"/>
      <w:szCs w:val="15"/>
      <w:u w:val="none"/>
    </w:rPr>
  </w:style>
  <w:style w:type="paragraph" w:customStyle="1" w:styleId="Style11">
    <w:name w:val="Other"/>
    <w:basedOn w:val="Normal"/>
    <w:link w:val="CharStyle12"/>
    <w:pPr>
      <w:widowControl w:val="0"/>
      <w:shd w:val="clear" w:color="auto" w:fill="FFFFFF"/>
      <w:ind w:firstLine="220"/>
    </w:pPr>
    <w:rPr>
      <w:rFonts w:ascii="Georgia" w:eastAsia="Georgia" w:hAnsi="Georgia" w:cs="Georgia"/>
      <w:b w:val="0"/>
      <w:bCs w:val="0"/>
      <w:i w:val="0"/>
      <w:iCs w:val="0"/>
      <w:smallCaps w:val="0"/>
      <w:strike w:val="0"/>
      <w:sz w:val="16"/>
      <w:szCs w:val="16"/>
      <w:u w:val="none"/>
    </w:rPr>
  </w:style>
  <w:style w:type="paragraph" w:customStyle="1" w:styleId="Style18">
    <w:name w:val="Body text (6)"/>
    <w:basedOn w:val="Normal"/>
    <w:link w:val="CharStyle19"/>
    <w:pPr>
      <w:widowControl w:val="0"/>
      <w:shd w:val="clear" w:color="auto" w:fill="FFFFFF"/>
      <w:spacing w:line="187" w:lineRule="auto"/>
      <w:ind w:firstLine="140"/>
    </w:pPr>
    <w:rPr>
      <w:rFonts w:ascii="Times New Roman" w:eastAsia="Times New Roman" w:hAnsi="Times New Roman" w:cs="Times New Roman"/>
      <w:b w:val="0"/>
      <w:bCs w:val="0"/>
      <w:i w:val="0"/>
      <w:iCs w:val="0"/>
      <w:smallCaps w:val="0"/>
      <w:strike w:val="0"/>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