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population in 1790 bore witness to the daring and even reckless courage of the American pioneer.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addition there were in 1790 a score or more of small posts or incipient settlements, mainly of French origin, scattered over what was then an almost unbroken wilderness. Among these were Detroit, Vincennes, Kaskaskia, Prairie Du Chien, </w:t>
      </w:r>
      <w:r>
        <w:rPr>
          <w:color w:val="000000"/>
          <w:spacing w:val="0"/>
          <w:w w:val="100"/>
          <w:position w:val="0"/>
          <w:shd w:val="clear" w:color="auto" w:fill="auto"/>
          <w:lang w:val="la-001" w:eastAsia="la-001" w:bidi="la-001"/>
        </w:rPr>
        <w:t xml:space="preserve">Machinac, </w:t>
      </w:r>
      <w:r>
        <w:rPr>
          <w:color w:val="000000"/>
          <w:spacing w:val="0"/>
          <w:w w:val="100"/>
          <w:position w:val="0"/>
          <w:shd w:val="clear" w:color="auto" w:fill="auto"/>
          <w:lang w:val="en-US" w:eastAsia="en-US" w:bidi="en-US"/>
        </w:rPr>
        <w:t>and Green Bay. The entire settled area at the first census is computed to have been 239,935 square miles, which, with an aggregate popu</w:t>
        <w:softHyphen/>
        <w:t>lation of 3,929,214, would yield an average density of 16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persons to the square mile. The centre of population, as that phrase is commonly understood, rested east of Baltimore.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census of 1800 showed a total settled area computed at 305,708 square miles, including all outlying tracts. As the popu</w:t>
        <w:softHyphen/>
        <w:t>lation had risen to 5,308,483, the average density of settlment had become 17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The centre of population had moved 41 miles west, along the 39th parallel of latitude.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map of 1810 shows a vast change, owing to the acquisition of Louisiana from France ; the settled area was 407,945 square miles, which, with an ascertained population of 7,239,881, gave an average of 17 </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persons to the square mile. It is remarkable that the Ameri</w:t>
        <w:softHyphen/>
        <w:t>can people, in nearly doubling their numbers between 1790 and 1810, only increased the average density of settlement from 16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to 17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At the latter date we find the hills of western New York now almost entirely covered with population, which has spread along the southern shore of Lake Erie, well over into Ohio, effecting a junction with the previously existing body of settlement about the forks of the Ohio. The occupation of that river has become com</w:t>
        <w:softHyphen/>
        <w:t>plete from its source to its mouth, with the exception of small gaps below the entrance of the Tennessee. The early Kentucky settlements have expanded in every direction, until almost the entire State is covered, while that body of population has been extended southwards to the Tennessee, in what is now northern Alabama. In Georgia settlement is still held back by the presence of the Creek and Cherokee Indians, although a treaty with the former tribe in 1802 has opened up portions of the State, which have been eagerly occupied. In Ohio the movements of popula</w:t>
        <w:softHyphen/>
        <w:t>tion northward from the river of that name and westward from Pennsylvania have carried forward the line of settlement, until it comprises two-thirds of the State. Michigan and Indiana, still Terri</w:t>
        <w:softHyphen/>
        <w:t>tories, remain virgin soil, with the exception of a little strip around Detroit, and a small area in the south-western part of Indiana. St Louis has been transferred, by the purchase of Louisiana, from a foreign jurisdiction to that of the United States, and has become an important centre of population, settlements having spread from it northward to above the mouth of the Missouri, and southward, along the Mississippi, to the mouth of the Ohio. At the mouth of the Arkansas is found a similar body of population. Looking still farther south, settlements are observed in the newly organized Territory of Orleans, extending across the Mississippi to its left bank, and reaching up to the site of Vicksburg.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1820, at the fourth census, the population had become 9,633,822; the area of settlement had reached 588,717 square miles, yielding an average density of 18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The effect of the westward movement during the decade had been to move the centre of population 50 miles, still on the 39th parallel.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1830 the area of settlement was 632,717 square miles, yielding, with an aggregate population of 12,866,020, an average density of 20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The centre of population had passed westward only 30 miles, the energies of the people having been given largely to filling up the already included areas. The most noticeable changes are in the south. In Georgia the settlements have spread westward, across the entire breadth of the State, where they have struck against the barrier of the diminished Creek reservation. Stopped at this point, they have moved downwards into the south-west corner of the State, and over the boundary line into Florida, recently acquired from Spain. No general advance is to be noted in Mississippi, owing to the continued presence of the Choctaw and Chickasaw nations. The Alabama group has widened and deepened, until perhaps two- thirds of the State is covered. In Mississippi the chief growth has been through a broad belt, up the river of the same name, reaching to the present site of Kansas City. Population has progressed north</w:t>
        <w:softHyphen/>
        <w:t>ward in Illinois, until more than half the State is covered ; while Indiana and Ohio have greatly reduced their vacant areas.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settled area of 1840 was 807,292 square miles; the popu</w:t>
        <w:softHyphen/>
        <w:t>lation was 17,069,453, the average density 21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centre of population had moved 55 miles, almost exactly due west. The most marked changes during the ten years had been in Georgia, Alabama, and Mississippi, whence the Indian tribes—Cherokees, Creeks, Chickasaws, and Choctaws—had been removed to the Indian Territory. Now, at last, we see population taking the southernmost of the four western routes of migration,—that round the lower end of the Appalachian chain. In northern Illinois, the Sac and Fox and Pottawatamie tribes having been removed to the Indian Territory, their country has been promptly taken up ; and we now find settlements carried over the whole extent of Indiana and Illinois, and northwards across Michigan and Wisconsin, as far as the 43d parallel. Population has passed the Mississippi into </w:t>
      </w:r>
      <w:r>
        <w:rPr>
          <w:color w:val="000000"/>
          <w:spacing w:val="0"/>
          <w:w w:val="100"/>
          <w:position w:val="0"/>
          <w:shd w:val="clear" w:color="auto" w:fill="auto"/>
          <w:lang w:val="en-US" w:eastAsia="en-US" w:bidi="en-US"/>
        </w:rPr>
        <w:t>Iowa Territory, and occupies a broad belt up and down that stream. In Missouri the settlements have spread northwards from the Mis</w:t>
        <w:softHyphen/>
        <w:t>souri river nearly to the boundary of the State, and in the opposite direction until they cover most of the southern portion, making connexion with the settlements in Arkansas. Population has largely increased in Florida ; but the southern portion of the State remains unoccupied, owing to the hostility of the Seminole Indians.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Between 1840 and 1850 the limits of the United States had been greatly extended by the annexation of Texas and the territory ceded by Mexico in the treaty of Guadalupe Hidalgo, these acquisitions embracing an area larger than the original area of the United States as defined by the treaty of 1783. The frontier of population now rests on the Missouri through a great north and south extent; and this date thus marks the natural division of the history of popula</w:t>
        <w:softHyphen/>
        <w:t xml:space="preserve">tion in the United States into two parts. The map of 1850 does indeed show a few settlements on the newly acquired Pacific coast, sparsely covering perhaps 30,000 square miles, with mining </w:t>
      </w:r>
      <w:r>
        <w:rPr>
          <w:color w:val="000000"/>
          <w:spacing w:val="0"/>
          <w:w w:val="100"/>
          <w:position w:val="0"/>
          <w:shd w:val="clear" w:color="auto" w:fill="auto"/>
          <w:lang w:val="fr-FR" w:eastAsia="fr-FR" w:bidi="fr-FR"/>
        </w:rPr>
        <w:t xml:space="preserve">campa </w:t>
      </w:r>
      <w:r>
        <w:rPr>
          <w:color w:val="000000"/>
          <w:spacing w:val="0"/>
          <w:w w:val="100"/>
          <w:position w:val="0"/>
          <w:shd w:val="clear" w:color="auto" w:fill="auto"/>
          <w:lang w:val="en-US" w:eastAsia="en-US" w:bidi="en-US"/>
        </w:rPr>
        <w:t>from a few weeks to a year old, comprising in all about 100,000 souls. But these small and distant groups may, in a survey like the present, be disregarded. In this great journey of the English race to the Missouri we have seen the population increase from 3,929,214 to 23,191,876 ; the settled area has increased from 239,985 square miles to 979,249. The territory of the United States has grown, through purchase and war, from 827,844 to 2,980,961 square miles. The original thirteen States have become thirty. The centre of population has moved westward, during sixty years, over the space of 276 miles, notwithstanding the deepening of agricultural settlement in the older portions of the country and the growth of large commercial towns upon the seaboard, which have raised the average density to 23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persons to the square mile.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1860 the population of the Pacific coast settlements (about 100,000 in 1850) had risen to about 620,000, covering sparsely about 100,000 square miles. In the east the great fact observed is the extension of settlement, for the first time, beyond the line of the Missouri. The movement up the slope of the great plains has begun. Into Kansas and Nebraska, especially the former, settlers are pouring rapidly, under the influence of the fierce struggle which is being waged to determine the political character of those Territories. Population has reached even beyond the 97th meridian. In the south Texas has filled up still more rapidly, its extreme settlements reaching to the 100th meridian. The small groups about St Paul, in Minnesota, have spread in all directions, after forming a broad band of union with the main body of population, down the line of the Mississippi. In Iowa population has crept steadly north-westward, along the course of the drainage, until the State is nearly covered. Following up the Missouri, settlers have crossed into the south-eastern comer of the present Territory of Dakota. In Wisconsin the settlements have moved at least one degree farther north. In the upper peninsula of Michigan the little settlements which appeared in 1850, in the upper region around Keweenaw Point, have extended and increased in density as that mining region has developed in importance. The hitherto unsettled regions in southern Missouri, north-eastern Arkansas, and north-western Mississippi have become sparsely covered. The entire occupied area of 1860 is 1,194,754 square miles ; the population is 31,443,321, and the average density 26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The centre has moved 81 miles westward since 1850.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year 1870 found the nation undivided, with an aggregate population of 38,558,371, occupying 1,272,239 square miles, the average density being 30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The new Cordilleran and Pacific coast settlements, beyond the 100th meridian, comprising about 1,000,000 souls, occupying about 120,000 square miles, have arranged them</w:t>
        <w:softHyphen/>
        <w:t>selves, rudely, in three longitudinal belts. The most eastern of these lies in central Colorado, New Mexico, and Wyoming, and along the eastern base of the Rocky Mountains. Population was first largely attracted thither in 1859 and 1860 by the discovery of mineral deposits, and has been retained there by the richness of the soil and the abundance of water for irrigation. The second belt is that of Utah, settled by the Mormons. This community differs radically in character from other Rocky Mountain settle</w:t>
        <w:softHyphen/>
        <w:t>ments, being essentially agricultural, the mining industries having been discountenanced as tending to fill their “ Promised Land” with Gentile adventurers. The settlements here in 1870 extended from southern Idaho southward, through central Utah, into northern Arizona. With the exception of the two considerable towns of Ogden and Salt Lake, they consisted mainly of scattered hamlets and small villages, around which were grouped the farms of the several communities. The third belt is that in the Pacific States and Territories, extending from Washington Territory southward to southern California, and eastward to the systems of “Sinks,” so called, in western Nevada. This highly complicated body of popu</w:t>
        <w:softHyphen/>
        <w:t>lation owes its existence to the mining industry. Beginning in 1849, it has grown through successive mineral discoveries, although more than one of its chief seats in earlier days have long since become- deserted camps, more dreary even than before the white man came. Latterly the value of this region to the agriculturist has been recog</w:t>
        <w:softHyphen/>
        <w:t>nized, and the occupations of the inhabitants are undergoing a</w:t>
      </w:r>
    </w:p>
    <w:sectPr>
      <w:footnotePr>
        <w:pos w:val="pageBottom"/>
        <w:numFmt w:val="decimal"/>
        <w:numRestart w:val="continuous"/>
      </w:footnotePr>
      <w:pgSz w:w="12240" w:h="16840"/>
      <w:pgMar w:top="1796" w:left="1616" w:right="139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