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largely in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Norman Gothic style </w:t>
      </w:r>
      <w:r>
        <w:rPr>
          <w:rFonts w:ascii="Times New Roman" w:eastAsia="Times New Roman" w:hAnsi="Times New Roman" w:cs="Times New Roman"/>
          <w:color w:val="000000"/>
          <w:spacing w:val="0"/>
          <w:w w:val="100"/>
          <w:position w:val="0"/>
          <w:shd w:val="clear" w:color="auto" w:fill="auto"/>
          <w:lang w:val="en-US" w:eastAsia="en-US" w:bidi="en-US"/>
        </w:rPr>
        <w:t xml:space="preserve">of the 13th and early 14th </w:t>
      </w:r>
      <w:r>
        <w:rPr>
          <w:rFonts w:ascii="Times New Roman" w:eastAsia="Times New Roman" w:hAnsi="Times New Roman" w:cs="Times New Roman"/>
          <w:color w:val="000000"/>
          <w:spacing w:val="0"/>
          <w:w w:val="100"/>
          <w:position w:val="0"/>
          <w:shd w:val="clear" w:color="auto" w:fill="auto"/>
          <w:lang w:val="en-US" w:eastAsia="en-US" w:bidi="en-US"/>
        </w:rPr>
        <w:t xml:space="preserve">centuries. The west front has a </w:t>
      </w:r>
      <w:r>
        <w:rPr>
          <w:rFonts w:ascii="Times New Roman" w:eastAsia="Times New Roman" w:hAnsi="Times New Roman" w:cs="Times New Roman"/>
          <w:color w:val="000000"/>
          <w:spacing w:val="0"/>
          <w:w w:val="100"/>
          <w:position w:val="0"/>
          <w:shd w:val="clear" w:color="auto" w:fill="auto"/>
          <w:lang w:val="en-US" w:eastAsia="en-US" w:bidi="en-US"/>
        </w:rPr>
        <w:t xml:space="preserve">projecting portico and two </w:t>
      </w:r>
      <w:r>
        <w:rPr>
          <w:rFonts w:ascii="Times New Roman" w:eastAsia="Times New Roman" w:hAnsi="Times New Roman" w:cs="Times New Roman"/>
          <w:color w:val="000000"/>
          <w:spacing w:val="0"/>
          <w:w w:val="100"/>
          <w:position w:val="0"/>
          <w:shd w:val="clear" w:color="auto" w:fill="auto"/>
          <w:lang w:val="en-US" w:eastAsia="en-US" w:bidi="en-US"/>
        </w:rPr>
        <w:t xml:space="preserve">towers 180 ft. high with granite spires. </w:t>
      </w:r>
      <w:r>
        <w:rPr>
          <w:rFonts w:ascii="Times New Roman" w:eastAsia="Times New Roman" w:hAnsi="Times New Roman" w:cs="Times New Roman"/>
          <w:color w:val="000000"/>
          <w:spacing w:val="0"/>
          <w:w w:val="100"/>
          <w:position w:val="0"/>
          <w:shd w:val="clear" w:color="auto" w:fill="auto"/>
          <w:lang w:val="en-US" w:eastAsia="en-US" w:bidi="en-US"/>
        </w:rPr>
        <w:t xml:space="preserve">Within the church there </w:t>
      </w:r>
      <w:r>
        <w:rPr>
          <w:rFonts w:ascii="Times New Roman" w:eastAsia="Times New Roman" w:hAnsi="Times New Roman" w:cs="Times New Roman"/>
          <w:color w:val="000000"/>
          <w:spacing w:val="0"/>
          <w:w w:val="100"/>
          <w:position w:val="0"/>
          <w:shd w:val="clear" w:color="auto" w:fill="auto"/>
          <w:lang w:val="en-US" w:eastAsia="en-US" w:bidi="en-US"/>
        </w:rPr>
        <w:t xml:space="preserve">are beautifully carved stalls of the 16th century </w:t>
      </w:r>
      <w:r>
        <w:rPr>
          <w:rFonts w:ascii="Times New Roman" w:eastAsia="Times New Roman" w:hAnsi="Times New Roman" w:cs="Times New Roman"/>
          <w:color w:val="000000"/>
          <w:spacing w:val="0"/>
          <w:w w:val="100"/>
          <w:position w:val="0"/>
          <w:shd w:val="clear" w:color="auto" w:fill="auto"/>
          <w:lang w:val="en-US" w:eastAsia="en-US" w:bidi="en-US"/>
        </w:rPr>
        <w:t xml:space="preserve">and other works </w:t>
      </w:r>
      <w:r>
        <w:rPr>
          <w:rFonts w:ascii="Times New Roman" w:eastAsia="Times New Roman" w:hAnsi="Times New Roman" w:cs="Times New Roman"/>
          <w:color w:val="000000"/>
          <w:spacing w:val="0"/>
          <w:w w:val="100"/>
          <w:position w:val="0"/>
          <w:shd w:val="clear" w:color="auto" w:fill="auto"/>
          <w:lang w:val="en-US" w:eastAsia="en-US" w:bidi="en-US"/>
        </w:rPr>
        <w:t xml:space="preserve">of art. On the right of the high altar is </w:t>
      </w:r>
      <w:r>
        <w:rPr>
          <w:rFonts w:ascii="Times New Roman" w:eastAsia="Times New Roman" w:hAnsi="Times New Roman" w:cs="Times New Roman"/>
          <w:color w:val="000000"/>
          <w:spacing w:val="0"/>
          <w:w w:val="100"/>
          <w:position w:val="0"/>
          <w:shd w:val="clear" w:color="auto" w:fill="auto"/>
          <w:lang w:val="en-US" w:eastAsia="en-US" w:bidi="en-US"/>
        </w:rPr>
        <w:t xml:space="preserve">a wooden shrine con- </w:t>
      </w:r>
      <w:r>
        <w:rPr>
          <w:rFonts w:ascii="Times New Roman" w:eastAsia="Times New Roman" w:hAnsi="Times New Roman" w:cs="Times New Roman"/>
          <w:color w:val="000000"/>
          <w:spacing w:val="0"/>
          <w:w w:val="100"/>
          <w:position w:val="0"/>
          <w:shd w:val="clear" w:color="auto" w:fill="auto"/>
          <w:lang w:val="en-US" w:eastAsia="en-US" w:bidi="en-US"/>
        </w:rPr>
        <w:t xml:space="preserve">taining the bell of St Pol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Léon, which was said </w:t>
      </w:r>
      <w:r>
        <w:rPr>
          <w:rFonts w:ascii="Times New Roman" w:eastAsia="Times New Roman" w:hAnsi="Times New Roman" w:cs="Times New Roman"/>
          <w:color w:val="000000"/>
          <w:spacing w:val="0"/>
          <w:w w:val="100"/>
          <w:position w:val="0"/>
          <w:shd w:val="clear" w:color="auto" w:fill="auto"/>
          <w:lang w:val="en-US" w:eastAsia="en-US" w:bidi="en-US"/>
        </w:rPr>
        <w:t xml:space="preserve">to cure headache </w:t>
      </w:r>
      <w:r>
        <w:rPr>
          <w:rFonts w:ascii="Times New Roman" w:eastAsia="Times New Roman" w:hAnsi="Times New Roman" w:cs="Times New Roman"/>
          <w:color w:val="000000"/>
          <w:spacing w:val="0"/>
          <w:w w:val="100"/>
          <w:position w:val="0"/>
          <w:shd w:val="clear" w:color="auto" w:fill="auto"/>
          <w:lang w:val="en-US" w:eastAsia="en-US" w:bidi="en-US"/>
        </w:rPr>
        <w:t xml:space="preserve">and diseases of the ear, and at the side of the </w:t>
      </w:r>
      <w:r>
        <w:rPr>
          <w:rFonts w:ascii="Times New Roman" w:eastAsia="Times New Roman" w:hAnsi="Times New Roman" w:cs="Times New Roman"/>
          <w:color w:val="000000"/>
          <w:spacing w:val="0"/>
          <w:w w:val="100"/>
          <w:position w:val="0"/>
          <w:shd w:val="clear" w:color="auto" w:fill="auto"/>
          <w:lang w:val="en-US" w:eastAsia="en-US" w:bidi="en-US"/>
        </w:rPr>
        <w:t xml:space="preserve">main entrance </w:t>
      </w:r>
      <w:r>
        <w:rPr>
          <w:rFonts w:ascii="Times New Roman" w:eastAsia="Times New Roman" w:hAnsi="Times New Roman" w:cs="Times New Roman"/>
          <w:color w:val="000000"/>
          <w:spacing w:val="0"/>
          <w:w w:val="100"/>
          <w:position w:val="0"/>
          <w:shd w:val="clear" w:color="auto" w:fill="auto"/>
          <w:lang w:val="en-US" w:eastAsia="en-US" w:bidi="en-US"/>
        </w:rPr>
        <w:t xml:space="preserve">is a huge baptismal font, popularly </w:t>
      </w:r>
      <w:r>
        <w:rPr>
          <w:rFonts w:ascii="Times New Roman" w:eastAsia="Times New Roman" w:hAnsi="Times New Roman" w:cs="Times New Roman"/>
          <w:color w:val="000000"/>
          <w:spacing w:val="0"/>
          <w:w w:val="100"/>
          <w:position w:val="0"/>
          <w:shd w:val="clear" w:color="auto" w:fill="auto"/>
          <w:lang w:val="en-US" w:eastAsia="en-US" w:bidi="en-US"/>
        </w:rPr>
        <w:t xml:space="preserve">regarded </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rFonts w:ascii="Times New Roman" w:eastAsia="Times New Roman" w:hAnsi="Times New Roman" w:cs="Times New Roman"/>
          <w:color w:val="000000"/>
          <w:spacing w:val="0"/>
          <w:w w:val="100"/>
          <w:position w:val="0"/>
          <w:shd w:val="clear" w:color="auto" w:fill="auto"/>
          <w:lang w:val="en-US" w:eastAsia="en-US" w:bidi="en-US"/>
        </w:rPr>
        <w:t xml:space="preserve">the stone </w:t>
      </w:r>
      <w:r>
        <w:rPr>
          <w:rFonts w:ascii="Times New Roman" w:eastAsia="Times New Roman" w:hAnsi="Times New Roman" w:cs="Times New Roman"/>
          <w:color w:val="000000"/>
          <w:spacing w:val="0"/>
          <w:w w:val="100"/>
          <w:position w:val="0"/>
          <w:shd w:val="clear" w:color="auto" w:fill="auto"/>
          <w:lang w:val="en-US" w:eastAsia="en-US" w:bidi="en-US"/>
        </w:rPr>
        <w:t xml:space="preserve">coffin of Conan Mériadec, king of the Bretons. Notre </w:t>
      </w:r>
      <w:r>
        <w:rPr>
          <w:rFonts w:ascii="Times New Roman" w:eastAsia="Times New Roman" w:hAnsi="Times New Roman" w:cs="Times New Roman"/>
          <w:color w:val="000000"/>
          <w:spacing w:val="0"/>
          <w:w w:val="100"/>
          <w:position w:val="0"/>
          <w:shd w:val="clear" w:color="auto" w:fill="auto"/>
          <w:lang w:val="fr-FR" w:eastAsia="fr-FR" w:bidi="fr-FR"/>
        </w:rPr>
        <w:t xml:space="preserve">Dame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Kreizker, dating mainly from the second half of the 14th </w:t>
      </w:r>
      <w:r>
        <w:rPr>
          <w:rFonts w:ascii="Times New Roman" w:eastAsia="Times New Roman" w:hAnsi="Times New Roman" w:cs="Times New Roman"/>
          <w:color w:val="000000"/>
          <w:spacing w:val="0"/>
          <w:w w:val="100"/>
          <w:position w:val="0"/>
          <w:shd w:val="clear" w:color="auto" w:fill="auto"/>
          <w:lang w:val="en-US" w:eastAsia="en-US" w:bidi="en-US"/>
        </w:rPr>
        <w:t xml:space="preserve">century, </w:t>
      </w:r>
      <w:r>
        <w:rPr>
          <w:rFonts w:ascii="Times New Roman" w:eastAsia="Times New Roman" w:hAnsi="Times New Roman" w:cs="Times New Roman"/>
          <w:color w:val="000000"/>
          <w:spacing w:val="0"/>
          <w:w w:val="100"/>
          <w:position w:val="0"/>
          <w:shd w:val="clear" w:color="auto" w:fill="auto"/>
          <w:lang w:val="en-US" w:eastAsia="en-US" w:bidi="en-US"/>
        </w:rPr>
        <w:t xml:space="preserve">has a celebrated spire, 252 ft. high, which crowns the central tower. The north porch is a fine specimen of the flamboyant style. In the cemetery, which has a chapel of the 15th </w:t>
      </w:r>
      <w:r>
        <w:rPr>
          <w:rFonts w:ascii="Times New Roman" w:eastAsia="Times New Roman" w:hAnsi="Times New Roman" w:cs="Times New Roman"/>
          <w:color w:val="000000"/>
          <w:spacing w:val="0"/>
          <w:w w:val="100"/>
          <w:position w:val="0"/>
          <w:shd w:val="clear" w:color="auto" w:fill="auto"/>
          <w:lang w:val="en-US" w:eastAsia="en-US" w:bidi="en-US"/>
        </w:rPr>
        <w:t xml:space="preserve">century, </w:t>
      </w:r>
      <w:r>
        <w:rPr>
          <w:rFonts w:ascii="Times New Roman" w:eastAsia="Times New Roman" w:hAnsi="Times New Roman" w:cs="Times New Roman"/>
          <w:color w:val="000000"/>
          <w:spacing w:val="0"/>
          <w:w w:val="100"/>
          <w:position w:val="0"/>
          <w:shd w:val="clear" w:color="auto" w:fill="auto"/>
          <w:lang w:val="en-US" w:eastAsia="en-US" w:bidi="en-US"/>
        </w:rPr>
        <w:t>there are ossuaries of the year 1500.</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6th century a Welsh monk, Paul, became bishop of the small town of Léon, and lord of the domain in its vicinity, which passed to his successors and was increased by them. In 1793 the town was the centre of a serious but unsuccessful rising provoked by the recruiting measures of the Convention.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80"/>
          <w:position w:val="0"/>
          <w:sz w:val="18"/>
          <w:szCs w:val="18"/>
          <w:shd w:val="clear" w:color="auto" w:fill="auto"/>
          <w:lang w:val="en-US" w:eastAsia="en-US" w:bidi="en-US"/>
        </w:rPr>
        <w:t xml:space="preserve">SAINT PRIEST, FRANÇOIS EMMANUEL </w:t>
      </w:r>
      <w:r>
        <w:rPr>
          <w:rFonts w:ascii="Times New Roman" w:eastAsia="Times New Roman" w:hAnsi="Times New Roman" w:cs="Times New Roman"/>
          <w:b/>
          <w:bCs/>
          <w:color w:val="000000"/>
          <w:spacing w:val="0"/>
          <w:w w:val="80"/>
          <w:position w:val="0"/>
          <w:sz w:val="18"/>
          <w:szCs w:val="18"/>
          <w:shd w:val="clear" w:color="auto" w:fill="auto"/>
          <w:lang w:val="fr-FR" w:eastAsia="fr-FR" w:bidi="fr-FR"/>
        </w:rPr>
        <w:t xml:space="preserve">GUIGNARD, </w:t>
      </w:r>
      <w:r>
        <w:rPr>
          <w:rFonts w:ascii="Times New Roman" w:eastAsia="Times New Roman" w:hAnsi="Times New Roman" w:cs="Times New Roman"/>
          <w:smallCaps/>
          <w:color w:val="000000"/>
          <w:spacing w:val="0"/>
          <w:w w:val="100"/>
          <w:position w:val="0"/>
          <w:shd w:val="clear" w:color="auto" w:fill="auto"/>
          <w:lang w:val="en-US" w:eastAsia="en-US" w:bidi="en-US"/>
        </w:rPr>
        <w:t>Chevalier,</w:t>
      </w:r>
      <w:r>
        <w:rPr>
          <w:rFonts w:ascii="Times New Roman" w:eastAsia="Times New Roman" w:hAnsi="Times New Roman" w:cs="Times New Roman"/>
          <w:color w:val="000000"/>
          <w:spacing w:val="0"/>
          <w:w w:val="100"/>
          <w:position w:val="0"/>
          <w:shd w:val="clear" w:color="auto" w:fill="auto"/>
          <w:lang w:val="en-US" w:eastAsia="en-US" w:bidi="en-US"/>
        </w:rPr>
        <w:t xml:space="preserve"> then </w:t>
      </w:r>
      <w:r>
        <w:rPr>
          <w:rFonts w:ascii="Times New Roman" w:eastAsia="Times New Roman" w:hAnsi="Times New Roman" w:cs="Times New Roman"/>
          <w:smallCaps/>
          <w:color w:val="000000"/>
          <w:spacing w:val="0"/>
          <w:w w:val="100"/>
          <w:position w:val="0"/>
          <w:shd w:val="clear" w:color="auto" w:fill="auto"/>
          <w:lang w:val="fr-FR" w:eastAsia="fr-FR" w:bidi="fr-FR"/>
        </w:rPr>
        <w:t>Comte de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(1735-1821), French </w:t>
      </w:r>
      <w:r>
        <w:rPr>
          <w:rFonts w:ascii="Times New Roman" w:eastAsia="Times New Roman" w:hAnsi="Times New Roman" w:cs="Times New Roman"/>
          <w:color w:val="000000"/>
          <w:spacing w:val="0"/>
          <w:w w:val="100"/>
          <w:position w:val="0"/>
          <w:shd w:val="clear" w:color="auto" w:fill="auto"/>
          <w:lang w:val="en-US" w:eastAsia="en-US" w:bidi="en-US"/>
        </w:rPr>
        <w:t xml:space="preserve">statesman, was </w:t>
      </w:r>
      <w:r>
        <w:rPr>
          <w:rFonts w:ascii="Times New Roman" w:eastAsia="Times New Roman" w:hAnsi="Times New Roman" w:cs="Times New Roman"/>
          <w:color w:val="000000"/>
          <w:spacing w:val="0"/>
          <w:w w:val="100"/>
          <w:position w:val="0"/>
          <w:shd w:val="clear" w:color="auto" w:fill="auto"/>
          <w:lang w:val="en-US" w:eastAsia="en-US" w:bidi="en-US"/>
        </w:rPr>
        <w:t xml:space="preserve">born at Grenoble on the 12th of March 1735. </w:t>
      </w:r>
      <w:r>
        <w:rPr>
          <w:rFonts w:ascii="Times New Roman" w:eastAsia="Times New Roman" w:hAnsi="Times New Roman" w:cs="Times New Roman"/>
          <w:color w:val="000000"/>
          <w:spacing w:val="0"/>
          <w:w w:val="100"/>
          <w:position w:val="0"/>
          <w:shd w:val="clear" w:color="auto" w:fill="auto"/>
          <w:lang w:val="en-US" w:eastAsia="en-US" w:bidi="en-US"/>
        </w:rPr>
        <w:t xml:space="preserve">He </w:t>
      </w:r>
      <w:r>
        <w:rPr>
          <w:rFonts w:ascii="Times New Roman" w:eastAsia="Times New Roman" w:hAnsi="Times New Roman" w:cs="Times New Roman"/>
          <w:color w:val="000000"/>
          <w:spacing w:val="0"/>
          <w:w w:val="100"/>
          <w:position w:val="0"/>
          <w:shd w:val="clear" w:color="auto" w:fill="auto"/>
          <w:lang w:val="en-US" w:eastAsia="en-US" w:bidi="en-US"/>
        </w:rPr>
        <w:t xml:space="preserve">was admitted a knight </w:t>
      </w:r>
      <w:r>
        <w:rPr>
          <w:rFonts w:ascii="Times New Roman" w:eastAsia="Times New Roman" w:hAnsi="Times New Roman" w:cs="Times New Roman"/>
          <w:i/>
          <w:iCs/>
          <w:color w:val="000000"/>
          <w:spacing w:val="0"/>
          <w:w w:val="100"/>
          <w:position w:val="0"/>
          <w:shd w:val="clear" w:color="auto" w:fill="auto"/>
          <w:lang w:val="en-US" w:eastAsia="en-US" w:bidi="en-US"/>
        </w:rPr>
        <w:t>(chevalier)</w:t>
      </w:r>
      <w:r>
        <w:rPr>
          <w:rFonts w:ascii="Times New Roman" w:eastAsia="Times New Roman" w:hAnsi="Times New Roman" w:cs="Times New Roman"/>
          <w:color w:val="000000"/>
          <w:spacing w:val="0"/>
          <w:w w:val="100"/>
          <w:position w:val="0"/>
          <w:shd w:val="clear" w:color="auto" w:fill="auto"/>
          <w:lang w:val="en-US" w:eastAsia="en-US" w:bidi="en-US"/>
        </w:rPr>
        <w:t xml:space="preserve"> of the Order of Malta at five years </w:t>
      </w:r>
      <w:r>
        <w:rPr>
          <w:rFonts w:ascii="Times New Roman" w:eastAsia="Times New Roman" w:hAnsi="Times New Roman" w:cs="Times New Roman"/>
          <w:color w:val="000000"/>
          <w:spacing w:val="0"/>
          <w:w w:val="100"/>
          <w:position w:val="0"/>
          <w:shd w:val="clear" w:color="auto" w:fill="auto"/>
          <w:lang w:val="en-US" w:eastAsia="en-US" w:bidi="en-US"/>
        </w:rPr>
        <w:t xml:space="preserve">of age, </w:t>
      </w:r>
      <w:r>
        <w:rPr>
          <w:rFonts w:ascii="Times New Roman" w:eastAsia="Times New Roman" w:hAnsi="Times New Roman" w:cs="Times New Roman"/>
          <w:color w:val="000000"/>
          <w:spacing w:val="0"/>
          <w:w w:val="100"/>
          <w:position w:val="0"/>
          <w:shd w:val="clear" w:color="auto" w:fill="auto"/>
          <w:lang w:val="en-US" w:eastAsia="en-US" w:bidi="en-US"/>
        </w:rPr>
        <w:t xml:space="preserve">and at fifteen entered the army. </w:t>
      </w:r>
      <w:r>
        <w:rPr>
          <w:rFonts w:ascii="Times New Roman" w:eastAsia="Times New Roman" w:hAnsi="Times New Roman" w:cs="Times New Roman"/>
          <w:color w:val="000000"/>
          <w:spacing w:val="0"/>
          <w:w w:val="100"/>
          <w:position w:val="0"/>
          <w:shd w:val="clear" w:color="auto" w:fill="auto"/>
          <w:lang w:val="en-US" w:eastAsia="en-US" w:bidi="en-US"/>
        </w:rPr>
        <w:t xml:space="preserve">He </w:t>
      </w:r>
      <w:r>
        <w:rPr>
          <w:rFonts w:ascii="Times New Roman" w:eastAsia="Times New Roman" w:hAnsi="Times New Roman" w:cs="Times New Roman"/>
          <w:color w:val="000000"/>
          <w:spacing w:val="0"/>
          <w:w w:val="100"/>
          <w:position w:val="0"/>
          <w:shd w:val="clear" w:color="auto" w:fill="auto"/>
          <w:lang w:val="en-US" w:eastAsia="en-US" w:bidi="en-US"/>
        </w:rPr>
        <w:t xml:space="preserve">left active service </w:t>
      </w:r>
      <w:r>
        <w:rPr>
          <w:rFonts w:ascii="Times New Roman" w:eastAsia="Times New Roman" w:hAnsi="Times New Roman" w:cs="Times New Roman"/>
          <w:color w:val="000000"/>
          <w:spacing w:val="0"/>
          <w:w w:val="100"/>
          <w:position w:val="0"/>
          <w:shd w:val="clear" w:color="auto" w:fill="auto"/>
          <w:lang w:val="en-US" w:eastAsia="en-US" w:bidi="en-US"/>
        </w:rPr>
        <w:t xml:space="preserve">in 1763 </w:t>
      </w:r>
      <w:r>
        <w:rPr>
          <w:rFonts w:ascii="Times New Roman" w:eastAsia="Times New Roman" w:hAnsi="Times New Roman" w:cs="Times New Roman"/>
          <w:color w:val="000000"/>
          <w:spacing w:val="0"/>
          <w:w w:val="100"/>
          <w:position w:val="0"/>
          <w:shd w:val="clear" w:color="auto" w:fill="auto"/>
          <w:lang w:val="en-US" w:eastAsia="en-US" w:bidi="en-US"/>
        </w:rPr>
        <w:t xml:space="preserve">with the grade of colonel, and for the next four years </w:t>
      </w:r>
      <w:r>
        <w:rPr>
          <w:rFonts w:ascii="Times New Roman" w:eastAsia="Times New Roman" w:hAnsi="Times New Roman" w:cs="Times New Roman"/>
          <w:color w:val="000000"/>
          <w:spacing w:val="0"/>
          <w:w w:val="100"/>
          <w:position w:val="0"/>
          <w:shd w:val="clear" w:color="auto" w:fill="auto"/>
          <w:lang w:val="en-US" w:eastAsia="en-US" w:bidi="en-US"/>
        </w:rPr>
        <w:t xml:space="preserve">represented </w:t>
      </w:r>
      <w:r>
        <w:rPr>
          <w:rFonts w:ascii="Times New Roman" w:eastAsia="Times New Roman" w:hAnsi="Times New Roman" w:cs="Times New Roman"/>
          <w:color w:val="000000"/>
          <w:spacing w:val="0"/>
          <w:w w:val="100"/>
          <w:position w:val="0"/>
          <w:shd w:val="clear" w:color="auto" w:fill="auto"/>
          <w:lang w:val="en-US" w:eastAsia="en-US" w:bidi="en-US"/>
        </w:rPr>
        <w:t xml:space="preserve">the court of France at Lisbon. He was sent in 1768 to Constantinople, where he remained with one short interval till </w:t>
      </w:r>
      <w:r>
        <w:rPr>
          <w:rFonts w:ascii="Times New Roman" w:eastAsia="Times New Roman" w:hAnsi="Times New Roman" w:cs="Times New Roman"/>
          <w:color w:val="000000"/>
          <w:spacing w:val="0"/>
          <w:w w:val="100"/>
          <w:position w:val="0"/>
          <w:shd w:val="clear" w:color="auto" w:fill="auto"/>
          <w:lang w:val="en-US" w:eastAsia="en-US" w:bidi="en-US"/>
        </w:rPr>
        <w:t xml:space="preserve">1785, </w:t>
      </w:r>
      <w:r>
        <w:rPr>
          <w:rFonts w:ascii="Times New Roman" w:eastAsia="Times New Roman" w:hAnsi="Times New Roman" w:cs="Times New Roman"/>
          <w:color w:val="000000"/>
          <w:spacing w:val="0"/>
          <w:w w:val="100"/>
          <w:position w:val="0"/>
          <w:shd w:val="clear" w:color="auto" w:fill="auto"/>
          <w:lang w:val="en-US" w:eastAsia="en-US" w:bidi="en-US"/>
        </w:rPr>
        <w:t xml:space="preserve">and married Wilhelmina </w:t>
      </w:r>
      <w:r>
        <w:rPr>
          <w:rFonts w:ascii="Times New Roman" w:eastAsia="Times New Roman" w:hAnsi="Times New Roman" w:cs="Times New Roman"/>
          <w:color w:val="000000"/>
          <w:spacing w:val="0"/>
          <w:w w:val="100"/>
          <w:position w:val="0"/>
          <w:shd w:val="clear" w:color="auto" w:fill="auto"/>
          <w:lang w:val="de-DE" w:eastAsia="de-DE" w:bidi="de-DE"/>
        </w:rPr>
        <w:t xml:space="preserve">von Ludolf, </w:t>
      </w:r>
      <w:r>
        <w:rPr>
          <w:rFonts w:ascii="Times New Roman" w:eastAsia="Times New Roman" w:hAnsi="Times New Roman" w:cs="Times New Roman"/>
          <w:color w:val="000000"/>
          <w:spacing w:val="0"/>
          <w:w w:val="100"/>
          <w:position w:val="0"/>
          <w:shd w:val="clear" w:color="auto" w:fill="auto"/>
          <w:lang w:val="en-US" w:eastAsia="en-US" w:bidi="en-US"/>
        </w:rPr>
        <w:t xml:space="preserve">daughter of the </w:t>
      </w:r>
      <w:r>
        <w:rPr>
          <w:rFonts w:ascii="Times New Roman" w:eastAsia="Times New Roman" w:hAnsi="Times New Roman" w:cs="Times New Roman"/>
          <w:color w:val="000000"/>
          <w:spacing w:val="0"/>
          <w:w w:val="100"/>
          <w:position w:val="0"/>
          <w:shd w:val="clear" w:color="auto" w:fill="auto"/>
          <w:lang w:val="en-US" w:eastAsia="en-US" w:bidi="en-US"/>
        </w:rPr>
        <w:t xml:space="preserve">Neapolitan </w:t>
      </w:r>
      <w:r>
        <w:rPr>
          <w:rFonts w:ascii="Times New Roman" w:eastAsia="Times New Roman" w:hAnsi="Times New Roman" w:cs="Times New Roman"/>
          <w:color w:val="000000"/>
          <w:spacing w:val="0"/>
          <w:w w:val="100"/>
          <w:position w:val="0"/>
          <w:shd w:val="clear" w:color="auto" w:fill="auto"/>
          <w:lang w:val="en-US" w:eastAsia="en-US" w:bidi="en-US"/>
        </w:rPr>
        <w:t xml:space="preserve">ambassador. </w:t>
      </w:r>
      <w:r>
        <w:rPr>
          <w:rFonts w:ascii="Times New Roman" w:eastAsia="Times New Roman" w:hAnsi="Times New Roman" w:cs="Times New Roman"/>
          <w:color w:val="000000"/>
          <w:spacing w:val="0"/>
          <w:w w:val="100"/>
          <w:position w:val="0"/>
          <w:shd w:val="clear" w:color="auto" w:fill="auto"/>
          <w:lang w:val="en-US" w:eastAsia="en-US" w:bidi="en-US"/>
        </w:rPr>
        <w:t xml:space="preserve">His </w:t>
      </w:r>
      <w:r>
        <w:rPr>
          <w:rFonts w:ascii="Times New Roman" w:eastAsia="Times New Roman" w:hAnsi="Times New Roman" w:cs="Times New Roman"/>
          <w:i/>
          <w:iCs/>
          <w:color w:val="000000"/>
          <w:spacing w:val="0"/>
          <w:w w:val="100"/>
          <w:position w:val="0"/>
          <w:shd w:val="clear" w:color="auto" w:fill="auto"/>
          <w:lang w:val="fr-FR" w:eastAsia="fr-FR" w:bidi="fr-FR"/>
        </w:rPr>
        <w:t xml:space="preserve">Mémoires sur l'ambassade de </w:t>
      </w:r>
      <w:r>
        <w:rPr>
          <w:rFonts w:ascii="Times New Roman" w:eastAsia="Times New Roman" w:hAnsi="Times New Roman" w:cs="Times New Roman"/>
          <w:i/>
          <w:iCs/>
          <w:color w:val="000000"/>
          <w:spacing w:val="0"/>
          <w:w w:val="100"/>
          <w:position w:val="0"/>
          <w:shd w:val="clear" w:color="auto" w:fill="auto"/>
          <w:lang w:val="fr-FR" w:eastAsia="fr-FR" w:bidi="fr-FR"/>
        </w:rPr>
        <w:t xml:space="preserve">France en </w:t>
      </w:r>
      <w:r>
        <w:rPr>
          <w:rFonts w:ascii="Times New Roman" w:eastAsia="Times New Roman" w:hAnsi="Times New Roman" w:cs="Times New Roman"/>
          <w:i/>
          <w:iCs/>
          <w:color w:val="000000"/>
          <w:spacing w:val="0"/>
          <w:w w:val="100"/>
          <w:position w:val="0"/>
          <w:shd w:val="clear" w:color="auto" w:fill="auto"/>
          <w:lang w:val="fr-FR" w:eastAsia="fr-FR" w:bidi="fr-FR"/>
        </w:rPr>
        <w:t>Turquie el le commerce des Français dans le Levant,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prepared </w:t>
      </w:r>
      <w:r>
        <w:rPr>
          <w:rFonts w:ascii="Times New Roman" w:eastAsia="Times New Roman" w:hAnsi="Times New Roman" w:cs="Times New Roman"/>
          <w:color w:val="000000"/>
          <w:spacing w:val="0"/>
          <w:w w:val="100"/>
          <w:position w:val="0"/>
          <w:shd w:val="clear" w:color="auto" w:fill="auto"/>
          <w:lang w:val="en-US" w:eastAsia="en-US" w:bidi="en-US"/>
        </w:rPr>
        <w:t xml:space="preserve">during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visit to </w:t>
      </w:r>
      <w:r>
        <w:rPr>
          <w:rFonts w:ascii="Times New Roman" w:eastAsia="Times New Roman" w:hAnsi="Times New Roman" w:cs="Times New Roman"/>
          <w:color w:val="000000"/>
          <w:spacing w:val="0"/>
          <w:w w:val="100"/>
          <w:position w:val="0"/>
          <w:shd w:val="clear" w:color="auto" w:fill="auto"/>
          <w:lang w:val="fr-FR" w:eastAsia="fr-FR" w:bidi="fr-FR"/>
        </w:rPr>
        <w:t xml:space="preserve">France, </w:t>
      </w:r>
      <w:r>
        <w:rPr>
          <w:rFonts w:ascii="Times New Roman" w:eastAsia="Times New Roman" w:hAnsi="Times New Roman" w:cs="Times New Roman"/>
          <w:color w:val="000000"/>
          <w:spacing w:val="0"/>
          <w:w w:val="100"/>
          <w:position w:val="0"/>
          <w:shd w:val="clear" w:color="auto" w:fill="auto"/>
          <w:lang w:val="en-US" w:eastAsia="en-US" w:bidi="en-US"/>
        </w:rPr>
        <w:t xml:space="preserve">were only published in 1877, </w:t>
      </w:r>
      <w:r>
        <w:rPr>
          <w:rFonts w:ascii="Times New Roman" w:eastAsia="Times New Roman" w:hAnsi="Times New Roman" w:cs="Times New Roman"/>
          <w:color w:val="000000"/>
          <w:spacing w:val="0"/>
          <w:w w:val="100"/>
          <w:position w:val="0"/>
          <w:shd w:val="clear" w:color="auto" w:fill="auto"/>
          <w:lang w:val="en-US" w:eastAsia="en-US" w:bidi="en-US"/>
        </w:rPr>
        <w:t xml:space="preserve">when they </w:t>
      </w:r>
      <w:r>
        <w:rPr>
          <w:rFonts w:ascii="Times New Roman" w:eastAsia="Times New Roman" w:hAnsi="Times New Roman" w:cs="Times New Roman"/>
          <w:color w:val="000000"/>
          <w:spacing w:val="0"/>
          <w:w w:val="100"/>
          <w:position w:val="0"/>
          <w:shd w:val="clear" w:color="auto" w:fill="auto"/>
          <w:lang w:val="en-US" w:eastAsia="en-US" w:bidi="en-US"/>
        </w:rPr>
        <w:t xml:space="preserve">were edited by C. Schefer. After a few months </w:t>
      </w:r>
      <w:r>
        <w:rPr>
          <w:rFonts w:ascii="Times New Roman" w:eastAsia="Times New Roman" w:hAnsi="Times New Roman" w:cs="Times New Roman"/>
          <w:color w:val="000000"/>
          <w:spacing w:val="0"/>
          <w:w w:val="100"/>
          <w:position w:val="0"/>
          <w:shd w:val="clear" w:color="auto" w:fill="auto"/>
          <w:lang w:val="en-US" w:eastAsia="en-US" w:bidi="en-US"/>
        </w:rPr>
        <w:t xml:space="preserve">spent </w:t>
      </w:r>
      <w:r>
        <w:rPr>
          <w:rFonts w:ascii="Times New Roman" w:eastAsia="Times New Roman" w:hAnsi="Times New Roman" w:cs="Times New Roman"/>
          <w:color w:val="000000"/>
          <w:spacing w:val="0"/>
          <w:w w:val="100"/>
          <w:position w:val="0"/>
          <w:shd w:val="clear" w:color="auto" w:fill="auto"/>
          <w:lang w:val="en-US" w:eastAsia="en-US" w:bidi="en-US"/>
        </w:rPr>
        <w:t xml:space="preserve">at </w:t>
      </w:r>
      <w:r>
        <w:rPr>
          <w:rFonts w:ascii="Times New Roman" w:eastAsia="Times New Roman" w:hAnsi="Times New Roman" w:cs="Times New Roman"/>
          <w:color w:val="000000"/>
          <w:spacing w:val="0"/>
          <w:w w:val="100"/>
          <w:position w:val="0"/>
          <w:shd w:val="clear" w:color="auto" w:fill="auto"/>
          <w:lang w:val="en-US" w:eastAsia="en-US" w:bidi="en-US"/>
        </w:rPr>
        <w:t xml:space="preserve">the court of </w:t>
      </w:r>
      <w:r>
        <w:rPr>
          <w:rFonts w:ascii="Times New Roman" w:eastAsia="Times New Roman" w:hAnsi="Times New Roman" w:cs="Times New Roman"/>
          <w:color w:val="000000"/>
          <w:spacing w:val="0"/>
          <w:w w:val="100"/>
          <w:position w:val="0"/>
          <w:shd w:val="clear" w:color="auto" w:fill="auto"/>
          <w:lang w:val="en-US" w:eastAsia="en-US" w:bidi="en-US"/>
        </w:rPr>
        <w:t xml:space="preserve">the Hague, he joined the ministry of Necker as minister </w:t>
      </w:r>
      <w:r>
        <w:rPr>
          <w:rFonts w:ascii="Times New Roman" w:eastAsia="Times New Roman" w:hAnsi="Times New Roman" w:cs="Times New Roman"/>
          <w:color w:val="000000"/>
          <w:spacing w:val="0"/>
          <w:w w:val="100"/>
          <w:position w:val="0"/>
          <w:shd w:val="clear" w:color="auto" w:fill="auto"/>
          <w:lang w:val="en-US" w:eastAsia="en-US" w:bidi="en-US"/>
        </w:rPr>
        <w:t xml:space="preserve">without </w:t>
      </w:r>
      <w:r>
        <w:rPr>
          <w:rFonts w:ascii="Times New Roman" w:eastAsia="Times New Roman" w:hAnsi="Times New Roman" w:cs="Times New Roman"/>
          <w:color w:val="000000"/>
          <w:spacing w:val="0"/>
          <w:w w:val="100"/>
          <w:position w:val="0"/>
          <w:shd w:val="clear" w:color="auto" w:fill="auto"/>
          <w:lang w:val="en-US" w:eastAsia="en-US" w:bidi="en-US"/>
        </w:rPr>
        <w:t xml:space="preserve">a portfolio, and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Necker’s second cabinet in 1789 was </w:t>
      </w:r>
      <w:r>
        <w:rPr>
          <w:rFonts w:ascii="Times New Roman" w:eastAsia="Times New Roman" w:hAnsi="Times New Roman" w:cs="Times New Roman"/>
          <w:color w:val="000000"/>
          <w:spacing w:val="0"/>
          <w:w w:val="100"/>
          <w:position w:val="0"/>
          <w:shd w:val="clear" w:color="auto" w:fill="auto"/>
          <w:lang w:val="en-US" w:eastAsia="en-US" w:bidi="en-US"/>
        </w:rPr>
        <w:t xml:space="preserve">secretary </w:t>
      </w:r>
      <w:r>
        <w:rPr>
          <w:rFonts w:ascii="Times New Roman" w:eastAsia="Times New Roman" w:hAnsi="Times New Roman" w:cs="Times New Roman"/>
          <w:color w:val="000000"/>
          <w:spacing w:val="0"/>
          <w:w w:val="100"/>
          <w:position w:val="0"/>
          <w:shd w:val="clear" w:color="auto" w:fill="auto"/>
          <w:lang w:val="en-US" w:eastAsia="en-US" w:bidi="en-US"/>
        </w:rPr>
        <w:t xml:space="preserve">of the royal household and minister of the interior. </w:t>
      </w:r>
      <w:r>
        <w:rPr>
          <w:rFonts w:ascii="Times New Roman" w:eastAsia="Times New Roman" w:hAnsi="Times New Roman" w:cs="Times New Roman"/>
          <w:color w:val="000000"/>
          <w:spacing w:val="0"/>
          <w:w w:val="100"/>
          <w:position w:val="0"/>
          <w:shd w:val="clear" w:color="auto" w:fill="auto"/>
          <w:lang w:val="en-US" w:eastAsia="en-US" w:bidi="en-US"/>
        </w:rPr>
        <w:t xml:space="preserve">He became </w:t>
      </w:r>
      <w:r>
        <w:rPr>
          <w:rFonts w:ascii="Times New Roman" w:eastAsia="Times New Roman" w:hAnsi="Times New Roman" w:cs="Times New Roman"/>
          <w:b/>
          <w:bCs/>
          <w:color w:val="000000"/>
          <w:spacing w:val="0"/>
          <w:w w:val="80"/>
          <w:position w:val="0"/>
          <w:sz w:val="18"/>
          <w:szCs w:val="18"/>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special object of the popular hatred because he was </w:t>
      </w:r>
      <w:r>
        <w:rPr>
          <w:rFonts w:ascii="Times New Roman" w:eastAsia="Times New Roman" w:hAnsi="Times New Roman" w:cs="Times New Roman"/>
          <w:color w:val="000000"/>
          <w:spacing w:val="0"/>
          <w:w w:val="100"/>
          <w:position w:val="0"/>
          <w:shd w:val="clear" w:color="auto" w:fill="auto"/>
          <w:lang w:val="en-US" w:eastAsia="en-US" w:bidi="en-US"/>
        </w:rPr>
        <w:t xml:space="preserve">alleged to have </w:t>
      </w:r>
      <w:r>
        <w:rPr>
          <w:rFonts w:ascii="Times New Roman" w:eastAsia="Times New Roman" w:hAnsi="Times New Roman" w:cs="Times New Roman"/>
          <w:color w:val="000000"/>
          <w:spacing w:val="0"/>
          <w:w w:val="100"/>
          <w:position w:val="0"/>
          <w:shd w:val="clear" w:color="auto" w:fill="auto"/>
          <w:lang w:val="en-US" w:eastAsia="en-US" w:bidi="en-US"/>
        </w:rPr>
        <w:t xml:space="preserve">replied to women begging for bread, “ </w:t>
      </w:r>
      <w:r>
        <w:rPr>
          <w:rFonts w:ascii="Times New Roman" w:eastAsia="Times New Roman" w:hAnsi="Times New Roman" w:cs="Times New Roman"/>
          <w:color w:val="000000"/>
          <w:spacing w:val="0"/>
          <w:w w:val="100"/>
          <w:position w:val="0"/>
          <w:shd w:val="clear" w:color="auto" w:fill="auto"/>
          <w:lang w:val="en-US" w:eastAsia="en-US" w:bidi="en-US"/>
        </w:rPr>
        <w:t xml:space="preserve">You </w:t>
      </w:r>
      <w:r>
        <w:rPr>
          <w:rFonts w:ascii="Times New Roman" w:eastAsia="Times New Roman" w:hAnsi="Times New Roman" w:cs="Times New Roman"/>
          <w:color w:val="000000"/>
          <w:spacing w:val="0"/>
          <w:w w:val="100"/>
          <w:position w:val="0"/>
          <w:shd w:val="clear" w:color="auto" w:fill="auto"/>
          <w:lang w:val="en-US" w:eastAsia="en-US" w:bidi="en-US"/>
        </w:rPr>
        <w:t xml:space="preserve">had </w:t>
      </w:r>
      <w:r>
        <w:rPr>
          <w:rFonts w:ascii="Times New Roman" w:eastAsia="Times New Roman" w:hAnsi="Times New Roman" w:cs="Times New Roman"/>
          <w:color w:val="000000"/>
          <w:spacing w:val="0"/>
          <w:w w:val="100"/>
          <w:position w:val="0"/>
          <w:shd w:val="clear" w:color="auto" w:fill="auto"/>
          <w:lang w:val="en-US" w:eastAsia="en-US" w:bidi="en-US"/>
        </w:rPr>
        <w:t xml:space="preserve">enough </w:t>
      </w:r>
      <w:r>
        <w:rPr>
          <w:rFonts w:ascii="Times New Roman" w:eastAsia="Times New Roman" w:hAnsi="Times New Roman" w:cs="Times New Roman"/>
          <w:color w:val="000000"/>
          <w:spacing w:val="0"/>
          <w:w w:val="100"/>
          <w:position w:val="0"/>
          <w:shd w:val="clear" w:color="auto" w:fill="auto"/>
          <w:lang w:val="en-US" w:eastAsia="en-US" w:bidi="en-US"/>
        </w:rPr>
        <w:t xml:space="preserve">while you had only one </w:t>
      </w:r>
      <w:r>
        <w:rPr>
          <w:rFonts w:ascii="Times New Roman" w:eastAsia="Times New Roman" w:hAnsi="Times New Roman" w:cs="Times New Roman"/>
          <w:color w:val="000000"/>
          <w:spacing w:val="0"/>
          <w:w w:val="100"/>
          <w:position w:val="0"/>
          <w:shd w:val="clear" w:color="auto" w:fill="auto"/>
          <w:lang w:val="en-US" w:eastAsia="en-US" w:bidi="en-US"/>
        </w:rPr>
        <w:t xml:space="preserve">king; </w:t>
      </w:r>
      <w:r>
        <w:rPr>
          <w:rFonts w:ascii="Times New Roman" w:eastAsia="Times New Roman" w:hAnsi="Times New Roman" w:cs="Times New Roman"/>
          <w:color w:val="000000"/>
          <w:spacing w:val="0"/>
          <w:w w:val="100"/>
          <w:position w:val="0"/>
          <w:shd w:val="clear" w:color="auto" w:fill="auto"/>
          <w:lang w:val="en-US" w:eastAsia="en-US" w:bidi="en-US"/>
        </w:rPr>
        <w:t xml:space="preserve">demand bread </w:t>
      </w:r>
      <w:r>
        <w:rPr>
          <w:rFonts w:ascii="Times New Roman" w:eastAsia="Times New Roman" w:hAnsi="Times New Roman" w:cs="Times New Roman"/>
          <w:color w:val="000000"/>
          <w:spacing w:val="0"/>
          <w:w w:val="100"/>
          <w:position w:val="0"/>
          <w:shd w:val="clear" w:color="auto" w:fill="auto"/>
          <w:lang w:val="en-US" w:eastAsia="en-US" w:bidi="en-US"/>
        </w:rPr>
        <w:t xml:space="preserve">of your twelve </w:t>
      </w:r>
      <w:r>
        <w:rPr>
          <w:rFonts w:ascii="Times New Roman" w:eastAsia="Times New Roman" w:hAnsi="Times New Roman" w:cs="Times New Roman"/>
          <w:color w:val="000000"/>
          <w:spacing w:val="0"/>
          <w:w w:val="100"/>
          <w:position w:val="0"/>
          <w:shd w:val="clear" w:color="auto" w:fill="auto"/>
          <w:lang w:val="en-US" w:eastAsia="en-US" w:bidi="en-US"/>
        </w:rPr>
        <w:t xml:space="preserve">hundred sovereigns.” Nevertheless he held office until </w:t>
      </w:r>
      <w:r>
        <w:rPr>
          <w:rFonts w:ascii="Times New Roman" w:eastAsia="Times New Roman" w:hAnsi="Times New Roman" w:cs="Times New Roman"/>
          <w:color w:val="000000"/>
          <w:spacing w:val="0"/>
          <w:w w:val="100"/>
          <w:position w:val="0"/>
          <w:shd w:val="clear" w:color="auto" w:fill="auto"/>
          <w:lang w:val="en-US" w:eastAsia="en-US" w:bidi="en-US"/>
        </w:rPr>
        <w:t xml:space="preserve">December </w:t>
      </w:r>
      <w:r>
        <w:rPr>
          <w:rFonts w:ascii="Times New Roman" w:eastAsia="Times New Roman" w:hAnsi="Times New Roman" w:cs="Times New Roman"/>
          <w:color w:val="000000"/>
          <w:spacing w:val="0"/>
          <w:w w:val="100"/>
          <w:position w:val="0"/>
          <w:shd w:val="clear" w:color="auto" w:fill="auto"/>
          <w:lang w:val="en-US" w:eastAsia="en-US" w:bidi="en-US"/>
        </w:rPr>
        <w:t xml:space="preserve">1790. Shortly after </w:t>
      </w:r>
      <w:r>
        <w:rPr>
          <w:rFonts w:ascii="Times New Roman" w:eastAsia="Times New Roman" w:hAnsi="Times New Roman" w:cs="Times New Roman"/>
          <w:color w:val="000000"/>
          <w:spacing w:val="0"/>
          <w:w w:val="100"/>
          <w:position w:val="0"/>
          <w:shd w:val="clear" w:color="auto" w:fill="auto"/>
          <w:lang w:val="en-US" w:eastAsia="en-US" w:bidi="en-US"/>
        </w:rPr>
        <w:t xml:space="preserve">his resignation </w:t>
      </w:r>
      <w:r>
        <w:rPr>
          <w:rFonts w:ascii="Times New Roman" w:eastAsia="Times New Roman" w:hAnsi="Times New Roman" w:cs="Times New Roman"/>
          <w:color w:val="000000"/>
          <w:spacing w:val="0"/>
          <w:w w:val="100"/>
          <w:position w:val="0"/>
          <w:shd w:val="clear" w:color="auto" w:fill="auto"/>
          <w:lang w:val="en-US" w:eastAsia="en-US" w:bidi="en-US"/>
        </w:rPr>
        <w:t xml:space="preserve">he went </w:t>
      </w:r>
      <w:r>
        <w:rPr>
          <w:rFonts w:ascii="Times New Roman" w:eastAsia="Times New Roman" w:hAnsi="Times New Roman" w:cs="Times New Roman"/>
          <w:color w:val="000000"/>
          <w:spacing w:val="0"/>
          <w:w w:val="100"/>
          <w:position w:val="0"/>
          <w:shd w:val="clear" w:color="auto" w:fill="auto"/>
          <w:lang w:val="en-US" w:eastAsia="en-US" w:bidi="en-US"/>
        </w:rPr>
        <w:t xml:space="preserve">to Stockholm, where his </w:t>
      </w:r>
      <w:r>
        <w:rPr>
          <w:rFonts w:ascii="Times New Roman" w:eastAsia="Times New Roman" w:hAnsi="Times New Roman" w:cs="Times New Roman"/>
          <w:color w:val="000000"/>
          <w:spacing w:val="0"/>
          <w:w w:val="100"/>
          <w:position w:val="0"/>
          <w:shd w:val="clear" w:color="auto" w:fill="auto"/>
          <w:lang w:val="en-US" w:eastAsia="en-US" w:bidi="en-US"/>
        </w:rPr>
        <w:t xml:space="preserve">brother-in-law was Austrian ambassador.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1795 </w:t>
      </w:r>
      <w:r>
        <w:rPr>
          <w:rFonts w:ascii="Times New Roman" w:eastAsia="Times New Roman" w:hAnsi="Times New Roman" w:cs="Times New Roman"/>
          <w:color w:val="000000"/>
          <w:spacing w:val="0"/>
          <w:w w:val="100"/>
          <w:position w:val="0"/>
          <w:shd w:val="clear" w:color="auto" w:fill="auto"/>
          <w:lang w:val="en-US" w:eastAsia="en-US" w:bidi="en-US"/>
        </w:rPr>
        <w:t xml:space="preserve">he joined the </w:t>
      </w:r>
      <w:r>
        <w:rPr>
          <w:rFonts w:ascii="Times New Roman" w:eastAsia="Times New Roman" w:hAnsi="Times New Roman" w:cs="Times New Roman"/>
          <w:color w:val="000000"/>
          <w:spacing w:val="0"/>
          <w:w w:val="100"/>
          <w:position w:val="0"/>
          <w:shd w:val="clear" w:color="auto" w:fill="auto"/>
          <w:lang w:val="fr-FR" w:eastAsia="fr-FR" w:bidi="fr-FR"/>
        </w:rPr>
        <w:t xml:space="preserve">comte de </w:t>
      </w:r>
      <w:r>
        <w:rPr>
          <w:rFonts w:ascii="Times New Roman" w:eastAsia="Times New Roman" w:hAnsi="Times New Roman" w:cs="Times New Roman"/>
          <w:color w:val="000000"/>
          <w:spacing w:val="0"/>
          <w:w w:val="100"/>
          <w:position w:val="0"/>
          <w:shd w:val="clear" w:color="auto" w:fill="auto"/>
          <w:lang w:val="en-US" w:eastAsia="en-US" w:bidi="en-US"/>
        </w:rPr>
        <w:t xml:space="preserve">Provence at Verona as </w:t>
      </w:r>
      <w:r>
        <w:rPr>
          <w:rFonts w:ascii="Times New Roman" w:eastAsia="Times New Roman" w:hAnsi="Times New Roman" w:cs="Times New Roman"/>
          <w:color w:val="000000"/>
          <w:spacing w:val="0"/>
          <w:w w:val="100"/>
          <w:position w:val="0"/>
          <w:shd w:val="clear" w:color="auto" w:fill="auto"/>
          <w:lang w:val="en-US" w:eastAsia="en-US" w:bidi="en-US"/>
        </w:rPr>
        <w:t xml:space="preserve">minister </w:t>
      </w:r>
      <w:r>
        <w:rPr>
          <w:rFonts w:ascii="Times New Roman" w:eastAsia="Times New Roman" w:hAnsi="Times New Roman" w:cs="Times New Roman"/>
          <w:color w:val="000000"/>
          <w:spacing w:val="0"/>
          <w:w w:val="100"/>
          <w:position w:val="0"/>
          <w:shd w:val="clear" w:color="auto" w:fill="auto"/>
          <w:lang w:val="en-US" w:eastAsia="en-US" w:bidi="en-US"/>
        </w:rPr>
        <w:t xml:space="preserve">of the </w:t>
      </w:r>
      <w:r>
        <w:rPr>
          <w:rFonts w:ascii="Times New Roman" w:eastAsia="Times New Roman" w:hAnsi="Times New Roman" w:cs="Times New Roman"/>
          <w:color w:val="000000"/>
          <w:spacing w:val="0"/>
          <w:w w:val="100"/>
          <w:position w:val="0"/>
          <w:shd w:val="clear" w:color="auto" w:fill="auto"/>
          <w:lang w:val="en-US" w:eastAsia="en-US" w:bidi="en-US"/>
        </w:rPr>
        <w:t xml:space="preserve">household. He </w:t>
      </w:r>
      <w:r>
        <w:rPr>
          <w:rFonts w:ascii="Times New Roman" w:eastAsia="Times New Roman" w:hAnsi="Times New Roman" w:cs="Times New Roman"/>
          <w:color w:val="000000"/>
          <w:spacing w:val="0"/>
          <w:w w:val="100"/>
          <w:position w:val="0"/>
          <w:shd w:val="clear" w:color="auto" w:fill="auto"/>
          <w:lang w:val="en-US" w:eastAsia="en-US" w:bidi="en-US"/>
        </w:rPr>
        <w:t xml:space="preserve">accompanied the exiled court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de-DE" w:eastAsia="de-DE" w:bidi="de-DE"/>
        </w:rPr>
        <w:t xml:space="preserve">Blankenburg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Mittau, </w:t>
      </w:r>
      <w:r>
        <w:rPr>
          <w:rFonts w:ascii="Times New Roman" w:eastAsia="Times New Roman" w:hAnsi="Times New Roman" w:cs="Times New Roman"/>
          <w:color w:val="000000"/>
          <w:spacing w:val="0"/>
          <w:w w:val="100"/>
          <w:position w:val="0"/>
          <w:shd w:val="clear" w:color="auto" w:fill="auto"/>
          <w:lang w:val="en-US" w:eastAsia="en-US" w:bidi="en-US"/>
        </w:rPr>
        <w:t xml:space="preserve">retiring in 1808 to Switzerland. </w:t>
      </w:r>
      <w:r>
        <w:rPr>
          <w:rFonts w:ascii="Times New Roman" w:eastAsia="Times New Roman" w:hAnsi="Times New Roman" w:cs="Times New Roman"/>
          <w:color w:val="000000"/>
          <w:spacing w:val="0"/>
          <w:w w:val="100"/>
          <w:position w:val="0"/>
          <w:shd w:val="clear" w:color="auto" w:fill="auto"/>
          <w:lang w:val="en-US" w:eastAsia="en-US" w:bidi="en-US"/>
        </w:rPr>
        <w:t xml:space="preserve">After vainly </w:t>
      </w:r>
      <w:r>
        <w:rPr>
          <w:rFonts w:ascii="Times New Roman" w:eastAsia="Times New Roman" w:hAnsi="Times New Roman" w:cs="Times New Roman"/>
          <w:color w:val="000000"/>
          <w:spacing w:val="0"/>
          <w:w w:val="100"/>
          <w:position w:val="0"/>
          <w:shd w:val="clear" w:color="auto" w:fill="auto"/>
          <w:lang w:val="en-US" w:eastAsia="en-US" w:bidi="en-US"/>
        </w:rPr>
        <w:t xml:space="preserve">seeking </w:t>
      </w:r>
      <w:r>
        <w:rPr>
          <w:rFonts w:ascii="Times New Roman" w:eastAsia="Times New Roman" w:hAnsi="Times New Roman" w:cs="Times New Roman"/>
          <w:color w:val="000000"/>
          <w:spacing w:val="0"/>
          <w:w w:val="100"/>
          <w:position w:val="0"/>
          <w:shd w:val="clear" w:color="auto" w:fill="auto"/>
          <w:lang w:val="en-US" w:eastAsia="en-US" w:bidi="en-US"/>
        </w:rPr>
        <w:t xml:space="preserve">permission </w:t>
      </w:r>
      <w:r>
        <w:rPr>
          <w:rFonts w:ascii="Times New Roman" w:eastAsia="Times New Roman" w:hAnsi="Times New Roman" w:cs="Times New Roman"/>
          <w:color w:val="000000"/>
          <w:spacing w:val="0"/>
          <w:w w:val="100"/>
          <w:position w:val="0"/>
          <w:shd w:val="clear" w:color="auto" w:fill="auto"/>
          <w:lang w:val="en-US" w:eastAsia="en-US" w:bidi="en-US"/>
        </w:rPr>
        <w:t xml:space="preserve">to return to France he was expelled from Switzerland,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wandered about Europe until the Restoration. Besides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memoirs already mentioned he wrote an </w:t>
      </w:r>
      <w:r>
        <w:rPr>
          <w:rFonts w:ascii="Times New Roman" w:eastAsia="Times New Roman" w:hAnsi="Times New Roman" w:cs="Times New Roman"/>
          <w:i/>
          <w:iCs/>
          <w:color w:val="000000"/>
          <w:spacing w:val="0"/>
          <w:w w:val="100"/>
          <w:position w:val="0"/>
          <w:shd w:val="clear" w:color="auto" w:fill="auto"/>
          <w:lang w:val="de-DE" w:eastAsia="de-DE" w:bidi="de-DE"/>
        </w:rPr>
        <w:t xml:space="preserve">Examen </w:t>
      </w:r>
      <w:r>
        <w:rPr>
          <w:rFonts w:ascii="Times New Roman" w:eastAsia="Times New Roman" w:hAnsi="Times New Roman" w:cs="Times New Roman"/>
          <w:i/>
          <w:iCs/>
          <w:color w:val="000000"/>
          <w:spacing w:val="0"/>
          <w:w w:val="100"/>
          <w:position w:val="0"/>
          <w:shd w:val="clear" w:color="auto" w:fill="auto"/>
          <w:lang w:val="fr-FR" w:eastAsia="fr-FR" w:bidi="fr-FR"/>
        </w:rPr>
        <w:t>des assemblées provinciales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(1787).</w:t>
      </w:r>
    </w:p>
    <w:p>
      <w:pPr>
        <w:pStyle w:val="Style12"/>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His eldest son, </w:t>
      </w:r>
      <w:r>
        <w:rPr>
          <w:rFonts w:ascii="Times New Roman" w:eastAsia="Times New Roman" w:hAnsi="Times New Roman" w:cs="Times New Roman"/>
          <w:smallCaps/>
          <w:color w:val="000000"/>
          <w:spacing w:val="0"/>
          <w:w w:val="100"/>
          <w:position w:val="0"/>
          <w:shd w:val="clear" w:color="auto" w:fill="auto"/>
          <w:lang w:val="fr-FR" w:eastAsia="fr-FR" w:bidi="fr-FR"/>
        </w:rPr>
        <w:t xml:space="preserve">Guillaume </w:t>
      </w:r>
      <w:r>
        <w:rPr>
          <w:rFonts w:ascii="Times New Roman" w:eastAsia="Times New Roman" w:hAnsi="Times New Roman" w:cs="Times New Roman"/>
          <w:smallCaps/>
          <w:color w:val="000000"/>
          <w:spacing w:val="0"/>
          <w:w w:val="100"/>
          <w:position w:val="0"/>
          <w:shd w:val="clear" w:color="auto" w:fill="auto"/>
          <w:lang w:val="en-US" w:eastAsia="en-US" w:bidi="en-US"/>
        </w:rPr>
        <w:t>Emm</w:t>
      </w:r>
      <w:r>
        <w:rPr>
          <w:rFonts w:ascii="Times New Roman" w:eastAsia="Times New Roman" w:hAnsi="Times New Roman" w:cs="Times New Roman"/>
          <w:smallCaps/>
          <w:color w:val="000000"/>
          <w:spacing w:val="0"/>
          <w:w w:val="100"/>
          <w:position w:val="0"/>
          <w:shd w:val="clear" w:color="auto" w:fill="auto"/>
          <w:lang w:val="en-US" w:eastAsia="en-US" w:bidi="en-US"/>
        </w:rPr>
        <w:t>anuel(</w:t>
      </w:r>
      <w:r>
        <w:rPr>
          <w:rFonts w:ascii="Times New Roman" w:eastAsia="Times New Roman" w:hAnsi="Times New Roman" w:cs="Times New Roman"/>
          <w:color w:val="000000"/>
          <w:spacing w:val="0"/>
          <w:w w:val="100"/>
          <w:position w:val="0"/>
          <w:shd w:val="clear" w:color="auto" w:fill="auto"/>
          <w:lang w:val="en-US" w:eastAsia="en-US" w:bidi="en-US"/>
        </w:rPr>
        <w:t xml:space="preserve">1776-1814), became </w:t>
      </w:r>
      <w:r>
        <w:rPr>
          <w:rFonts w:ascii="Times New Roman" w:eastAsia="Times New Roman" w:hAnsi="Times New Roman" w:cs="Times New Roman"/>
          <w:color w:val="000000"/>
          <w:spacing w:val="0"/>
          <w:w w:val="100"/>
          <w:position w:val="0"/>
          <w:shd w:val="clear" w:color="auto" w:fill="auto"/>
          <w:lang w:val="en-US" w:eastAsia="en-US" w:bidi="en-US"/>
        </w:rPr>
        <w:t xml:space="preserve">major- </w:t>
      </w:r>
      <w:r>
        <w:rPr>
          <w:rFonts w:ascii="Times New Roman" w:eastAsia="Times New Roman" w:hAnsi="Times New Roman" w:cs="Times New Roman"/>
          <w:color w:val="000000"/>
          <w:spacing w:val="0"/>
          <w:w w:val="100"/>
          <w:position w:val="0"/>
          <w:shd w:val="clear" w:color="auto" w:fill="auto"/>
          <w:lang w:val="en-US" w:eastAsia="en-US" w:bidi="en-US"/>
        </w:rPr>
        <w:t xml:space="preserve">general in the Russian service, and served in the campaigns of Alexander I. against Napoleon. He died at Laon in 1814.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second, </w:t>
      </w:r>
      <w:r>
        <w:rPr>
          <w:rFonts w:ascii="Times New Roman" w:eastAsia="Times New Roman" w:hAnsi="Times New Roman" w:cs="Times New Roman"/>
          <w:smallCaps/>
          <w:color w:val="000000"/>
          <w:spacing w:val="0"/>
          <w:w w:val="100"/>
          <w:position w:val="0"/>
          <w:shd w:val="clear" w:color="auto" w:fill="auto"/>
          <w:lang w:val="en-US" w:eastAsia="en-US" w:bidi="en-US"/>
        </w:rPr>
        <w:t>Armand Emmanuel Charles</w:t>
      </w:r>
      <w:r>
        <w:rPr>
          <w:rFonts w:ascii="Times New Roman" w:eastAsia="Times New Roman" w:hAnsi="Times New Roman" w:cs="Times New Roman"/>
          <w:color w:val="000000"/>
          <w:spacing w:val="0"/>
          <w:w w:val="100"/>
          <w:position w:val="0"/>
          <w:shd w:val="clear" w:color="auto" w:fill="auto"/>
          <w:lang w:val="en-US" w:eastAsia="en-US" w:bidi="en-US"/>
        </w:rPr>
        <w:t xml:space="preserve"> (1782-1863), became civil governor of Odessa, and married Princess Sophie Galitzin. The third, </w:t>
      </w:r>
      <w:r>
        <w:rPr>
          <w:rFonts w:ascii="Times New Roman" w:eastAsia="Times New Roman" w:hAnsi="Times New Roman" w:cs="Times New Roman"/>
          <w:smallCaps/>
          <w:color w:val="000000"/>
          <w:spacing w:val="0"/>
          <w:w w:val="100"/>
          <w:position w:val="0"/>
          <w:shd w:val="clear" w:color="auto" w:fill="auto"/>
          <w:lang w:val="fr-FR" w:eastAsia="fr-FR" w:bidi="fr-FR"/>
        </w:rPr>
        <w:t>Emmanuel</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Louis </w:t>
      </w:r>
      <w:r>
        <w:rPr>
          <w:rFonts w:ascii="Times New Roman" w:eastAsia="Times New Roman" w:hAnsi="Times New Roman" w:cs="Times New Roman"/>
          <w:smallCaps/>
          <w:color w:val="000000"/>
          <w:spacing w:val="0"/>
          <w:w w:val="100"/>
          <w:position w:val="0"/>
          <w:shd w:val="clear" w:color="auto" w:fill="auto"/>
          <w:lang w:val="fr-FR" w:eastAsia="fr-FR" w:bidi="fr-FR"/>
        </w:rPr>
        <w:t>Marie Guignard,</w:t>
      </w:r>
      <w:r>
        <w:rPr>
          <w:rFonts w:ascii="Times New Roman" w:eastAsia="Times New Roman" w:hAnsi="Times New Roman" w:cs="Times New Roman"/>
          <w:color w:val="000000"/>
          <w:spacing w:val="0"/>
          <w:w w:val="100"/>
          <w:position w:val="0"/>
          <w:shd w:val="clear" w:color="auto" w:fill="auto"/>
          <w:lang w:val="fr-FR" w:eastAsia="fr-FR" w:bidi="fr-FR"/>
        </w:rPr>
        <w:t xml:space="preserve"> vicomte de </w:t>
      </w:r>
      <w:r>
        <w:rPr>
          <w:rFonts w:ascii="Times New Roman" w:eastAsia="Times New Roman" w:hAnsi="Times New Roman" w:cs="Times New Roman"/>
          <w:color w:val="000000"/>
          <w:spacing w:val="0"/>
          <w:w w:val="100"/>
          <w:position w:val="0"/>
          <w:shd w:val="clear" w:color="auto" w:fill="auto"/>
          <w:lang w:val="en-US" w:eastAsia="en-US" w:bidi="en-US"/>
        </w:rPr>
        <w:t xml:space="preserve">Saint Priest </w:t>
      </w:r>
      <w:r>
        <w:rPr>
          <w:rFonts w:ascii="Times New Roman" w:eastAsia="Times New Roman" w:hAnsi="Times New Roman" w:cs="Times New Roman"/>
          <w:color w:val="000000"/>
          <w:spacing w:val="0"/>
          <w:w w:val="100"/>
          <w:position w:val="0"/>
          <w:shd w:val="clear" w:color="auto" w:fill="auto"/>
          <w:lang w:val="el-GR" w:eastAsia="el-GR" w:bidi="el-GR"/>
        </w:rPr>
        <w:t>(1</w:t>
      </w:r>
      <w:r>
        <w:rPr>
          <w:rFonts w:ascii="Times New Roman" w:eastAsia="Times New Roman" w:hAnsi="Times New Roman" w:cs="Times New Roman"/>
          <w:color w:val="000000"/>
          <w:spacing w:val="0"/>
          <w:w w:val="100"/>
          <w:position w:val="0"/>
          <w:shd w:val="clear" w:color="auto" w:fill="auto"/>
          <w:lang w:val="en-US" w:eastAsia="en-US" w:bidi="en-US"/>
        </w:rPr>
        <w:t xml:space="preserve">789-1881), was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godson of </w:t>
      </w:r>
      <w:r>
        <w:rPr>
          <w:rFonts w:ascii="Times New Roman" w:eastAsia="Times New Roman" w:hAnsi="Times New Roman" w:cs="Times New Roman"/>
          <w:color w:val="000000"/>
          <w:spacing w:val="0"/>
          <w:w w:val="100"/>
          <w:position w:val="0"/>
          <w:shd w:val="clear" w:color="auto" w:fill="auto"/>
          <w:lang w:val="fr-FR" w:eastAsia="fr-FR" w:bidi="fr-FR"/>
        </w:rPr>
        <w:t xml:space="preserve">Marie Antoinette. </w:t>
      </w:r>
      <w:r>
        <w:rPr>
          <w:rFonts w:ascii="Times New Roman" w:eastAsia="Times New Roman" w:hAnsi="Times New Roman" w:cs="Times New Roman"/>
          <w:color w:val="000000"/>
          <w:spacing w:val="0"/>
          <w:w w:val="100"/>
          <w:position w:val="0"/>
          <w:shd w:val="clear" w:color="auto" w:fill="auto"/>
          <w:lang w:val="en-US" w:eastAsia="en-US" w:bidi="en-US"/>
        </w:rPr>
        <w:t xml:space="preserve">Like his elder brother he took part in the invasion of France in 1814. At the Restoration he was attached to the service of the duke of Angoulême, and during the Hundred Days tried to raise </w:t>
      </w:r>
      <w:r>
        <w:rPr>
          <w:rFonts w:ascii="Times New Roman" w:eastAsia="Times New Roman" w:hAnsi="Times New Roman" w:cs="Times New Roman"/>
          <w:color w:val="000000"/>
          <w:spacing w:val="0"/>
          <w:w w:val="100"/>
          <w:position w:val="0"/>
          <w:shd w:val="clear" w:color="auto" w:fill="auto"/>
          <w:lang w:val="fr-FR" w:eastAsia="fr-FR" w:bidi="fr-FR"/>
        </w:rPr>
        <w:t xml:space="preserve">Dauphiné </w:t>
      </w:r>
      <w:r>
        <w:rPr>
          <w:rFonts w:ascii="Times New Roman" w:eastAsia="Times New Roman" w:hAnsi="Times New Roman" w:cs="Times New Roman"/>
          <w:color w:val="000000"/>
          <w:spacing w:val="0"/>
          <w:w w:val="100"/>
          <w:position w:val="0"/>
          <w:shd w:val="clear" w:color="auto" w:fill="auto"/>
          <w:lang w:val="en-US" w:eastAsia="en-US" w:bidi="en-US"/>
        </w:rPr>
        <w:t xml:space="preserve">in the royal cause. He served with distinction in Spain in 1823, when he was promoted lieutenant-general. After two years at Berlin he became French ambassador at Madrid, where he negotiated in 1828 the settlement of the Spanish debt. When the revolution of July compelled his retirement, Frederick VII. made him a grandee of Spain, </w:t>
      </w:r>
      <w:r>
        <w:rPr>
          <w:rFonts w:ascii="Times New Roman" w:eastAsia="Times New Roman" w:hAnsi="Times New Roman" w:cs="Times New Roman"/>
          <w:color w:val="000000"/>
          <w:spacing w:val="0"/>
          <w:w w:val="100"/>
          <w:position w:val="0"/>
          <w:shd w:val="clear" w:color="auto" w:fill="auto"/>
          <w:lang w:val="en-US" w:eastAsia="en-US" w:bidi="en-US"/>
        </w:rPr>
        <w:t xml:space="preserve">with </w:t>
      </w:r>
      <w:r>
        <w:rPr>
          <w:rFonts w:ascii="Times New Roman" w:eastAsia="Times New Roman" w:hAnsi="Times New Roman" w:cs="Times New Roman"/>
          <w:color w:val="000000"/>
          <w:spacing w:val="0"/>
          <w:w w:val="100"/>
          <w:position w:val="0"/>
          <w:shd w:val="clear" w:color="auto" w:fill="auto"/>
          <w:lang w:val="en-US" w:eastAsia="en-US" w:bidi="en-US"/>
        </w:rPr>
        <w:t>the title of duke of Almazan, in recognition of his services. He then joined the circle of the duchess of Berry at Naples, and arranged her escapade in Provence in 1832. Saint Priest was arrested, and was only released after ten months’ imprisonment. Having arranged for an asylum in Austria for the duchess, he returned to Paris, where he was one of the leaders of legitimist society until his death, which occurred at Saint Priest, near Lyons, on the 26th of February 1881.</w:t>
      </w:r>
    </w:p>
    <w:p>
      <w:pPr>
        <w:pStyle w:val="Style12"/>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fr-FR" w:eastAsia="fr-FR" w:bidi="fr-FR"/>
        </w:rPr>
        <w:t>Alexis Guignard,</w:t>
      </w:r>
      <w:r>
        <w:rPr>
          <w:rFonts w:ascii="Times New Roman" w:eastAsia="Times New Roman" w:hAnsi="Times New Roman" w:cs="Times New Roman"/>
          <w:color w:val="000000"/>
          <w:spacing w:val="0"/>
          <w:w w:val="100"/>
          <w:position w:val="0"/>
          <w:shd w:val="clear" w:color="auto" w:fill="auto"/>
          <w:lang w:val="fr-FR" w:eastAsia="fr-FR" w:bidi="fr-FR"/>
        </w:rPr>
        <w:t xml:space="preserve"> comte de </w:t>
      </w:r>
      <w:r>
        <w:rPr>
          <w:rFonts w:ascii="Times New Roman" w:eastAsia="Times New Roman" w:hAnsi="Times New Roman" w:cs="Times New Roman"/>
          <w:color w:val="000000"/>
          <w:spacing w:val="0"/>
          <w:w w:val="100"/>
          <w:position w:val="0"/>
          <w:shd w:val="clear" w:color="auto" w:fill="auto"/>
          <w:lang w:val="en-US" w:eastAsia="en-US" w:bidi="en-US"/>
        </w:rPr>
        <w:t xml:space="preserve">Saint Priest (1805-1851), was the son of Armand de Saint Priest and Princess Galitzin. Educated in Russia, he returned to France with his father in 1822, and soon made his mark in literary circles. His most important works were </w:t>
      </w:r>
      <w:r>
        <w:rPr>
          <w:rFonts w:ascii="Times New Roman" w:eastAsia="Times New Roman" w:hAnsi="Times New Roman" w:cs="Times New Roman"/>
          <w:i/>
          <w:iCs/>
          <w:color w:val="000000"/>
          <w:spacing w:val="0"/>
          <w:w w:val="100"/>
          <w:position w:val="0"/>
          <w:shd w:val="clear" w:color="auto" w:fill="auto"/>
          <w:lang w:val="fr-FR" w:eastAsia="fr-FR" w:bidi="fr-FR"/>
        </w:rPr>
        <w:t>Histoire de la royauté considérée dans ses origines jusqu'à la formation des principales monarchies de l'Europe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1842); </w:t>
      </w:r>
      <w:r>
        <w:rPr>
          <w:rFonts w:ascii="Times New Roman" w:eastAsia="Times New Roman" w:hAnsi="Times New Roman" w:cs="Times New Roman"/>
          <w:i/>
          <w:iCs/>
          <w:color w:val="000000"/>
          <w:spacing w:val="0"/>
          <w:w w:val="100"/>
          <w:position w:val="0"/>
          <w:shd w:val="clear" w:color="auto" w:fill="auto"/>
          <w:lang w:val="fr-FR" w:eastAsia="fr-FR" w:bidi="fr-FR"/>
        </w:rPr>
        <w:t>Histoire de la chute des Jésuites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(1844); </w:t>
      </w:r>
      <w:r>
        <w:rPr>
          <w:rFonts w:ascii="Times New Roman" w:eastAsia="Times New Roman" w:hAnsi="Times New Roman" w:cs="Times New Roman"/>
          <w:i/>
          <w:iCs/>
          <w:color w:val="000000"/>
          <w:spacing w:val="0"/>
          <w:w w:val="100"/>
          <w:position w:val="0"/>
          <w:shd w:val="clear" w:color="auto" w:fill="auto"/>
          <w:lang w:val="fr-FR" w:eastAsia="fr-FR" w:bidi="fr-FR"/>
        </w:rPr>
        <w:t>Histoire de la conquête de Naples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(4 </w:t>
      </w:r>
      <w:r>
        <w:rPr>
          <w:rFonts w:ascii="Times New Roman" w:eastAsia="Times New Roman" w:hAnsi="Times New Roman" w:cs="Times New Roman"/>
          <w:color w:val="000000"/>
          <w:spacing w:val="0"/>
          <w:w w:val="100"/>
          <w:position w:val="0"/>
          <w:shd w:val="clear" w:color="auto" w:fill="auto"/>
          <w:lang w:val="fr-FR" w:eastAsia="fr-FR" w:bidi="fr-FR"/>
        </w:rPr>
        <w:t>vols.,</w:t>
      </w:r>
    </w:p>
    <w:p>
      <w:pPr>
        <w:pStyle w:val="Style12"/>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1847-1848). He was elected to the Academy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January 1849. </w:t>
      </w:r>
      <w:r>
        <w:rPr>
          <w:rFonts w:ascii="Times New Roman" w:eastAsia="Times New Roman" w:hAnsi="Times New Roman" w:cs="Times New Roman"/>
          <w:color w:val="000000"/>
          <w:spacing w:val="0"/>
          <w:w w:val="100"/>
          <w:position w:val="0"/>
          <w:shd w:val="clear" w:color="auto" w:fill="auto"/>
          <w:lang w:val="en-US" w:eastAsia="en-US" w:bidi="en-US"/>
        </w:rPr>
        <w:t>Meanwhile he had departed from the legitimist tradition of his family to become a warm friend to the Orleans monarchy, which he served between 1833 and 1838 as ambassador in Brazil, at Lisbon and at Copenhagen. He died, while on a visit to Moscow, on the 29th of September 1851.</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SAINT </w:t>
      </w:r>
      <w:r>
        <w:rPr>
          <w:rFonts w:ascii="Times New Roman" w:eastAsia="Times New Roman" w:hAnsi="Times New Roman" w:cs="Times New Roman"/>
          <w:color w:val="000000"/>
          <w:spacing w:val="0"/>
          <w:w w:val="100"/>
          <w:position w:val="0"/>
          <w:shd w:val="clear" w:color="auto" w:fill="auto"/>
          <w:lang w:val="fr-FR" w:eastAsia="fr-FR" w:bidi="fr-FR"/>
        </w:rPr>
        <w:t xml:space="preserve">PRIVAT, </w:t>
      </w:r>
      <w:r>
        <w:rPr>
          <w:rFonts w:ascii="Times New Roman" w:eastAsia="Times New Roman" w:hAnsi="Times New Roman" w:cs="Times New Roman"/>
          <w:color w:val="000000"/>
          <w:spacing w:val="0"/>
          <w:w w:val="100"/>
          <w:position w:val="0"/>
          <w:shd w:val="clear" w:color="auto" w:fill="auto"/>
          <w:lang w:val="en-US" w:eastAsia="en-US" w:bidi="en-US"/>
        </w:rPr>
        <w:t xml:space="preserve">a village of Lorraine, 7 m. N.W. of Metz. The village and the slopes to the west played a great part in the battle of Gravelotte (August 18, 1870). (See </w:t>
      </w:r>
      <w:r>
        <w:rPr>
          <w:rFonts w:ascii="Times New Roman" w:eastAsia="Times New Roman" w:hAnsi="Times New Roman" w:cs="Times New Roman"/>
          <w:smallCaps/>
          <w:color w:val="000000"/>
          <w:spacing w:val="0"/>
          <w:w w:val="100"/>
          <w:position w:val="0"/>
          <w:shd w:val="clear" w:color="auto" w:fill="auto"/>
          <w:lang w:val="en-US" w:eastAsia="en-US" w:bidi="en-US"/>
        </w:rPr>
        <w:t>Metz</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Franco-German War.)</w:t>
      </w:r>
      <w:r>
        <w:rPr>
          <w:rFonts w:ascii="Times New Roman" w:eastAsia="Times New Roman" w:hAnsi="Times New Roman" w:cs="Times New Roman"/>
          <w:color w:val="000000"/>
          <w:spacing w:val="0"/>
          <w:w w:val="100"/>
          <w:position w:val="0"/>
          <w:shd w:val="clear" w:color="auto" w:fill="auto"/>
          <w:lang w:val="en-US" w:eastAsia="en-US" w:bidi="en-US"/>
        </w:rPr>
        <w:t xml:space="preserve"> At St </w:t>
      </w:r>
      <w:r>
        <w:rPr>
          <w:rFonts w:ascii="Times New Roman" w:eastAsia="Times New Roman" w:hAnsi="Times New Roman" w:cs="Times New Roman"/>
          <w:color w:val="000000"/>
          <w:spacing w:val="0"/>
          <w:w w:val="100"/>
          <w:position w:val="0"/>
          <w:shd w:val="clear" w:color="auto" w:fill="auto"/>
          <w:lang w:val="de-DE" w:eastAsia="de-DE" w:bidi="de-DE"/>
        </w:rPr>
        <w:t xml:space="preserve">Privat </w:t>
      </w:r>
      <w:r>
        <w:rPr>
          <w:rFonts w:ascii="Times New Roman" w:eastAsia="Times New Roman" w:hAnsi="Times New Roman" w:cs="Times New Roman"/>
          <w:color w:val="000000"/>
          <w:spacing w:val="0"/>
          <w:w w:val="100"/>
          <w:position w:val="0"/>
          <w:shd w:val="clear" w:color="auto" w:fill="auto"/>
          <w:lang w:val="en-US" w:eastAsia="en-US" w:bidi="en-US"/>
        </w:rPr>
        <w:t>occurred the famous repulse of the Prussian Guard by Marshal Canrobert’s corps.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 QUENTIN, a manufacturing town of northern France, capital of an arrondissement in the department of </w:t>
      </w:r>
      <w:r>
        <w:rPr>
          <w:rFonts w:ascii="Times New Roman" w:eastAsia="Times New Roman" w:hAnsi="Times New Roman" w:cs="Times New Roman"/>
          <w:color w:val="000000"/>
          <w:spacing w:val="0"/>
          <w:w w:val="100"/>
          <w:position w:val="0"/>
          <w:shd w:val="clear" w:color="auto" w:fill="auto"/>
          <w:lang w:val="fr-FR" w:eastAsia="fr-FR" w:bidi="fr-FR"/>
        </w:rPr>
        <w:t xml:space="preserve">Aisne, </w:t>
      </w:r>
      <w:r>
        <w:rPr>
          <w:rFonts w:ascii="Times New Roman" w:eastAsia="Times New Roman" w:hAnsi="Times New Roman" w:cs="Times New Roman"/>
          <w:color w:val="000000"/>
          <w:spacing w:val="0"/>
          <w:w w:val="100"/>
          <w:position w:val="0"/>
          <w:shd w:val="clear" w:color="auto" w:fill="auto"/>
          <w:lang w:val="en-US" w:eastAsia="en-US" w:bidi="en-US"/>
        </w:rPr>
        <w:t xml:space="preserve">32 m. N.N.W. of Laon by rail. Pop. (1906) 49,305. The town stands on the right bank of the Somme, at its junction with the St Quentin Canal (which unites the Somme with the Scheldt) and the Crozat Canal (which unites it with the Oise). The port carries on an active traffic in building materials, coal, timber, iron, sugar and agricultural produce. Built on a slope, with a southern exposure, the town is dominated by the collegiate church of St Quentin, one of the finest Gothic buildings in the north of France, erected during the 12th, 13th, 14th and 15th centuries. The church, which has no west </w:t>
      </w:r>
      <w:r>
        <w:rPr>
          <w:rFonts w:ascii="Times New Roman" w:eastAsia="Times New Roman" w:hAnsi="Times New Roman" w:cs="Times New Roman"/>
          <w:color w:val="000000"/>
          <w:spacing w:val="0"/>
          <w:w w:val="100"/>
          <w:position w:val="0"/>
          <w:shd w:val="clear" w:color="auto" w:fill="auto"/>
          <w:lang w:val="fr-FR" w:eastAsia="fr-FR" w:bidi="fr-FR"/>
        </w:rPr>
        <w:t xml:space="preserve">façade, </w:t>
      </w:r>
      <w:r>
        <w:rPr>
          <w:rFonts w:ascii="Times New Roman" w:eastAsia="Times New Roman" w:hAnsi="Times New Roman" w:cs="Times New Roman"/>
          <w:color w:val="000000"/>
          <w:spacing w:val="0"/>
          <w:w w:val="100"/>
          <w:position w:val="0"/>
          <w:shd w:val="clear" w:color="auto" w:fill="auto"/>
          <w:lang w:val="en-US" w:eastAsia="en-US" w:bidi="en-US"/>
        </w:rPr>
        <w:t xml:space="preserve">terminates at that end in a tower and portal of Romanesque architecture; it has double transepts. Its length is 436 ft. and the height of the nave 124 ft. The choir (13th century) has a great resemblance to that of Reims; like the chapels of the apse it is decorated with </w:t>
      </w:r>
      <w:r>
        <w:rPr>
          <w:rFonts w:ascii="Times New Roman" w:eastAsia="Times New Roman" w:hAnsi="Times New Roman" w:cs="Times New Roman"/>
          <w:color w:val="000000"/>
          <w:spacing w:val="0"/>
          <w:w w:val="100"/>
          <w:position w:val="0"/>
          <w:shd w:val="clear" w:color="auto" w:fill="auto"/>
          <w:lang w:val="fr-FR" w:eastAsia="fr-FR" w:bidi="fr-FR"/>
        </w:rPr>
        <w:t xml:space="preserve">polychromie </w:t>
      </w:r>
      <w:r>
        <w:rPr>
          <w:rFonts w:ascii="Times New Roman" w:eastAsia="Times New Roman" w:hAnsi="Times New Roman" w:cs="Times New Roman"/>
          <w:color w:val="000000"/>
          <w:spacing w:val="0"/>
          <w:w w:val="100"/>
          <w:position w:val="0"/>
          <w:shd w:val="clear" w:color="auto" w:fill="auto"/>
          <w:lang w:val="en-US" w:eastAsia="en-US" w:bidi="en-US"/>
        </w:rPr>
        <w:t xml:space="preserve">paintings.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There </w:t>
      </w:r>
      <w:r>
        <w:rPr>
          <w:rFonts w:ascii="Times New Roman" w:eastAsia="Times New Roman" w:hAnsi="Times New Roman" w:cs="Times New Roman"/>
          <w:color w:val="000000"/>
          <w:spacing w:val="0"/>
          <w:w w:val="100"/>
          <w:position w:val="0"/>
          <w:shd w:val="clear" w:color="auto" w:fill="auto"/>
          <w:lang w:val="en-US" w:eastAsia="en-US" w:bidi="en-US"/>
        </w:rPr>
        <w:t xml:space="preserve">are remains of a choir-screen of the 14th century. Under the choir is a crypt of the 11th century, rebuilt in the 13th century, and containing the tombs of St Quentin (Quintin) and his fellow-martyrs Victoricus and Gentianus. The Champs Élysées, an extensive promenade, lies east of the cathedral. The hôtel-de-ville of St Quentin is a splendid building of the 14th, 15th and 16th centuries, with a flamboyant </w:t>
      </w:r>
      <w:r>
        <w:rPr>
          <w:rFonts w:ascii="Times New Roman" w:eastAsia="Times New Roman" w:hAnsi="Times New Roman" w:cs="Times New Roman"/>
          <w:color w:val="000000"/>
          <w:spacing w:val="0"/>
          <w:w w:val="100"/>
          <w:position w:val="0"/>
          <w:shd w:val="clear" w:color="auto" w:fill="auto"/>
          <w:lang w:val="fr-FR" w:eastAsia="fr-FR" w:bidi="fr-FR"/>
        </w:rPr>
        <w:t xml:space="preserve">façade, </w:t>
      </w:r>
      <w:r>
        <w:rPr>
          <w:rFonts w:ascii="Times New Roman" w:eastAsia="Times New Roman" w:hAnsi="Times New Roman" w:cs="Times New Roman"/>
          <w:color w:val="000000"/>
          <w:spacing w:val="0"/>
          <w:w w:val="100"/>
          <w:position w:val="0"/>
          <w:shd w:val="clear" w:color="auto" w:fill="auto"/>
          <w:lang w:val="en-US" w:eastAsia="en-US" w:bidi="en-US"/>
        </w:rPr>
        <w:t xml:space="preserve">adorned with curious sculptures. The council-room is a fine hall with a double wooden ceiling and a huge chimneypiece, partly Gothic partly Renaissance. A monument commemorates the siege of 1557 (see below), and another close to the river the part played by the town in 1870 and 1871.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building of the 20th century is appropriated to the law court, the learned societies, the museum and the library. St Quentin is the scat of a sub-prefect, of tribunals of first instance and of commerce, and of a board of trade-arbitration, and has an exchange, a chamber of commerce and </w:t>
      </w:r>
      <w:r>
        <w:rPr>
          <w:rFonts w:ascii="Times New Roman" w:eastAsia="Times New Roman" w:hAnsi="Times New Roman" w:cs="Times New Roman"/>
          <w:color w:val="000000"/>
          <w:spacing w:val="0"/>
          <w:w w:val="100"/>
          <w:position w:val="0"/>
          <w:shd w:val="clear" w:color="auto" w:fill="auto"/>
          <w:lang w:val="fr-FR" w:eastAsia="fr-FR" w:bidi="fr-FR"/>
        </w:rPr>
        <w:t xml:space="preserve">lycées </w:t>
      </w:r>
      <w:r>
        <w:rPr>
          <w:rFonts w:ascii="Times New Roman" w:eastAsia="Times New Roman" w:hAnsi="Times New Roman" w:cs="Times New Roman"/>
          <w:color w:val="000000"/>
          <w:spacing w:val="0"/>
          <w:w w:val="100"/>
          <w:position w:val="0"/>
          <w:shd w:val="clear" w:color="auto" w:fill="auto"/>
          <w:lang w:val="en-US" w:eastAsia="en-US" w:bidi="en-US"/>
        </w:rPr>
        <w:t xml:space="preserve">for both sexes. The town is the centre of an industrial district which manufactures cotton and woollen fabrics. St Quentin produces chiefly </w:t>
      </w:r>
      <w:r>
        <w:rPr>
          <w:rFonts w:ascii="Times New Roman" w:eastAsia="Times New Roman" w:hAnsi="Times New Roman" w:cs="Times New Roman"/>
          <w:color w:val="000000"/>
          <w:spacing w:val="0"/>
          <w:w w:val="100"/>
          <w:position w:val="0"/>
          <w:shd w:val="clear" w:color="auto" w:fill="auto"/>
          <w:lang w:val="fr-FR" w:eastAsia="fr-FR" w:bidi="fr-FR"/>
        </w:rPr>
        <w:t xml:space="preserve">piqué </w:t>
      </w:r>
      <w:r>
        <w:rPr>
          <w:rFonts w:ascii="Times New Roman" w:eastAsia="Times New Roman" w:hAnsi="Times New Roman" w:cs="Times New Roman"/>
          <w:color w:val="000000"/>
          <w:spacing w:val="0"/>
          <w:w w:val="100"/>
          <w:position w:val="0"/>
          <w:shd w:val="clear" w:color="auto" w:fill="auto"/>
          <w:lang w:val="en-US" w:eastAsia="en-US" w:bidi="en-US"/>
        </w:rPr>
        <w:t>and window-curtains, and carries on the spinning and preliminary processes and the bleaching and finishing. Other industries are the making of embroideries by machinery and by hand, and the manufacture of iron goods and machinery. Trade is in grain, flax, cotton and wool.</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 Quentin (anc. </w:t>
      </w:r>
      <w:r>
        <w:rPr>
          <w:rFonts w:ascii="Times New Roman" w:eastAsia="Times New Roman" w:hAnsi="Times New Roman" w:cs="Times New Roman"/>
          <w:i/>
          <w:iCs/>
          <w:color w:val="000000"/>
          <w:spacing w:val="0"/>
          <w:w w:val="100"/>
          <w:position w:val="0"/>
          <w:shd w:val="clear" w:color="auto" w:fill="auto"/>
          <w:lang w:val="en-US" w:eastAsia="en-US" w:bidi="en-US"/>
        </w:rPr>
        <w:t>Augusta Veromanduorum)</w:t>
      </w:r>
      <w:r>
        <w:rPr>
          <w:rFonts w:ascii="Times New Roman" w:eastAsia="Times New Roman" w:hAnsi="Times New Roman" w:cs="Times New Roman"/>
          <w:color w:val="000000"/>
          <w:spacing w:val="0"/>
          <w:w w:val="100"/>
          <w:position w:val="0"/>
          <w:shd w:val="clear" w:color="auto" w:fill="auto"/>
          <w:lang w:val="en-US" w:eastAsia="en-US" w:bidi="en-US"/>
        </w:rPr>
        <w:t xml:space="preserve"> stood at the meeting-place of five military roads. In the 3rd century it was the scene of the martyrdom of Gaius Quintinus, who had come thither from Italy as a preacher of Christianity. The date of the foundation of the bishopric is uncertain, but about 532 it was transferred to Noyon. Towards the middle of the 7th century St Eloi </w:t>
      </w:r>
      <w:r>
        <w:rPr>
          <w:rFonts w:ascii="Times New Roman" w:eastAsia="Times New Roman" w:hAnsi="Times New Roman" w:cs="Times New Roman"/>
          <w:color w:val="000000"/>
          <w:spacing w:val="0"/>
          <w:w w:val="100"/>
          <w:position w:val="0"/>
          <w:shd w:val="clear" w:color="auto" w:fill="auto"/>
          <w:lang w:val="de-DE" w:eastAsia="de-DE" w:bidi="de-DE"/>
        </w:rPr>
        <w:t xml:space="preserve">(Eligius), </w:t>
      </w:r>
      <w:r>
        <w:rPr>
          <w:rFonts w:ascii="Times New Roman" w:eastAsia="Times New Roman" w:hAnsi="Times New Roman" w:cs="Times New Roman"/>
          <w:color w:val="000000"/>
          <w:spacing w:val="0"/>
          <w:w w:val="100"/>
          <w:position w:val="0"/>
          <w:shd w:val="clear" w:color="auto" w:fill="auto"/>
          <w:lang w:val="en-US" w:eastAsia="en-US" w:bidi="en-US"/>
        </w:rPr>
        <w:t>bishop of Noyon, established a collegiate chapter at St Quentin’s tomb, which became a famous place of pilgrimage. The town thus gained an importance which was increased during the middle ages by the rise of its cloth manu- facturc. After it had been thrice ravaged by the Normans, the town was surrounded by walls in 883. It became under Pippin, grandson of Charlemagne, one of the principal domains of the counts of Vermandois, and in 1080 received from Count Herbert IV. a charter which was extended in 1103 and is the earliest of those freely granted to the towns of northern France. From 1420 to 147</w:t>
      </w:r>
      <w:r>
        <w:rPr>
          <w:rFonts w:ascii="Times New Roman" w:eastAsia="Times New Roman" w:hAnsi="Times New Roman" w:cs="Times New Roman"/>
          <w:color w:val="000000"/>
          <w:spacing w:val="0"/>
          <w:w w:val="100"/>
          <w:position w:val="0"/>
          <w:shd w:val="clear" w:color="auto" w:fill="auto"/>
          <w:lang w:val="el-GR" w:eastAsia="el-GR" w:bidi="el-GR"/>
        </w:rPr>
        <w:t xml:space="preserve">1 </w:t>
      </w:r>
      <w:r>
        <w:rPr>
          <w:rFonts w:ascii="Times New Roman" w:eastAsia="Times New Roman" w:hAnsi="Times New Roman" w:cs="Times New Roman"/>
          <w:color w:val="000000"/>
          <w:spacing w:val="0"/>
          <w:w w:val="100"/>
          <w:position w:val="0"/>
          <w:shd w:val="clear" w:color="auto" w:fill="auto"/>
          <w:lang w:val="en-US" w:eastAsia="en-US" w:bidi="en-US"/>
        </w:rPr>
        <w:t>St Quentin was occupied by the Burgundians. In 1557 it was taken by the Spaniards (see below). Philip commemorated the victory over the relieving force under the Constable Montmorency by the foundation of the Escurial. Two years later the town was restored to the French, and in 1560 it was assigned as the dowry of Mary Stuart. The</w:t>
      </w:r>
    </w:p>
    <w:sectPr>
      <w:footnotePr>
        <w:pos w:val="pageBottom"/>
        <w:numFmt w:val="decimal"/>
        <w:numRestart w:val="continuous"/>
      </w:footnotePr>
      <w:pgSz w:w="12240" w:h="15840"/>
      <w:pgMar w:top="799" w:left="965" w:right="822" w:bottom="65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13">
    <w:name w:val="Body text (2)_"/>
    <w:basedOn w:val="DefaultParagraphFont"/>
    <w:link w:val="Style12"/>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 w:type="paragraph" w:customStyle="1" w:styleId="Style12">
    <w:name w:val="Body text (2)"/>
    <w:basedOn w:val="Normal"/>
    <w:link w:val="CharStyle13"/>
    <w:pPr>
      <w:widowControl w:val="0"/>
      <w:shd w:val="clear" w:color="auto" w:fill="FFFFFF"/>
      <w:spacing w:line="182" w:lineRule="auto"/>
      <w:ind w:firstLine="24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