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fitted with Diesel motors of 360 H.P. More recently the “ Emanuel Nobel ” and “ Karl Hagelin have been built for the same firm; they are fitted with Diesel motors of 1200 H.P., are 380 ft. long,</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46 ft. beam, 16½ ft. draught and carry 4600 tons of kerosene oil. The large motor-driven vessels are arranged somewhat similarly to the steam-driven oil-tank vessels, but with the machinery fitted in a comparatively shorter space, no boiler room being then required.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Table X. gives the dimensions, carrying capacity and other leading particulars of four cargo steamers of different types,</w:t>
      </w:r>
    </w:p>
    <w:tbl>
      <w:tblPr>
        <w:tblOverlap w:val="never"/>
        <w:jc w:val="left"/>
        <w:tblLayout w:type="fixed"/>
      </w:tblPr>
      <w:tblGrid>
        <w:gridCol w:w="3734"/>
        <w:gridCol w:w="950"/>
        <w:gridCol w:w="1363"/>
        <w:gridCol w:w="1286"/>
        <w:gridCol w:w="1282"/>
        <w:gridCol w:w="1315"/>
      </w:tblGrid>
      <w:tr>
        <w:trPr>
          <w:trHeight w:val="283"/>
        </w:trPr>
        <w:tc>
          <w:tcPr>
            <w:gridSpan w:val="6"/>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Table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Types of Cargo Carrying-Steamers.</w:t>
            </w:r>
          </w:p>
        </w:tc>
      </w:tr>
      <w:tr>
        <w:trPr>
          <w:trHeight w:val="427"/>
        </w:trPr>
        <w:tc>
          <w:tcPr>
            <w:tcBorders>
              <w:top w:val="single" w:sz="4"/>
              <w:left w:val="single" w:sz="4"/>
            </w:tcBorders>
            <w:shd w:val="clear" w:color="auto" w:fill="FFFFFF"/>
            <w:vAlign w:val="top"/>
          </w:tcPr>
          <w:p>
            <w:pPr>
              <w:pStyle w:val="Style7"/>
              <w:keepNext w:val="0"/>
              <w:keepLines w:val="0"/>
              <w:widowControl w:val="0"/>
              <w:shd w:val="clear" w:color="auto" w:fill="auto"/>
              <w:tabs>
                <w:tab w:pos="2574" w:val="left"/>
                <w:tab w:pos="2910" w:val="left"/>
                <w:tab w:pos="3246" w:val="left"/>
                <w:tab w:pos="3597"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When built</w:t>
              <w:tab/>
              <w:t>.</w:t>
              <w:tab/>
              <w:t>.</w:t>
              <w:tab/>
              <w:t>.</w:t>
              <w:tab/>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w:t>
            </w:r>
          </w:p>
          <w:p>
            <w:pPr>
              <w:pStyle w:val="Style7"/>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Builtin 1881.</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w:t>
            </w:r>
          </w:p>
          <w:p>
            <w:pPr>
              <w:pStyle w:val="Style7"/>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Built in 1894.</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w:t>
            </w:r>
          </w:p>
          <w:p>
            <w:pPr>
              <w:pStyle w:val="Style7"/>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Built in 1897.</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w:t>
            </w:r>
          </w:p>
          <w:p>
            <w:pPr>
              <w:pStyle w:val="Style7"/>
              <w:keepNext w:val="0"/>
              <w:keepLines w:val="0"/>
              <w:widowControl w:val="0"/>
              <w:shd w:val="clear" w:color="auto" w:fill="auto"/>
              <w:bidi w:val="0"/>
              <w:spacing w:line="185"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Built in 1909.</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w:t>
            </w:r>
          </w:p>
          <w:p>
            <w:pPr>
              <w:pStyle w:val="Style7"/>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Built in 1909.</w:t>
            </w:r>
          </w:p>
        </w:tc>
      </w:tr>
      <w:tr>
        <w:trPr>
          <w:trHeight w:val="773"/>
        </w:trPr>
        <w:tc>
          <w:tcPr>
            <w:tcBorders>
              <w:top w:val="single" w:sz="4"/>
              <w:left w:val="single" w:sz="4"/>
            </w:tcBorders>
            <w:shd w:val="clear" w:color="auto" w:fill="FFFFFF"/>
            <w:vAlign w:val="center"/>
          </w:tcPr>
          <w:p>
            <w:pPr>
              <w:pStyle w:val="Style7"/>
              <w:keepNext w:val="0"/>
              <w:keepLines w:val="0"/>
              <w:widowControl w:val="0"/>
              <w:shd w:val="clear" w:color="auto" w:fill="auto"/>
              <w:tabs>
                <w:tab w:pos="3599"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Type of Vessel</w:t>
              <w:tab/>
              <w:t>j</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Well-</w:t>
            </w:r>
          </w:p>
          <w:p>
            <w:pPr>
              <w:pStyle w:val="Style7"/>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decked.</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With Top-gallant Forecastle, Bridge House and Poop.</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Awning-decked.</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Shelter-decked.</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American Lake Steamer.</w:t>
            </w:r>
          </w:p>
        </w:tc>
      </w:tr>
      <w:tr>
        <w:trPr>
          <w:trHeight w:val="2914"/>
        </w:trPr>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tabs>
                <w:tab w:leader="dot" w:pos="3490" w:val="left"/>
              </w:tabs>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Length</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r>
          </w:p>
          <w:p>
            <w:pPr>
              <w:pStyle w:val="Style7"/>
              <w:keepNext w:val="0"/>
              <w:keepLines w:val="0"/>
              <w:widowControl w:val="0"/>
              <w:shd w:val="clear" w:color="auto" w:fill="auto"/>
              <w:tabs>
                <w:tab w:leader="dot" w:pos="3485" w:val="left"/>
              </w:tabs>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Breadth</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r>
          </w:p>
          <w:p>
            <w:pPr>
              <w:pStyle w:val="Style7"/>
              <w:keepNext w:val="0"/>
              <w:keepLines w:val="0"/>
              <w:widowControl w:val="0"/>
              <w:shd w:val="clear" w:color="auto" w:fill="auto"/>
              <w:tabs>
                <w:tab w:pos="1774" w:val="left"/>
                <w:tab w:leader="dot" w:pos="3485" w:val="left"/>
              </w:tabs>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Depth (moulded)</w:t>
              <w:tab/>
            </w:r>
            <w:r>
              <w:rPr>
                <w:rFonts w:ascii="Times New Roman" w:eastAsia="Times New Roman" w:hAnsi="Times New Roman" w:cs="Times New Roman"/>
                <w:color w:val="000000"/>
                <w:spacing w:val="0"/>
                <w:w w:val="100"/>
                <w:position w:val="0"/>
                <w:sz w:val="17"/>
                <w:szCs w:val="17"/>
                <w:shd w:val="clear" w:color="auto" w:fill="auto"/>
                <w:lang w:val="en-US" w:eastAsia="en-US" w:bidi="en-US"/>
              </w:rPr>
              <w:t>í</w:t>
              <w:tab/>
            </w:r>
          </w:p>
          <w:p>
            <w:pPr>
              <w:pStyle w:val="Style7"/>
              <w:keepNext w:val="0"/>
              <w:keepLines w:val="0"/>
              <w:widowControl w:val="0"/>
              <w:shd w:val="clear" w:color="auto" w:fill="auto"/>
              <w:tabs>
                <w:tab w:leader="dot" w:pos="3478" w:val="left"/>
              </w:tabs>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Draught (without keel)</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r>
          </w:p>
          <w:p>
            <w:pPr>
              <w:pStyle w:val="Style7"/>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Weight of steel or iron in hull</w:t>
            </w:r>
          </w:p>
          <w:p>
            <w:pPr>
              <w:pStyle w:val="Style7"/>
              <w:keepNext w:val="0"/>
              <w:keepLines w:val="0"/>
              <w:widowControl w:val="0"/>
              <w:shd w:val="clear" w:color="auto" w:fill="auto"/>
              <w:tabs>
                <w:tab w:pos="888" w:val="left"/>
                <w:tab w:leader="dot" w:pos="3607" w:val="left"/>
              </w:tabs>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de-DE" w:eastAsia="de-DE" w:bidi="de-DE"/>
              </w:rPr>
              <w:t>„</w:t>
              <w:tab/>
            </w:r>
            <w:r>
              <w:rPr>
                <w:rFonts w:ascii="Times New Roman" w:eastAsia="Times New Roman" w:hAnsi="Times New Roman" w:cs="Times New Roman"/>
                <w:color w:val="000000"/>
                <w:spacing w:val="0"/>
                <w:w w:val="100"/>
                <w:position w:val="0"/>
                <w:sz w:val="17"/>
                <w:szCs w:val="17"/>
                <w:shd w:val="clear" w:color="auto" w:fill="auto"/>
                <w:lang w:val="en-US" w:eastAsia="en-US" w:bidi="en-US"/>
              </w:rPr>
              <w:t>wood, outfit, &amp;c</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r>
          </w:p>
          <w:p>
            <w:pPr>
              <w:pStyle w:val="Style7"/>
              <w:keepNext w:val="0"/>
              <w:keepLines w:val="0"/>
              <w:widowControl w:val="0"/>
              <w:shd w:val="clear" w:color="auto" w:fill="auto"/>
              <w:tabs>
                <w:tab w:pos="876" w:val="left"/>
              </w:tabs>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de-DE" w:eastAsia="de-DE" w:bidi="de-DE"/>
              </w:rPr>
              <w:t>„</w:t>
              <w:tab/>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propelling machinery </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p>
            <w:pPr>
              <w:pStyle w:val="Style7"/>
              <w:keepNext w:val="0"/>
              <w:keepLines w:val="0"/>
              <w:widowControl w:val="0"/>
              <w:shd w:val="clear" w:color="auto" w:fill="auto"/>
              <w:tabs>
                <w:tab w:leader="dot" w:pos="3533" w:val="left"/>
              </w:tabs>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Total light displacement </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x</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r>
          </w:p>
          <w:p>
            <w:pPr>
              <w:pStyle w:val="Style7"/>
              <w:keepNext w:val="0"/>
              <w:keepLines w:val="0"/>
              <w:widowControl w:val="0"/>
              <w:shd w:val="clear" w:color="auto" w:fill="auto"/>
              <w:tabs>
                <w:tab w:pos="1855" w:val="left"/>
                <w:tab w:pos="2191" w:val="left"/>
              </w:tabs>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"Load displacement</w:t>
              <w:tab/>
            </w:r>
            <w:r>
              <w:rPr>
                <w:rFonts w:ascii="Times New Roman" w:eastAsia="Times New Roman" w:hAnsi="Times New Roman" w:cs="Times New Roman"/>
                <w:color w:val="000000"/>
                <w:spacing w:val="0"/>
                <w:w w:val="100"/>
                <w:position w:val="0"/>
                <w:sz w:val="17"/>
                <w:szCs w:val="17"/>
                <w:shd w:val="clear" w:color="auto" w:fill="auto"/>
                <w:lang w:val="en-US" w:eastAsia="en-US" w:bidi="en-US"/>
              </w:rPr>
              <w:t>.</w:t>
              <w:tab/>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Λ'</w:t>
            </w:r>
          </w:p>
          <w:p>
            <w:pPr>
              <w:pStyle w:val="Style7"/>
              <w:keepNext w:val="0"/>
              <w:keepLines w:val="0"/>
              <w:widowControl w:val="0"/>
              <w:shd w:val="clear" w:color="auto" w:fill="auto"/>
              <w:tabs>
                <w:tab w:leader="dot" w:pos="3607" w:val="left"/>
              </w:tabs>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block coefficient</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r>
          </w:p>
          <w:p>
            <w:pPr>
              <w:pStyle w:val="Style7"/>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Ratio of light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load </w:t>
            </w:r>
            <w:r>
              <w:rPr>
                <w:rFonts w:ascii="Times New Roman" w:eastAsia="Times New Roman" w:hAnsi="Times New Roman" w:cs="Times New Roman"/>
                <w:color w:val="000000"/>
                <w:spacing w:val="0"/>
                <w:w w:val="100"/>
                <w:position w:val="0"/>
                <w:sz w:val="17"/>
                <w:szCs w:val="17"/>
                <w:shd w:val="clear" w:color="auto" w:fill="auto"/>
                <w:lang w:val="en-US" w:eastAsia="en-US" w:bidi="en-US"/>
              </w:rPr>
              <w:t>displacement</w:t>
            </w:r>
          </w:p>
          <w:p>
            <w:pPr>
              <w:pStyle w:val="Style7"/>
              <w:keepNext w:val="0"/>
              <w:keepLines w:val="0"/>
              <w:widowControl w:val="0"/>
              <w:shd w:val="clear" w:color="auto" w:fill="auto"/>
              <w:tabs>
                <w:tab w:pos="1788" w:val="left"/>
                <w:tab w:pos="2119" w:val="left"/>
                <w:tab w:pos="2455" w:val="left"/>
              </w:tabs>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Dead-weight carried</w:t>
              <w:tab/>
            </w:r>
            <w:r>
              <w:rPr>
                <w:rFonts w:ascii="Times New Roman" w:eastAsia="Times New Roman" w:hAnsi="Times New Roman" w:cs="Times New Roman"/>
                <w:color w:val="000000"/>
                <w:spacing w:val="0"/>
                <w:w w:val="100"/>
                <w:position w:val="0"/>
                <w:sz w:val="17"/>
                <w:szCs w:val="17"/>
                <w:shd w:val="clear" w:color="auto" w:fill="auto"/>
                <w:lang w:val="en-US" w:eastAsia="en-US" w:bidi="en-US"/>
              </w:rPr>
              <w:t>.</w:t>
              <w:tab/>
              <w:t>.</w:t>
              <w:tab/>
              <w:t>.</w:t>
            </w:r>
          </w:p>
          <w:p>
            <w:pPr>
              <w:pStyle w:val="Style7"/>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Ratio of dead-weight carried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7"/>
                <w:szCs w:val="17"/>
                <w:shd w:val="clear" w:color="auto" w:fill="auto"/>
                <w:lang w:val="en-US" w:eastAsia="en-US" w:bidi="en-US"/>
              </w:rPr>
              <w:t>load displacement Cargo capacity in cubic feet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Tonnage under </w:t>
            </w:r>
            <w:r>
              <w:rPr>
                <w:rFonts w:ascii="Times New Roman" w:eastAsia="Times New Roman" w:hAnsi="Times New Roman" w:cs="Times New Roman"/>
                <w:color w:val="000000"/>
                <w:spacing w:val="0"/>
                <w:w w:val="100"/>
                <w:position w:val="0"/>
                <w:sz w:val="17"/>
                <w:szCs w:val="17"/>
                <w:shd w:val="clear" w:color="auto" w:fill="auto"/>
                <w:lang w:val="en-US" w:eastAsia="en-US" w:bidi="en-US"/>
              </w:rPr>
              <w:t>deck ......</w:t>
            </w:r>
          </w:p>
          <w:p>
            <w:pPr>
              <w:pStyle w:val="Style7"/>
              <w:keepNext w:val="0"/>
              <w:keepLines w:val="0"/>
              <w:widowControl w:val="0"/>
              <w:shd w:val="clear" w:color="auto" w:fill="auto"/>
              <w:tabs>
                <w:tab w:pos="784" w:val="left"/>
                <w:tab w:leader="dot" w:pos="3597" w:val="left"/>
              </w:tabs>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de-DE" w:eastAsia="de-DE" w:bidi="de-DE"/>
              </w:rPr>
              <w:t>„</w:t>
              <w:tab/>
            </w:r>
            <w:r>
              <w:rPr>
                <w:rFonts w:ascii="Times New Roman" w:eastAsia="Times New Roman" w:hAnsi="Times New Roman" w:cs="Times New Roman"/>
                <w:color w:val="000000"/>
                <w:spacing w:val="0"/>
                <w:w w:val="100"/>
                <w:position w:val="0"/>
                <w:sz w:val="17"/>
                <w:szCs w:val="17"/>
                <w:shd w:val="clear" w:color="auto" w:fill="auto"/>
                <w:lang w:val="en-US" w:eastAsia="en-US" w:bidi="en-US"/>
              </w:rPr>
              <w:t>gross</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r>
          </w:p>
          <w:p>
            <w:pPr>
              <w:pStyle w:val="Style7"/>
              <w:keepNext w:val="0"/>
              <w:keepLines w:val="0"/>
              <w:widowControl w:val="0"/>
              <w:shd w:val="clear" w:color="auto" w:fill="auto"/>
              <w:tabs>
                <w:tab w:pos="786" w:val="left"/>
                <w:tab w:pos="1566" w:val="left"/>
                <w:tab w:leader="dot" w:pos="3261" w:val="left"/>
              </w:tabs>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de-DE" w:eastAsia="de-DE" w:bidi="de-DE"/>
              </w:rPr>
              <w:t>„</w:t>
              <w:tab/>
            </w:r>
            <w:r>
              <w:rPr>
                <w:rFonts w:ascii="Times New Roman" w:eastAsia="Times New Roman" w:hAnsi="Times New Roman" w:cs="Times New Roman"/>
                <w:color w:val="000000"/>
                <w:spacing w:val="0"/>
                <w:w w:val="100"/>
                <w:position w:val="0"/>
                <w:sz w:val="17"/>
                <w:szCs w:val="17"/>
                <w:shd w:val="clear" w:color="auto" w:fill="auto"/>
                <w:lang w:val="en-US" w:eastAsia="en-US" w:bidi="en-US"/>
              </w:rPr>
              <w:t>net .</w:t>
              <w:tab/>
              <w:tab/>
            </w:r>
          </w:p>
          <w:p>
            <w:pPr>
              <w:pStyle w:val="Style7"/>
              <w:keepNext w:val="0"/>
              <w:keepLines w:val="0"/>
              <w:widowControl w:val="0"/>
              <w:shd w:val="clear" w:color="auto" w:fill="auto"/>
              <w:tabs>
                <w:tab w:leader="dot" w:pos="3494" w:val="left"/>
              </w:tabs>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Water-ballast capacity</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line="209"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263' 6*</w:t>
            </w:r>
          </w:p>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35?:</w:t>
            </w:r>
          </w:p>
          <w:p>
            <w:pPr>
              <w:pStyle w:val="Style7"/>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 6*</w:t>
            </w:r>
          </w:p>
          <w:p>
            <w:pPr>
              <w:pStyle w:val="Style7"/>
              <w:keepNext w:val="0"/>
              <w:keepLines w:val="0"/>
              <w:widowControl w:val="0"/>
              <w:shd w:val="clear" w:color="auto" w:fill="auto"/>
              <w:bidi w:val="0"/>
              <w:spacing w:line="209"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 3* 820 tons</w:t>
            </w:r>
          </w:p>
          <w:p>
            <w:pPr>
              <w:pStyle w:val="Style7"/>
              <w:keepNext w:val="0"/>
              <w:keepLines w:val="0"/>
              <w:widowControl w:val="0"/>
              <w:shd w:val="clear" w:color="auto" w:fill="auto"/>
              <w:bidi w:val="0"/>
              <w:spacing w:line="209"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166 </w:t>
            </w:r>
            <w:r>
              <w:rPr>
                <w:rFonts w:ascii="Times New Roman" w:eastAsia="Times New Roman" w:hAnsi="Times New Roman" w:cs="Times New Roman"/>
                <w:color w:val="000000"/>
                <w:spacing w:val="0"/>
                <w:w w:val="100"/>
                <w:position w:val="0"/>
                <w:sz w:val="17"/>
                <w:szCs w:val="17"/>
                <w:shd w:val="clear" w:color="auto" w:fill="auto"/>
                <w:lang w:val="de-DE" w:eastAsia="de-DE" w:bidi="de-DE"/>
              </w:rPr>
              <w:t>„</w:t>
            </w:r>
          </w:p>
          <w:p>
            <w:pPr>
              <w:pStyle w:val="Style7"/>
              <w:keepNext w:val="0"/>
              <w:keepLines w:val="0"/>
              <w:widowControl w:val="0"/>
              <w:shd w:val="clear" w:color="auto" w:fill="auto"/>
              <w:bidi w:val="0"/>
              <w:spacing w:line="209"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184 </w:t>
            </w:r>
            <w:r>
              <w:rPr>
                <w:rFonts w:ascii="Times New Roman" w:eastAsia="Times New Roman" w:hAnsi="Times New Roman" w:cs="Times New Roman"/>
                <w:color w:val="000000"/>
                <w:spacing w:val="0"/>
                <w:w w:val="100"/>
                <w:position w:val="0"/>
                <w:sz w:val="17"/>
                <w:szCs w:val="17"/>
                <w:shd w:val="clear" w:color="auto" w:fill="auto"/>
                <w:lang w:val="de-DE" w:eastAsia="de-DE" w:bidi="de-DE"/>
              </w:rPr>
              <w:t>„</w:t>
            </w:r>
          </w:p>
          <w:p>
            <w:pPr>
              <w:pStyle w:val="Style7"/>
              <w:keepNext w:val="0"/>
              <w:keepLines w:val="0"/>
              <w:widowControl w:val="0"/>
              <w:shd w:val="clear" w:color="auto" w:fill="auto"/>
              <w:bidi w:val="0"/>
              <w:spacing w:line="209"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1170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3740 </w:t>
            </w:r>
            <w:r>
              <w:rPr>
                <w:rFonts w:ascii="Times New Roman" w:eastAsia="Times New Roman" w:hAnsi="Times New Roman" w:cs="Times New Roman"/>
                <w:color w:val="000000"/>
                <w:spacing w:val="0"/>
                <w:w w:val="100"/>
                <w:position w:val="0"/>
                <w:sz w:val="17"/>
                <w:szCs w:val="17"/>
                <w:shd w:val="clear" w:color="auto" w:fill="auto"/>
                <w:lang w:val="de-DE" w:eastAsia="de-DE" w:bidi="de-DE"/>
              </w:rPr>
              <w:t>„</w:t>
            </w:r>
          </w:p>
          <w:p>
            <w:pPr>
              <w:pStyle w:val="Style7"/>
              <w:keepNext w:val="0"/>
              <w:keepLines w:val="0"/>
              <w:widowControl w:val="0"/>
              <w:shd w:val="clear" w:color="auto" w:fill="auto"/>
              <w:bidi w:val="0"/>
              <w:spacing w:line="21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-72 '313</w:t>
            </w:r>
          </w:p>
          <w:p>
            <w:pPr>
              <w:pStyle w:val="Style7"/>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2570 tons •687</w:t>
            </w:r>
          </w:p>
          <w:p>
            <w:pPr>
              <w:pStyle w:val="Style7"/>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115,000</w:t>
            </w:r>
          </w:p>
          <w:p>
            <w:pPr>
              <w:pStyle w:val="Style7"/>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1436</w:t>
            </w:r>
          </w:p>
          <w:p>
            <w:pPr>
              <w:pStyle w:val="Style7"/>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1816</w:t>
            </w:r>
          </w:p>
          <w:p>
            <w:pPr>
              <w:pStyle w:val="Style7"/>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1167</w:t>
            </w:r>
          </w:p>
          <w:p>
            <w:pPr>
              <w:pStyle w:val="Style7"/>
              <w:keepNext w:val="0"/>
              <w:keepLines w:val="0"/>
              <w:widowControl w:val="0"/>
              <w:shd w:val="clear" w:color="auto" w:fill="auto"/>
              <w:bidi w:val="0"/>
              <w:spacing w:line="209"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357 tons</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line="209"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300' 0*</w:t>
            </w:r>
          </w:p>
          <w:p>
            <w:pPr>
              <w:pStyle w:val="Style7"/>
              <w:keepNext w:val="0"/>
              <w:keepLines w:val="0"/>
              <w:widowControl w:val="0"/>
              <w:shd w:val="clear" w:color="auto" w:fill="auto"/>
              <w:bidi w:val="0"/>
              <w:spacing w:line="209"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 o</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r</w:t>
            </w:r>
          </w:p>
          <w:p>
            <w:pPr>
              <w:pStyle w:val="Style7"/>
              <w:keepNext w:val="0"/>
              <w:keepLines w:val="0"/>
              <w:widowControl w:val="0"/>
              <w:shd w:val="clear" w:color="auto" w:fill="auto"/>
              <w:bidi w:val="0"/>
              <w:spacing w:line="216" w:lineRule="auto"/>
              <w:ind w:left="0" w:firstLine="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23</w:t>
            </w:r>
            <w:r>
              <w:rPr>
                <w:rFonts w:ascii="Times New Roman" w:eastAsia="Times New Roman" w:hAnsi="Times New Roman" w:cs="Times New Roman"/>
                <w:smallCaps/>
                <w:color w:val="000000"/>
                <w:spacing w:val="0"/>
                <w:w w:val="100"/>
                <w:position w:val="0"/>
                <w:sz w:val="17"/>
                <w:szCs w:val="17"/>
                <w:shd w:val="clear" w:color="auto" w:fill="auto"/>
                <w:vertAlign w:val="superscript"/>
                <w:lang w:val="en-US" w:eastAsia="en-US" w:bidi="en-US"/>
              </w:rPr>
              <w:t>z</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6*</w:t>
            </w:r>
          </w:p>
          <w:p>
            <w:pPr>
              <w:pStyle w:val="Style7"/>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 2*</w:t>
            </w:r>
          </w:p>
          <w:p>
            <w:pPr>
              <w:pStyle w:val="Style7"/>
              <w:keepNext w:val="0"/>
              <w:keepLines w:val="0"/>
              <w:widowControl w:val="0"/>
              <w:shd w:val="clear" w:color="auto" w:fill="auto"/>
              <w:bidi w:val="0"/>
              <w:spacing w:line="209"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1620 tons</w:t>
            </w:r>
          </w:p>
          <w:p>
            <w:pPr>
              <w:pStyle w:val="Style7"/>
              <w:keepNext w:val="0"/>
              <w:keepLines w:val="0"/>
              <w:widowControl w:val="0"/>
              <w:shd w:val="clear" w:color="auto" w:fill="auto"/>
              <w:bidi w:val="0"/>
              <w:spacing w:line="194"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5530 </w:t>
            </w:r>
            <w:r>
              <w:rPr>
                <w:rFonts w:ascii="Times New Roman" w:eastAsia="Times New Roman" w:hAnsi="Times New Roman" w:cs="Times New Roman"/>
                <w:color w:val="000000"/>
                <w:spacing w:val="0"/>
                <w:w w:val="100"/>
                <w:position w:val="0"/>
                <w:sz w:val="17"/>
                <w:szCs w:val="17"/>
                <w:shd w:val="clear" w:color="auto" w:fill="auto"/>
                <w:lang w:val="de-DE" w:eastAsia="de-DE" w:bidi="de-DE"/>
              </w:rPr>
              <w:t>„</w:t>
            </w:r>
          </w:p>
          <w:p>
            <w:pPr>
              <w:pStyle w:val="Style7"/>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•80</w:t>
            </w:r>
          </w:p>
          <w:p>
            <w:pPr>
              <w:pStyle w:val="Style7"/>
              <w:keepNext w:val="0"/>
              <w:keepLines w:val="0"/>
              <w:widowControl w:val="0"/>
              <w:shd w:val="clear" w:color="auto" w:fill="auto"/>
              <w:bidi w:val="0"/>
              <w:spacing w:line="216"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•293</w:t>
            </w:r>
          </w:p>
          <w:p>
            <w:pPr>
              <w:pStyle w:val="Style7"/>
              <w:keepNext w:val="0"/>
              <w:keepLines w:val="0"/>
              <w:widowControl w:val="0"/>
              <w:shd w:val="clear" w:color="auto" w:fill="auto"/>
              <w:bidi w:val="0"/>
              <w:spacing w:line="209"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3910 tons •707</w:t>
            </w:r>
          </w:p>
          <w:p>
            <w:pPr>
              <w:pStyle w:val="Style7"/>
              <w:keepNext w:val="0"/>
              <w:keepLines w:val="0"/>
              <w:widowControl w:val="0"/>
              <w:shd w:val="clear" w:color="auto" w:fill="auto"/>
              <w:bidi w:val="0"/>
              <w:spacing w:line="180"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170,000</w:t>
            </w:r>
          </w:p>
          <w:p>
            <w:pPr>
              <w:pStyle w:val="Style7"/>
              <w:keepNext w:val="0"/>
              <w:keepLines w:val="0"/>
              <w:widowControl w:val="0"/>
              <w:shd w:val="clear" w:color="auto" w:fill="auto"/>
              <w:bidi w:val="0"/>
              <w:spacing w:line="209"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2150</w:t>
            </w:r>
          </w:p>
          <w:p>
            <w:pPr>
              <w:pStyle w:val="Style7"/>
              <w:keepNext w:val="0"/>
              <w:keepLines w:val="0"/>
              <w:widowControl w:val="0"/>
              <w:shd w:val="clear" w:color="auto" w:fill="auto"/>
              <w:bidi w:val="0"/>
              <w:spacing w:line="21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2385</w:t>
            </w:r>
          </w:p>
          <w:p>
            <w:pPr>
              <w:pStyle w:val="Style7"/>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w:t>
            </w:r>
          </w:p>
          <w:p>
            <w:pPr>
              <w:pStyle w:val="Style7"/>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500 tons</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47°; °*</w:t>
            </w:r>
          </w:p>
          <w:p>
            <w:pPr>
              <w:pStyle w:val="Style7"/>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50' 0*</w:t>
            </w:r>
          </w:p>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34</w:t>
            </w:r>
            <w:r>
              <w:rPr>
                <w:rFonts w:ascii="Times New Roman" w:eastAsia="Times New Roman" w:hAnsi="Times New Roman" w:cs="Times New Roman"/>
                <w:color w:val="000000"/>
                <w:spacing w:val="0"/>
                <w:w w:val="100"/>
                <w:position w:val="0"/>
                <w:sz w:val="17"/>
                <w:szCs w:val="17"/>
                <w:shd w:val="clear" w:color="auto" w:fill="auto"/>
                <w:lang w:val="en-US" w:eastAsia="en-US" w:bidi="en-US"/>
              </w:rPr>
              <w:t>z</w:t>
            </w:r>
          </w:p>
          <w:p>
            <w:pPr>
              <w:pStyle w:val="Style7"/>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27 5</w:t>
            </w:r>
          </w:p>
          <w:p>
            <w:pPr>
              <w:pStyle w:val="Style7"/>
              <w:keepNext w:val="0"/>
              <w:keepLines w:val="0"/>
              <w:widowControl w:val="0"/>
              <w:shd w:val="clear" w:color="auto" w:fill="auto"/>
              <w:bidi w:val="0"/>
              <w:spacing w:line="180"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3676 tons</w:t>
            </w:r>
          </w:p>
          <w:p>
            <w:pPr>
              <w:pStyle w:val="Style7"/>
              <w:keepNext w:val="0"/>
              <w:keepLines w:val="0"/>
              <w:widowControl w:val="0"/>
              <w:shd w:val="clear" w:color="auto" w:fill="auto"/>
              <w:bidi w:val="0"/>
              <w:spacing w:line="226"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509 </w:t>
            </w:r>
            <w:r>
              <w:rPr>
                <w:rFonts w:ascii="Times New Roman" w:eastAsia="Times New Roman" w:hAnsi="Times New Roman" w:cs="Times New Roman"/>
                <w:color w:val="000000"/>
                <w:spacing w:val="0"/>
                <w:w w:val="100"/>
                <w:position w:val="0"/>
                <w:sz w:val="17"/>
                <w:szCs w:val="17"/>
                <w:shd w:val="clear" w:color="auto" w:fill="auto"/>
                <w:lang w:val="de-DE" w:eastAsia="de-DE" w:bidi="de-DE"/>
              </w:rPr>
              <w:t>„</w:t>
            </w:r>
          </w:p>
          <w:p>
            <w:pPr>
              <w:pStyle w:val="Style7"/>
              <w:keepNext w:val="0"/>
              <w:keepLines w:val="0"/>
              <w:widowControl w:val="0"/>
              <w:shd w:val="clear" w:color="auto" w:fill="auto"/>
              <w:bidi w:val="0"/>
              <w:spacing w:line="19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615 ..</w:t>
            </w:r>
          </w:p>
          <w:p>
            <w:pPr>
              <w:pStyle w:val="Style7"/>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4800 </w:t>
            </w:r>
            <w:r>
              <w:rPr>
                <w:rFonts w:ascii="Times New Roman" w:eastAsia="Times New Roman" w:hAnsi="Times New Roman" w:cs="Times New Roman"/>
                <w:color w:val="000000"/>
                <w:spacing w:val="0"/>
                <w:w w:val="100"/>
                <w:position w:val="0"/>
                <w:sz w:val="17"/>
                <w:szCs w:val="17"/>
                <w:shd w:val="clear" w:color="auto" w:fill="auto"/>
                <w:lang w:val="de-DE" w:eastAsia="de-DE" w:bidi="de-DE"/>
              </w:rPr>
              <w:t>„</w:t>
            </w:r>
          </w:p>
          <w:p>
            <w:pPr>
              <w:pStyle w:val="Style7"/>
              <w:keepNext w:val="0"/>
              <w:keepLines w:val="0"/>
              <w:widowControl w:val="0"/>
              <w:shd w:val="clear" w:color="auto" w:fill="auto"/>
              <w:bidi w:val="0"/>
              <w:spacing w:line="194"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16,710 </w:t>
            </w:r>
            <w:r>
              <w:rPr>
                <w:rFonts w:ascii="Times New Roman" w:eastAsia="Times New Roman" w:hAnsi="Times New Roman" w:cs="Times New Roman"/>
                <w:color w:val="000000"/>
                <w:spacing w:val="0"/>
                <w:w w:val="100"/>
                <w:position w:val="0"/>
                <w:sz w:val="17"/>
                <w:szCs w:val="17"/>
                <w:shd w:val="clear" w:color="auto" w:fill="auto"/>
                <w:lang w:val="de-DE" w:eastAsia="de-DE" w:bidi="de-DE"/>
              </w:rPr>
              <w:t>„</w:t>
            </w:r>
          </w:p>
          <w:p>
            <w:pPr>
              <w:pStyle w:val="Style7"/>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•81</w:t>
            </w:r>
          </w:p>
          <w:p>
            <w:pPr>
              <w:pStyle w:val="Style7"/>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•287</w:t>
            </w:r>
          </w:p>
          <w:p>
            <w:pPr>
              <w:pStyle w:val="Style7"/>
              <w:keepNext w:val="0"/>
              <w:keepLines w:val="0"/>
              <w:widowControl w:val="0"/>
              <w:shd w:val="clear" w:color="auto" w:fill="auto"/>
              <w:bidi w:val="0"/>
              <w:spacing w:line="228"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11,91o tons •713</w:t>
            </w:r>
          </w:p>
          <w:p>
            <w:pPr>
              <w:pStyle w:val="Style7"/>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680,ooo</w:t>
            </w:r>
          </w:p>
          <w:p>
            <w:pPr>
              <w:pStyle w:val="Style7"/>
              <w:keepNext w:val="0"/>
              <w:keepLines w:val="0"/>
              <w:widowControl w:val="0"/>
              <w:shd w:val="clear" w:color="auto" w:fill="auto"/>
              <w:bidi w:val="0"/>
              <w:spacing w:line="223"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7038</w:t>
            </w:r>
          </w:p>
          <w:p>
            <w:pPr>
              <w:pStyle w:val="Style7"/>
              <w:keepNext w:val="0"/>
              <w:keepLines w:val="0"/>
              <w:widowControl w:val="0"/>
              <w:shd w:val="clear" w:color="auto" w:fill="auto"/>
              <w:bidi w:val="0"/>
              <w:spacing w:line="199"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7296</w:t>
            </w:r>
          </w:p>
          <w:p>
            <w:pPr>
              <w:pStyle w:val="Style7"/>
              <w:keepNext w:val="0"/>
              <w:keepLines w:val="0"/>
              <w:widowControl w:val="0"/>
              <w:shd w:val="clear" w:color="auto" w:fill="auto"/>
              <w:bidi w:val="0"/>
              <w:spacing w:line="199"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4770</w:t>
            </w:r>
          </w:p>
          <w:p>
            <w:pPr>
              <w:pStyle w:val="Style7"/>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3346 tons</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535' 0*</w:t>
            </w:r>
          </w:p>
          <w:p>
            <w:pPr>
              <w:pStyle w:val="Style7"/>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63’0*</w:t>
            </w:r>
          </w:p>
          <w:p>
            <w:pPr>
              <w:pStyle w:val="Style7"/>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38' 0*</w:t>
            </w:r>
          </w:p>
          <w:p>
            <w:pPr>
              <w:pStyle w:val="Style7"/>
              <w:keepNext w:val="0"/>
              <w:keepLines w:val="0"/>
              <w:widowControl w:val="0"/>
              <w:shd w:val="clear" w:color="auto" w:fill="auto"/>
              <w:bidi w:val="0"/>
              <w:spacing w:line="20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28' 0*</w:t>
            </w:r>
          </w:p>
          <w:p>
            <w:pPr>
              <w:pStyle w:val="Style7"/>
              <w:keepNext w:val="0"/>
              <w:keepLines w:val="0"/>
              <w:widowControl w:val="0"/>
              <w:shd w:val="clear" w:color="auto" w:fill="auto"/>
              <w:tabs>
                <w:tab w:pos="290" w:val="left"/>
              </w:tabs>
              <w:bidi w:val="0"/>
              <w:spacing w:line="228"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tab/>
              <w:t>7650 tons j</w:t>
            </w:r>
          </w:p>
          <w:p>
            <w:pPr>
              <w:pStyle w:val="Style7"/>
              <w:keepNext w:val="0"/>
              <w:keepLines w:val="0"/>
              <w:widowControl w:val="0"/>
              <w:shd w:val="clear" w:color="auto" w:fill="auto"/>
              <w:bidi w:val="0"/>
              <w:spacing w:line="223" w:lineRule="auto"/>
              <w:ind w:left="0" w:firstLine="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2200 tons 9850 ,</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p>
          <w:p>
            <w:pPr>
              <w:pStyle w:val="Style7"/>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18,350 </w:t>
            </w:r>
            <w:r>
              <w:rPr>
                <w:rFonts w:ascii="Times New Roman" w:eastAsia="Times New Roman" w:hAnsi="Times New Roman" w:cs="Times New Roman"/>
                <w:color w:val="000000"/>
                <w:spacing w:val="0"/>
                <w:w w:val="100"/>
                <w:position w:val="0"/>
                <w:sz w:val="17"/>
                <w:szCs w:val="17"/>
                <w:shd w:val="clear" w:color="auto" w:fill="auto"/>
                <w:lang w:val="de-DE" w:eastAsia="de-DE" w:bidi="de-DE"/>
              </w:rPr>
              <w:t>„</w:t>
            </w:r>
          </w:p>
          <w:p>
            <w:pPr>
              <w:pStyle w:val="Style7"/>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•68</w:t>
            </w:r>
          </w:p>
          <w:p>
            <w:pPr>
              <w:pStyle w:val="Style7"/>
              <w:keepNext w:val="0"/>
              <w:keepLines w:val="0"/>
              <w:widowControl w:val="0"/>
              <w:shd w:val="clear" w:color="auto" w:fill="auto"/>
              <w:bidi w:val="0"/>
              <w:spacing w:line="228"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•537</w:t>
            </w:r>
          </w:p>
          <w:p>
            <w:pPr>
              <w:pStyle w:val="Style7"/>
              <w:keepNext w:val="0"/>
              <w:keepLines w:val="0"/>
              <w:widowControl w:val="0"/>
              <w:shd w:val="clear" w:color="auto" w:fill="auto"/>
              <w:bidi w:val="0"/>
              <w:spacing w:line="23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8500 tons •463</w:t>
            </w:r>
          </w:p>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8480</w:t>
            </w:r>
          </w:p>
          <w:p>
            <w:pPr>
              <w:pStyle w:val="Style7"/>
              <w:keepNext w:val="0"/>
              <w:keepLines w:val="0"/>
              <w:widowControl w:val="0"/>
              <w:shd w:val="clear" w:color="auto" w:fill="auto"/>
              <w:bidi w:val="0"/>
              <w:spacing w:line="199"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12,100</w:t>
            </w:r>
          </w:p>
          <w:p>
            <w:pPr>
              <w:pStyle w:val="Style7"/>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6780</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line="185"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580' 0*</w:t>
            </w:r>
          </w:p>
          <w:p>
            <w:pPr>
              <w:pStyle w:val="Style7"/>
              <w:keepNext w:val="0"/>
              <w:keepLines w:val="0"/>
              <w:widowControl w:val="0"/>
              <w:shd w:val="clear" w:color="auto" w:fill="auto"/>
              <w:bidi w:val="0"/>
              <w:spacing w:line="185"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58' 0*</w:t>
            </w:r>
          </w:p>
          <w:p>
            <w:pPr>
              <w:pStyle w:val="Style7"/>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32' 0*</w:t>
            </w:r>
          </w:p>
          <w:p>
            <w:pPr>
              <w:pStyle w:val="Style7"/>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19' o</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r</w:t>
            </w:r>
          </w:p>
          <w:p>
            <w:pPr>
              <w:pStyle w:val="Style7"/>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4145 tons</w:t>
            </w:r>
          </w:p>
          <w:p>
            <w:pPr>
              <w:pStyle w:val="Style7"/>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3∞ </w:t>
            </w:r>
            <w:r>
              <w:rPr>
                <w:rFonts w:ascii="Times New Roman" w:eastAsia="Times New Roman" w:hAnsi="Times New Roman" w:cs="Times New Roman"/>
                <w:color w:val="000000"/>
                <w:spacing w:val="0"/>
                <w:w w:val="100"/>
                <w:position w:val="0"/>
                <w:sz w:val="17"/>
                <w:szCs w:val="17"/>
                <w:shd w:val="clear" w:color="auto" w:fill="auto"/>
                <w:lang w:val="de-DE" w:eastAsia="de-DE" w:bidi="de-DE"/>
              </w:rPr>
              <w:t>»</w:t>
            </w:r>
          </w:p>
          <w:p>
            <w:pPr>
              <w:pStyle w:val="Style7"/>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350 </w:t>
            </w:r>
            <w:r>
              <w:rPr>
                <w:rFonts w:ascii="Times New Roman" w:eastAsia="Times New Roman" w:hAnsi="Times New Roman" w:cs="Times New Roman"/>
                <w:color w:val="000000"/>
                <w:spacing w:val="0"/>
                <w:w w:val="100"/>
                <w:position w:val="0"/>
                <w:sz w:val="17"/>
                <w:szCs w:val="17"/>
                <w:shd w:val="clear" w:color="auto" w:fill="auto"/>
                <w:lang w:val="de-DE" w:eastAsia="de-DE" w:bidi="de-DE"/>
              </w:rPr>
              <w:t>„</w:t>
            </w:r>
          </w:p>
          <w:p>
            <w:pPr>
              <w:pStyle w:val="Style7"/>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4795 </w:t>
            </w:r>
            <w:r>
              <w:rPr>
                <w:rFonts w:ascii="Times New Roman" w:eastAsia="Times New Roman" w:hAnsi="Times New Roman" w:cs="Times New Roman"/>
                <w:smallCaps/>
                <w:color w:val="000000"/>
                <w:spacing w:val="0"/>
                <w:w w:val="100"/>
                <w:position w:val="0"/>
                <w:sz w:val="17"/>
                <w:szCs w:val="17"/>
                <w:shd w:val="clear" w:color="auto" w:fill="auto"/>
                <w:lang w:val="el-GR" w:eastAsia="el-GR" w:bidi="el-GR"/>
              </w:rPr>
              <w:t xml:space="preserve">μ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15,795 </w:t>
            </w:r>
            <w:r>
              <w:rPr>
                <w:rFonts w:ascii="Times New Roman" w:eastAsia="Times New Roman" w:hAnsi="Times New Roman" w:cs="Times New Roman"/>
                <w:color w:val="000000"/>
                <w:spacing w:val="0"/>
                <w:w w:val="100"/>
                <w:position w:val="0"/>
                <w:sz w:val="17"/>
                <w:szCs w:val="17"/>
                <w:shd w:val="clear" w:color="auto" w:fill="auto"/>
                <w:lang w:val="de-DE" w:eastAsia="de-DE" w:bidi="de-DE"/>
              </w:rPr>
              <w:t>«</w:t>
            </w:r>
          </w:p>
          <w:p>
            <w:pPr>
              <w:pStyle w:val="Style7"/>
              <w:keepNext w:val="0"/>
              <w:keepLines w:val="0"/>
              <w:widowControl w:val="0"/>
              <w:shd w:val="clear" w:color="auto" w:fill="auto"/>
              <w:bidi w:val="0"/>
              <w:spacing w:line="185"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•886</w:t>
            </w:r>
          </w:p>
          <w:p>
            <w:pPr>
              <w:pStyle w:val="Style7"/>
              <w:keepNext w:val="0"/>
              <w:keepLines w:val="0"/>
              <w:widowControl w:val="0"/>
              <w:shd w:val="clear" w:color="auto" w:fill="auto"/>
              <w:bidi w:val="0"/>
              <w:spacing w:line="185"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•304</w:t>
            </w:r>
          </w:p>
          <w:p>
            <w:pPr>
              <w:pStyle w:val="Style7"/>
              <w:keepNext w:val="0"/>
              <w:keepLines w:val="0"/>
              <w:widowControl w:val="0"/>
              <w:shd w:val="clear" w:color="auto" w:fill="auto"/>
              <w:bidi w:val="0"/>
              <w:spacing w:line="185" w:lineRule="auto"/>
              <w:ind w:left="360" w:hanging="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 1,000 tons •696</w:t>
            </w:r>
          </w:p>
          <w:p>
            <w:pPr>
              <w:pStyle w:val="Style7"/>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650,000</w:t>
            </w:r>
          </w:p>
          <w:p>
            <w:pPr>
              <w:pStyle w:val="Style7"/>
              <w:keepNext w:val="0"/>
              <w:keepLines w:val="0"/>
              <w:widowControl w:val="0"/>
              <w:shd w:val="clear" w:color="auto" w:fill="auto"/>
              <w:bidi w:val="0"/>
              <w:spacing w:line="185"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7100</w:t>
            </w:r>
          </w:p>
          <w:p>
            <w:pPr>
              <w:pStyle w:val="Style7"/>
              <w:keepNext w:val="0"/>
              <w:keepLines w:val="0"/>
              <w:widowControl w:val="0"/>
              <w:shd w:val="clear" w:color="auto" w:fill="auto"/>
              <w:bidi w:val="0"/>
              <w:spacing w:line="185"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7268</w:t>
            </w:r>
          </w:p>
          <w:p>
            <w:pPr>
              <w:pStyle w:val="Style7"/>
              <w:keepNext w:val="0"/>
              <w:keepLines w:val="0"/>
              <w:widowControl w:val="0"/>
              <w:shd w:val="clear" w:color="auto" w:fill="auto"/>
              <w:bidi w:val="0"/>
              <w:spacing w:line="233"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5484</w:t>
            </w:r>
          </w:p>
          <w:p>
            <w:pPr>
              <w:pStyle w:val="Style7"/>
              <w:keepNext w:val="0"/>
              <w:keepLines w:val="0"/>
              <w:widowControl w:val="0"/>
              <w:shd w:val="clear" w:color="auto" w:fill="auto"/>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9464 tons</w:t>
            </w:r>
          </w:p>
        </w:tc>
      </w:tr>
    </w:tbl>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and one steamer carrying mails and passengers as well as a large cargo. A is a well-decked vessel (fig. 13, Plate II.), having a top- gallant forecastle with a long raised quarter-deck and bridge-house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combined, and is fitted with one deck, but has two tiers of beams. B (fig. 14, Plate II.) is a vessel with a top-gallant forecastle, bridge- house and poop, and a single deck. C is an awning-decked vessel</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with two decks, but three tiers of beams. D is a shelter-decked vessel of the highest class fitted with three decks and four tiers of beams and having machinery of high pοwer. E is an American lake steamer in which the draught was limited to 20 ft., similar in many respects to the smaller vessels shown in fig. 15 (Plate II.) and in fig. 16 below. Besides the principal dimensions and light and load displacements,</w:t>
      </w:r>
    </w:p>
    <w:p>
      <w:pPr>
        <w:pStyle w:val="Style3"/>
        <w:keepNext w:val="0"/>
        <w:keepLines w:val="0"/>
        <w:widowControl w:val="0"/>
        <w:shd w:val="clear" w:color="auto" w:fill="auto"/>
        <w:bidi w:val="0"/>
        <w:spacing w:line="19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block “ coefficients ” corresponding to the load conditions are given in Table IV., in order to show the fullness of form commonly adopted in these vessels. The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block coefficient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the ratio of the</w:t>
      </w:r>
    </w:p>
    <w:p>
      <w:pPr>
        <w:widowControl w:val="0"/>
        <w:spacing w:line="1" w:lineRule="exact"/>
      </w:pPr>
    </w:p>
    <w:sectPr>
      <w:footnotePr>
        <w:pos w:val="pageBottom"/>
        <w:numFmt w:val="decimal"/>
        <w:numRestart w:val="continuous"/>
      </w:footnotePr>
      <w:type w:val="continuous"/>
      <w:pgSz w:w="12240" w:h="15840"/>
      <w:pgMar w:top="862" w:left="1206" w:right="688" w:bottom="7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Other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 w:type="paragraph" w:customStyle="1" w:styleId="Style7">
    <w:name w:val="Other"/>
    <w:basedOn w:val="Normal"/>
    <w:link w:val="CharStyle8"/>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