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adventures on the English highway and in the cockpit of a king’s ship. Virtually he revealed the seaman to the reading world—divined his character, sketched his outlines, formulated his lingo, discovered his possibilities to such purpose that, as </w:t>
      </w:r>
      <w:r>
        <w:rPr>
          <w:rFonts w:ascii="Times New Roman" w:eastAsia="Times New Roman" w:hAnsi="Times New Roman" w:cs="Times New Roman"/>
          <w:color w:val="000000"/>
          <w:spacing w:val="0"/>
          <w:w w:val="100"/>
          <w:position w:val="0"/>
          <w:shd w:val="clear" w:color="auto" w:fill="auto"/>
          <w:lang w:val="en-US" w:eastAsia="en-US" w:bidi="en-US"/>
        </w:rPr>
        <w:t xml:space="preserve">Scott </w:t>
      </w:r>
      <w:r>
        <w:rPr>
          <w:rFonts w:ascii="Times New Roman" w:eastAsia="Times New Roman" w:hAnsi="Times New Roman" w:cs="Times New Roman"/>
          <w:color w:val="000000"/>
          <w:spacing w:val="0"/>
          <w:w w:val="100"/>
          <w:position w:val="0"/>
          <w:shd w:val="clear" w:color="auto" w:fill="auto"/>
          <w:lang w:val="en-US" w:eastAsia="en-US" w:bidi="en-US"/>
        </w:rPr>
        <w:t xml:space="preserve">says, every one who has written about the navy since seems to have copied more from Smollett than from nature. Pungent observation allied to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vigorous prose, emancipated to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rare degree from provincialism or archaism, were perhaps the first of Smollett’s qualifications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a novelist. Such coherence as his novels have owes more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accidental accumulation than to constructive design. The wealth of amusing incident, the rapidly moving crowd of amusing and eccentric figures, atones for a good many defects. Smollett’s peculiar coarseness and ferocity were gradually eliminated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 xml:space="preserve">English fiction, but from </w:t>
      </w:r>
      <w:r>
        <w:rPr>
          <w:rFonts w:ascii="Times New Roman" w:eastAsia="Times New Roman" w:hAnsi="Times New Roman" w:cs="Times New Roman"/>
          <w:i/>
          <w:iCs/>
          <w:color w:val="000000"/>
          <w:spacing w:val="0"/>
          <w:w w:val="100"/>
          <w:position w:val="0"/>
          <w:shd w:val="clear" w:color="auto" w:fill="auto"/>
          <w:lang w:val="en-US" w:eastAsia="en-US" w:bidi="en-US"/>
        </w:rPr>
        <w:t>Tom Jones</w:t>
      </w:r>
      <w:r>
        <w:rPr>
          <w:rFonts w:ascii="Times New Roman" w:eastAsia="Times New Roman" w:hAnsi="Times New Roman" w:cs="Times New Roman"/>
          <w:color w:val="000000"/>
          <w:spacing w:val="0"/>
          <w:w w:val="100"/>
          <w:position w:val="0"/>
          <w:shd w:val="clear" w:color="auto" w:fill="auto"/>
          <w:lang w:val="en-US" w:eastAsia="en-US" w:bidi="en-US"/>
        </w:rPr>
        <w:t xml:space="preserve"> right down 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Great </w:t>
      </w:r>
      <w:r>
        <w:rPr>
          <w:rFonts w:ascii="Times New Roman" w:eastAsia="Times New Roman" w:hAnsi="Times New Roman" w:cs="Times New Roman"/>
          <w:i/>
          <w:iCs/>
          <w:color w:val="000000"/>
          <w:spacing w:val="0"/>
          <w:w w:val="100"/>
          <w:position w:val="0"/>
          <w:shd w:val="clear" w:color="auto" w:fill="auto"/>
          <w:lang w:val="en-US" w:eastAsia="en-US" w:bidi="en-US"/>
        </w:rPr>
        <w:t>Expectations</w:t>
      </w:r>
      <w:r>
        <w:rPr>
          <w:rFonts w:ascii="Times New Roman" w:eastAsia="Times New Roman" w:hAnsi="Times New Roman" w:cs="Times New Roman"/>
          <w:color w:val="000000"/>
          <w:spacing w:val="0"/>
          <w:w w:val="100"/>
          <w:position w:val="0"/>
          <w:shd w:val="clear" w:color="auto" w:fill="auto"/>
          <w:lang w:val="en-US" w:eastAsia="en-US" w:bidi="en-US"/>
        </w:rPr>
        <w:t xml:space="preserve"> his work was regularly ransacked for humour. There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no author’s name on the title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two small volumes of </w:t>
      </w:r>
      <w:r>
        <w:rPr>
          <w:rFonts w:ascii="Times New Roman" w:eastAsia="Times New Roman" w:hAnsi="Times New Roman" w:cs="Times New Roman"/>
          <w:i/>
          <w:iCs/>
          <w:color w:val="000000"/>
          <w:spacing w:val="0"/>
          <w:w w:val="100"/>
          <w:position w:val="0"/>
          <w:shd w:val="clear" w:color="auto" w:fill="auto"/>
          <w:lang w:val="en-US" w:eastAsia="en-US" w:bidi="en-US"/>
        </w:rPr>
        <w:t>Random;</w:t>
      </w:r>
      <w:r>
        <w:rPr>
          <w:rFonts w:ascii="Times New Roman" w:eastAsia="Times New Roman" w:hAnsi="Times New Roman" w:cs="Times New Roman"/>
          <w:color w:val="000000"/>
          <w:spacing w:val="0"/>
          <w:w w:val="100"/>
          <w:position w:val="0"/>
          <w:shd w:val="clear" w:color="auto" w:fill="auto"/>
          <w:lang w:val="en-US" w:eastAsia="en-US" w:bidi="en-US"/>
        </w:rPr>
        <w:t xml:space="preserve"> Lady Mary Wortley </w:t>
      </w:r>
      <w:r>
        <w:rPr>
          <w:rFonts w:ascii="Times New Roman" w:eastAsia="Times New Roman" w:hAnsi="Times New Roman" w:cs="Times New Roman"/>
          <w:color w:val="000000"/>
          <w:spacing w:val="0"/>
          <w:w w:val="100"/>
          <w:position w:val="0"/>
          <w:shd w:val="clear" w:color="auto" w:fill="auto"/>
          <w:lang w:val="en-US" w:eastAsia="en-US" w:bidi="en-US"/>
        </w:rPr>
        <w:t xml:space="preserve">Montagu </w:t>
      </w:r>
      <w:r>
        <w:rPr>
          <w:rFonts w:ascii="Times New Roman" w:eastAsia="Times New Roman" w:hAnsi="Times New Roman" w:cs="Times New Roman"/>
          <w:color w:val="000000"/>
          <w:spacing w:val="0"/>
          <w:w w:val="100"/>
          <w:position w:val="0"/>
          <w:shd w:val="clear" w:color="auto" w:fill="auto"/>
          <w:lang w:val="en-US" w:eastAsia="en-US" w:bidi="en-US"/>
        </w:rPr>
        <w:t xml:space="preserve">thought a work so delightful could only be by Fielding, in </w:t>
      </w:r>
      <w:r>
        <w:rPr>
          <w:rFonts w:ascii="Times New Roman" w:eastAsia="Times New Roman" w:hAnsi="Times New Roman" w:cs="Times New Roman"/>
          <w:color w:val="000000"/>
          <w:spacing w:val="0"/>
          <w:w w:val="100"/>
          <w:position w:val="0"/>
          <w:shd w:val="clear" w:color="auto" w:fill="auto"/>
          <w:lang w:val="en-US" w:eastAsia="en-US" w:bidi="en-US"/>
        </w:rPr>
        <w:t xml:space="preserve">whose </w:t>
      </w:r>
      <w:r>
        <w:rPr>
          <w:rFonts w:ascii="Times New Roman" w:eastAsia="Times New Roman" w:hAnsi="Times New Roman" w:cs="Times New Roman"/>
          <w:color w:val="000000"/>
          <w:spacing w:val="0"/>
          <w:w w:val="100"/>
          <w:position w:val="0"/>
          <w:shd w:val="clear" w:color="auto" w:fill="auto"/>
          <w:lang w:val="en-US" w:eastAsia="en-US" w:bidi="en-US"/>
        </w:rPr>
        <w:t xml:space="preserve">name it was </w:t>
      </w:r>
      <w:r>
        <w:rPr>
          <w:rFonts w:ascii="Times New Roman" w:eastAsia="Times New Roman" w:hAnsi="Times New Roman" w:cs="Times New Roman"/>
          <w:color w:val="000000"/>
          <w:spacing w:val="0"/>
          <w:w w:val="100"/>
          <w:position w:val="0"/>
          <w:shd w:val="clear" w:color="auto" w:fill="auto"/>
          <w:lang w:val="en-US" w:eastAsia="en-US" w:bidi="en-US"/>
        </w:rPr>
        <w:t xml:space="preserve">actually </w:t>
      </w:r>
      <w:r>
        <w:rPr>
          <w:rFonts w:ascii="Times New Roman" w:eastAsia="Times New Roman" w:hAnsi="Times New Roman" w:cs="Times New Roman"/>
          <w:color w:val="000000"/>
          <w:spacing w:val="0"/>
          <w:w w:val="100"/>
          <w:position w:val="0"/>
          <w:shd w:val="clear" w:color="auto" w:fill="auto"/>
          <w:lang w:val="en-US" w:eastAsia="en-US" w:bidi="en-US"/>
        </w:rPr>
        <w:t xml:space="preserve">translated into French. But Smollett made no </w:t>
      </w:r>
      <w:r>
        <w:rPr>
          <w:rFonts w:ascii="Times New Roman" w:eastAsia="Times New Roman" w:hAnsi="Times New Roman" w:cs="Times New Roman"/>
          <w:color w:val="000000"/>
          <w:spacing w:val="0"/>
          <w:w w:val="100"/>
          <w:position w:val="0"/>
          <w:shd w:val="clear" w:color="auto" w:fill="auto"/>
          <w:lang w:val="en-US" w:eastAsia="en-US" w:bidi="en-US"/>
        </w:rPr>
        <w:t xml:space="preserve">secret of the </w:t>
      </w:r>
      <w:r>
        <w:rPr>
          <w:rFonts w:ascii="Times New Roman" w:eastAsia="Times New Roman" w:hAnsi="Times New Roman" w:cs="Times New Roman"/>
          <w:color w:val="000000"/>
          <w:spacing w:val="0"/>
          <w:w w:val="100"/>
          <w:position w:val="0"/>
          <w:shd w:val="clear" w:color="auto" w:fill="auto"/>
          <w:lang w:val="en-US" w:eastAsia="en-US" w:bidi="en-US"/>
        </w:rPr>
        <w:t xml:space="preserve">authorship, went to Paris to ratify </w:t>
      </w: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color w:val="000000"/>
          <w:spacing w:val="0"/>
          <w:w w:val="100"/>
          <w:position w:val="0"/>
          <w:shd w:val="clear" w:color="auto" w:fill="auto"/>
          <w:lang w:val="en-US" w:eastAsia="en-US" w:bidi="en-US"/>
        </w:rPr>
        <w:t xml:space="preserve">fame, and published his derelict play as “ by the author of </w:t>
      </w:r>
      <w:r>
        <w:rPr>
          <w:rFonts w:ascii="Times New Roman" w:eastAsia="Times New Roman" w:hAnsi="Times New Roman" w:cs="Times New Roman"/>
          <w:i/>
          <w:iCs/>
          <w:color w:val="000000"/>
          <w:spacing w:val="0"/>
          <w:w w:val="100"/>
          <w:position w:val="0"/>
          <w:shd w:val="clear" w:color="auto" w:fill="auto"/>
          <w:lang w:val="en-US" w:eastAsia="en-US" w:bidi="en-US"/>
        </w:rPr>
        <w:t>Roderick Random,”</w:t>
      </w:r>
      <w:r>
        <w:rPr>
          <w:rFonts w:ascii="Times New Roman" w:eastAsia="Times New Roman" w:hAnsi="Times New Roman" w:cs="Times New Roman"/>
          <w:color w:val="000000"/>
          <w:spacing w:val="0"/>
          <w:w w:val="100"/>
          <w:position w:val="0"/>
          <w:shd w:val="clear" w:color="auto" w:fill="auto"/>
          <w:lang w:val="en-US" w:eastAsia="en-US" w:bidi="en-US"/>
        </w:rPr>
        <w:t xml:space="preserve"> hoping thus,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he said, to intimidate his discarded patrons. The incident well reveals the novelist’s "</w:t>
      </w:r>
      <w:r>
        <w:rPr>
          <w:rFonts w:ascii="Times New Roman" w:eastAsia="Times New Roman" w:hAnsi="Times New Roman" w:cs="Times New Roman"/>
          <w:color w:val="000000"/>
          <w:spacing w:val="0"/>
          <w:w w:val="100"/>
          <w:position w:val="0"/>
          <w:shd w:val="clear" w:color="auto" w:fill="auto"/>
          <w:lang w:val="en-US" w:eastAsia="en-US" w:bidi="en-US"/>
        </w:rPr>
        <w:t xml:space="preserve">systema </w:t>
      </w:r>
      <w:r>
        <w:rPr>
          <w:rFonts w:ascii="Times New Roman" w:eastAsia="Times New Roman" w:hAnsi="Times New Roman" w:cs="Times New Roman"/>
          <w:color w:val="000000"/>
          <w:spacing w:val="0"/>
          <w:w w:val="100"/>
          <w:position w:val="0"/>
          <w:shd w:val="clear" w:color="auto" w:fill="auto"/>
          <w:lang w:val="en-US" w:eastAsia="en-US" w:bidi="en-US"/>
        </w:rPr>
        <w:t xml:space="preserve">nervosum </w:t>
      </w:r>
      <w:r>
        <w:rPr>
          <w:rFonts w:ascii="Times New Roman" w:eastAsia="Times New Roman" w:hAnsi="Times New Roman" w:cs="Times New Roman"/>
          <w:color w:val="000000"/>
          <w:spacing w:val="0"/>
          <w:w w:val="100"/>
          <w:position w:val="0"/>
          <w:shd w:val="clear" w:color="auto" w:fill="auto"/>
          <w:lang w:val="fr-FR" w:eastAsia="fr-FR" w:bidi="fr-FR"/>
        </w:rPr>
        <w:t xml:space="preserve">maxime </w:t>
      </w:r>
      <w:r>
        <w:rPr>
          <w:rFonts w:ascii="Times New Roman" w:eastAsia="Times New Roman" w:hAnsi="Times New Roman" w:cs="Times New Roman"/>
          <w:color w:val="000000"/>
          <w:spacing w:val="0"/>
          <w:w w:val="100"/>
          <w:position w:val="0"/>
          <w:shd w:val="clear" w:color="auto" w:fill="auto"/>
          <w:lang w:val="de-DE" w:eastAsia="de-DE" w:bidi="de-DE"/>
        </w:rPr>
        <w:t xml:space="preserve">irritabile,” </w:t>
      </w:r>
      <w:r>
        <w:rPr>
          <w:rFonts w:ascii="Times New Roman" w:eastAsia="Times New Roman" w:hAnsi="Times New Roman" w:cs="Times New Roman"/>
          <w:color w:val="000000"/>
          <w:spacing w:val="0"/>
          <w:w w:val="100"/>
          <w:position w:val="0"/>
          <w:shd w:val="clear" w:color="auto" w:fill="auto"/>
          <w:lang w:val="en-US" w:eastAsia="en-US" w:bidi="en-US"/>
        </w:rPr>
        <w:t xml:space="preserve">of which his medical </w:t>
      </w:r>
      <w:r>
        <w:rPr>
          <w:rFonts w:ascii="Times New Roman" w:eastAsia="Times New Roman" w:hAnsi="Times New Roman" w:cs="Times New Roman"/>
          <w:color w:val="000000"/>
          <w:spacing w:val="0"/>
          <w:w w:val="100"/>
          <w:position w:val="0"/>
          <w:shd w:val="clear" w:color="auto" w:fill="auto"/>
          <w:lang w:val="en-US" w:eastAsia="en-US" w:bidi="en-US"/>
        </w:rPr>
        <w:t xml:space="preserve">advisers </w:t>
      </w:r>
      <w:r>
        <w:rPr>
          <w:rFonts w:ascii="Times New Roman" w:eastAsia="Times New Roman" w:hAnsi="Times New Roman" w:cs="Times New Roman"/>
          <w:color w:val="000000"/>
          <w:spacing w:val="0"/>
          <w:w w:val="100"/>
          <w:position w:val="0"/>
          <w:shd w:val="clear" w:color="auto" w:fill="auto"/>
          <w:lang w:val="en-US" w:eastAsia="en-US" w:bidi="en-US"/>
        </w:rPr>
        <w:t>spoke.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Smollett now became </w:t>
      </w:r>
      <w:r>
        <w:rPr>
          <w:rFonts w:ascii="Times New Roman" w:eastAsia="Times New Roman" w:hAnsi="Times New Roman" w:cs="Times New Roman"/>
          <w:color w:val="000000"/>
          <w:spacing w:val="0"/>
          <w:w w:val="100"/>
          <w:position w:val="0"/>
          <w:shd w:val="clear" w:color="auto" w:fill="auto"/>
          <w:lang w:val="en-US" w:eastAsia="en-US" w:bidi="en-US"/>
        </w:rPr>
        <w:t xml:space="preserve">a central </w:t>
      </w:r>
      <w:r>
        <w:rPr>
          <w:rFonts w:ascii="Times New Roman" w:eastAsia="Times New Roman" w:hAnsi="Times New Roman" w:cs="Times New Roman"/>
          <w:color w:val="000000"/>
          <w:spacing w:val="0"/>
          <w:w w:val="100"/>
          <w:position w:val="0"/>
          <w:shd w:val="clear" w:color="auto" w:fill="auto"/>
          <w:lang w:val="en-US" w:eastAsia="en-US" w:bidi="en-US"/>
        </w:rPr>
        <w:t xml:space="preserve">figure among the group of able doctors who hailed from </w:t>
      </w:r>
      <w:r>
        <w:rPr>
          <w:rFonts w:ascii="Times New Roman" w:eastAsia="Times New Roman" w:hAnsi="Times New Roman" w:cs="Times New Roman"/>
          <w:color w:val="000000"/>
          <w:spacing w:val="0"/>
          <w:w w:val="100"/>
          <w:position w:val="0"/>
          <w:shd w:val="clear" w:color="auto" w:fill="auto"/>
          <w:lang w:val="en-US" w:eastAsia="en-US" w:bidi="en-US"/>
        </w:rPr>
        <w:t xml:space="preserve">north of the </w:t>
      </w:r>
      <w:r>
        <w:rPr>
          <w:rFonts w:ascii="Times New Roman" w:eastAsia="Times New Roman" w:hAnsi="Times New Roman" w:cs="Times New Roman"/>
          <w:color w:val="000000"/>
          <w:spacing w:val="0"/>
          <w:w w:val="100"/>
          <w:position w:val="0"/>
          <w:shd w:val="clear" w:color="auto" w:fill="auto"/>
          <w:lang w:val="en-US" w:eastAsia="en-US" w:bidi="en-US"/>
        </w:rPr>
        <w:t xml:space="preserve">Tweed, such as Clephane, Macaulay, Hunter, Armstrong, Pitcaime and William Smcllie, 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revision of whose </w:t>
      </w:r>
      <w:r>
        <w:rPr>
          <w:rFonts w:ascii="Times New Roman" w:eastAsia="Times New Roman" w:hAnsi="Times New Roman" w:cs="Times New Roman"/>
          <w:color w:val="000000"/>
          <w:spacing w:val="0"/>
          <w:w w:val="100"/>
          <w:position w:val="0"/>
          <w:shd w:val="clear" w:color="auto" w:fill="auto"/>
          <w:lang w:val="en-US" w:eastAsia="en-US" w:bidi="en-US"/>
        </w:rPr>
        <w:t xml:space="preserve">system of </w:t>
      </w:r>
      <w:r>
        <w:rPr>
          <w:rFonts w:ascii="Times New Roman" w:eastAsia="Times New Roman" w:hAnsi="Times New Roman" w:cs="Times New Roman"/>
          <w:color w:val="000000"/>
          <w:spacing w:val="0"/>
          <w:w w:val="100"/>
          <w:position w:val="0"/>
          <w:shd w:val="clear" w:color="auto" w:fill="auto"/>
          <w:lang w:val="en-US" w:eastAsia="en-US" w:bidi="en-US"/>
        </w:rPr>
        <w:t xml:space="preserve">Midwifery the novelist bore a part. </w:t>
      </w:r>
      <w:r>
        <w:rPr>
          <w:rFonts w:ascii="Times New Roman" w:eastAsia="Times New Roman" w:hAnsi="Times New Roman" w:cs="Times New Roman"/>
          <w:color w:val="000000"/>
          <w:spacing w:val="0"/>
          <w:w w:val="100"/>
          <w:position w:val="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must have still </w:t>
      </w:r>
      <w:r>
        <w:rPr>
          <w:rFonts w:ascii="Times New Roman" w:eastAsia="Times New Roman" w:hAnsi="Times New Roman" w:cs="Times New Roman"/>
          <w:color w:val="000000"/>
          <w:spacing w:val="0"/>
          <w:w w:val="100"/>
          <w:position w:val="0"/>
          <w:shd w:val="clear" w:color="auto" w:fill="auto"/>
          <w:lang w:val="en-US" w:eastAsia="en-US" w:bidi="en-US"/>
        </w:rPr>
        <w:t xml:space="preserve">designed </w:t>
      </w:r>
      <w:r>
        <w:rPr>
          <w:rFonts w:ascii="Times New Roman" w:eastAsia="Times New Roman" w:hAnsi="Times New Roman" w:cs="Times New Roman"/>
          <w:color w:val="000000"/>
          <w:spacing w:val="0"/>
          <w:w w:val="100"/>
          <w:position w:val="0"/>
          <w:shd w:val="clear" w:color="auto" w:fill="auto"/>
          <w:lang w:val="en-US" w:eastAsia="en-US" w:bidi="en-US"/>
        </w:rPr>
        <w:t xml:space="preserve">to combine medicine with authorship, for in June </w:t>
      </w:r>
      <w:r>
        <w:rPr>
          <w:rFonts w:ascii="Times New Roman" w:eastAsia="Times New Roman" w:hAnsi="Times New Roman" w:cs="Times New Roman"/>
          <w:color w:val="000000"/>
          <w:spacing w:val="0"/>
          <w:w w:val="100"/>
          <w:position w:val="0"/>
          <w:shd w:val="clear" w:color="auto" w:fill="auto"/>
          <w:lang w:val="en-US" w:eastAsia="en-US" w:bidi="en-US"/>
        </w:rPr>
        <w:t xml:space="preserve">1750 he obtained the </w:t>
      </w:r>
      <w:r>
        <w:rPr>
          <w:rFonts w:ascii="Times New Roman" w:eastAsia="Times New Roman" w:hAnsi="Times New Roman" w:cs="Times New Roman"/>
          <w:color w:val="000000"/>
          <w:spacing w:val="0"/>
          <w:w w:val="100"/>
          <w:position w:val="0"/>
          <w:shd w:val="clear" w:color="auto" w:fill="auto"/>
          <w:lang w:val="en-US" w:eastAsia="en-US" w:bidi="en-US"/>
        </w:rPr>
        <w:t xml:space="preserve">degree of Μ.D. from </w:t>
      </w:r>
      <w:r>
        <w:rPr>
          <w:rFonts w:ascii="Times New Roman" w:eastAsia="Times New Roman" w:hAnsi="Times New Roman" w:cs="Times New Roman"/>
          <w:color w:val="000000"/>
          <w:spacing w:val="0"/>
          <w:w w:val="100"/>
          <w:position w:val="0"/>
          <w:shd w:val="clear" w:color="auto" w:fill="auto"/>
          <w:lang w:val="en-US" w:eastAsia="en-US" w:bidi="en-US"/>
        </w:rPr>
        <w:t xml:space="preserve">Marischal </w:t>
      </w:r>
      <w:r>
        <w:rPr>
          <w:rFonts w:ascii="Times New Roman" w:eastAsia="Times New Roman" w:hAnsi="Times New Roman" w:cs="Times New Roman"/>
          <w:color w:val="000000"/>
          <w:spacing w:val="0"/>
          <w:w w:val="100"/>
          <w:position w:val="0"/>
          <w:shd w:val="clear" w:color="auto" w:fill="auto"/>
          <w:lang w:val="en-US" w:eastAsia="en-US" w:bidi="en-US"/>
        </w:rPr>
        <w:t xml:space="preserve">College, Aberdeen. But in the autumn of this year he </w:t>
      </w:r>
      <w:r>
        <w:rPr>
          <w:rFonts w:ascii="Times New Roman" w:eastAsia="Times New Roman" w:hAnsi="Times New Roman" w:cs="Times New Roman"/>
          <w:color w:val="000000"/>
          <w:spacing w:val="0"/>
          <w:w w:val="100"/>
          <w:position w:val="0"/>
          <w:shd w:val="clear" w:color="auto" w:fill="auto"/>
          <w:lang w:val="en-US" w:eastAsia="en-US" w:bidi="en-US"/>
        </w:rPr>
        <w:t xml:space="preserve">already </w:t>
      </w:r>
      <w:r>
        <w:rPr>
          <w:rFonts w:ascii="Times New Roman" w:eastAsia="Times New Roman" w:hAnsi="Times New Roman" w:cs="Times New Roman"/>
          <w:color w:val="000000"/>
          <w:spacing w:val="0"/>
          <w:w w:val="100"/>
          <w:position w:val="0"/>
          <w:shd w:val="clear" w:color="auto" w:fill="auto"/>
          <w:lang w:val="en-US" w:eastAsia="en-US" w:bidi="en-US"/>
        </w:rPr>
        <w:t xml:space="preserve">had another novel in prospect, and went over to Paris </w:t>
      </w:r>
      <w:r>
        <w:rPr>
          <w:rFonts w:ascii="Times New Roman" w:eastAsia="Times New Roman" w:hAnsi="Times New Roman" w:cs="Times New Roman"/>
          <w:color w:val="000000"/>
          <w:spacing w:val="0"/>
          <w:w w:val="100"/>
          <w:position w:val="0"/>
          <w:shd w:val="clear" w:color="auto" w:fill="auto"/>
          <w:lang w:val="en-US" w:eastAsia="en-US" w:bidi="en-US"/>
        </w:rPr>
        <w:t xml:space="preserve">with a new </w:t>
      </w:r>
      <w:r>
        <w:rPr>
          <w:rFonts w:ascii="Times New Roman" w:eastAsia="Times New Roman" w:hAnsi="Times New Roman" w:cs="Times New Roman"/>
          <w:color w:val="000000"/>
          <w:spacing w:val="0"/>
          <w:w w:val="100"/>
          <w:position w:val="0"/>
          <w:shd w:val="clear" w:color="auto" w:fill="auto"/>
          <w:lang w:val="en-US" w:eastAsia="en-US" w:bidi="en-US"/>
        </w:rPr>
        <w:t xml:space="preserve">acquaintance, Dr Moore </w:t>
      </w:r>
      <w:r>
        <w:rPr>
          <w:rFonts w:ascii="Times New Roman" w:eastAsia="Times New Roman" w:hAnsi="Times New Roman" w:cs="Times New Roman"/>
          <w:color w:val="000000"/>
          <w:spacing w:val="0"/>
          <w:w w:val="100"/>
          <w:position w:val="0"/>
          <w:shd w:val="clear" w:color="auto" w:fill="auto"/>
          <w:lang w:val="en-US" w:eastAsia="en-US" w:bidi="en-US"/>
        </w:rPr>
        <w:t xml:space="preserve">(author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hd w:val="clear" w:color="auto" w:fill="auto"/>
          <w:lang w:val="en-US" w:eastAsia="en-US" w:bidi="en-US"/>
        </w:rPr>
        <w:t>Zeluco),</w:t>
      </w:r>
      <w:r>
        <w:rPr>
          <w:rFonts w:ascii="Times New Roman" w:eastAsia="Times New Roman" w:hAnsi="Times New Roman" w:cs="Times New Roman"/>
          <w:color w:val="000000"/>
          <w:spacing w:val="0"/>
          <w:w w:val="100"/>
          <w:position w:val="0"/>
          <w:shd w:val="clear" w:color="auto" w:fill="auto"/>
          <w:lang w:val="en-US" w:eastAsia="en-US" w:bidi="en-US"/>
        </w:rPr>
        <w:t xml:space="preserve"> who soon </w:t>
      </w:r>
      <w:r>
        <w:rPr>
          <w:rFonts w:ascii="Times New Roman" w:eastAsia="Times New Roman" w:hAnsi="Times New Roman" w:cs="Times New Roman"/>
          <w:color w:val="000000"/>
          <w:spacing w:val="0"/>
          <w:w w:val="100"/>
          <w:position w:val="0"/>
          <w:shd w:val="clear" w:color="auto" w:fill="auto"/>
          <w:lang w:val="en-US" w:eastAsia="en-US" w:bidi="en-US"/>
        </w:rPr>
        <w:t xml:space="preserve">became </w:t>
      </w:r>
      <w:r>
        <w:rPr>
          <w:rFonts w:ascii="Times New Roman" w:eastAsia="Times New Roman" w:hAnsi="Times New Roman" w:cs="Times New Roman"/>
          <w:color w:val="000000"/>
          <w:spacing w:val="0"/>
          <w:w w:val="100"/>
          <w:position w:val="0"/>
          <w:shd w:val="clear" w:color="auto" w:fill="auto"/>
          <w:lang w:val="en-US" w:eastAsia="en-US" w:bidi="en-US"/>
        </w:rPr>
        <w:t xml:space="preserve">his intimate and was </w:t>
      </w:r>
      <w:r>
        <w:rPr>
          <w:rFonts w:ascii="Times New Roman" w:eastAsia="Times New Roman" w:hAnsi="Times New Roman" w:cs="Times New Roman"/>
          <w:color w:val="000000"/>
          <w:spacing w:val="0"/>
          <w:w w:val="100"/>
          <w:position w:val="0"/>
          <w:shd w:val="clear" w:color="auto" w:fill="auto"/>
          <w:lang w:val="en-US" w:eastAsia="en-US" w:bidi="en-US"/>
        </w:rPr>
        <w:t xml:space="preserve">destined </w:t>
      </w:r>
      <w:r>
        <w:rPr>
          <w:rFonts w:ascii="Times New Roman" w:eastAsia="Times New Roman" w:hAnsi="Times New Roman" w:cs="Times New Roman"/>
          <w:color w:val="000000"/>
          <w:spacing w:val="0"/>
          <w:w w:val="100"/>
          <w:position w:val="0"/>
          <w:shd w:val="clear" w:color="auto" w:fill="auto"/>
          <w:lang w:val="en-US" w:eastAsia="en-US" w:bidi="en-US"/>
        </w:rPr>
        <w:t xml:space="preserve">to become his biographer.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influence of this visit is marked in Smollett’s second novel, </w:t>
      </w:r>
      <w:r>
        <w:rPr>
          <w:rFonts w:ascii="Times New Roman" w:eastAsia="Times New Roman" w:hAnsi="Times New Roman" w:cs="Times New Roman"/>
          <w:i/>
          <w:iCs/>
          <w:color w:val="000000"/>
          <w:spacing w:val="0"/>
          <w:w w:val="100"/>
          <w:position w:val="0"/>
          <w:shd w:val="clear" w:color="auto" w:fill="auto"/>
          <w:lang w:val="en-US" w:eastAsia="en-US" w:bidi="en-US"/>
        </w:rPr>
        <w:t>The Adventures of Peregrine Pickle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en-US" w:eastAsia="en-US" w:bidi="en-US"/>
        </w:rPr>
        <w:t xml:space="preserve">vols., 1751). Like its predecessor, a loosely </w:t>
      </w:r>
      <w:r>
        <w:rPr>
          <w:rFonts w:ascii="Times New Roman" w:eastAsia="Times New Roman" w:hAnsi="Times New Roman" w:cs="Times New Roman"/>
          <w:color w:val="000000"/>
          <w:spacing w:val="0"/>
          <w:w w:val="100"/>
          <w:position w:val="0"/>
          <w:shd w:val="clear" w:color="auto" w:fill="auto"/>
          <w:lang w:val="en-US" w:eastAsia="en-US" w:bidi="en-US"/>
        </w:rPr>
        <w:t xml:space="preserve">constructed </w:t>
      </w:r>
      <w:r>
        <w:rPr>
          <w:rFonts w:ascii="Times New Roman" w:eastAsia="Times New Roman" w:hAnsi="Times New Roman" w:cs="Times New Roman"/>
          <w:color w:val="000000"/>
          <w:spacing w:val="0"/>
          <w:w w:val="100"/>
          <w:position w:val="0"/>
          <w:shd w:val="clear" w:color="auto" w:fill="auto"/>
          <w:lang w:val="en-US" w:eastAsia="en-US" w:bidi="en-US"/>
        </w:rPr>
        <w:t xml:space="preserve">string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episodes and adven</w:t>
        <w:softHyphen/>
        <w:t xml:space="preserve">tures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which a still greater scope is afforded to the author for </w:t>
      </w:r>
      <w:r>
        <w:rPr>
          <w:rFonts w:ascii="Times New Roman" w:eastAsia="Times New Roman" w:hAnsi="Times New Roman" w:cs="Times New Roman"/>
          <w:color w:val="000000"/>
          <w:spacing w:val="0"/>
          <w:w w:val="100"/>
          <w:position w:val="0"/>
          <w:shd w:val="clear" w:color="auto" w:fill="auto"/>
          <w:lang w:val="en-US" w:eastAsia="en-US" w:bidi="en-US"/>
        </w:rPr>
        <w:t xml:space="preserve">eccentric </w:t>
      </w:r>
      <w:r>
        <w:rPr>
          <w:rFonts w:ascii="Times New Roman" w:eastAsia="Times New Roman" w:hAnsi="Times New Roman" w:cs="Times New Roman"/>
          <w:color w:val="000000"/>
          <w:spacing w:val="0"/>
          <w:w w:val="100"/>
          <w:position w:val="0"/>
          <w:shd w:val="clear" w:color="auto" w:fill="auto"/>
          <w:lang w:val="en-US" w:eastAsia="en-US" w:bidi="en-US"/>
        </w:rPr>
        <w:t xml:space="preserve">display, </w:t>
      </w:r>
      <w:r>
        <w:rPr>
          <w:rFonts w:ascii="Times New Roman" w:eastAsia="Times New Roman" w:hAnsi="Times New Roman" w:cs="Times New Roman"/>
          <w:i/>
          <w:iCs/>
          <w:color w:val="000000"/>
          <w:spacing w:val="0"/>
          <w:w w:val="100"/>
          <w:position w:val="0"/>
          <w:shd w:val="clear" w:color="auto" w:fill="auto"/>
          <w:lang w:val="en-US" w:eastAsia="en-US" w:bidi="en-US"/>
        </w:rPr>
        <w:t>Pickle</w:t>
      </w:r>
      <w:r>
        <w:rPr>
          <w:rFonts w:ascii="Times New Roman" w:eastAsia="Times New Roman" w:hAnsi="Times New Roman" w:cs="Times New Roman"/>
          <w:color w:val="000000"/>
          <w:spacing w:val="0"/>
          <w:w w:val="100"/>
          <w:position w:val="0"/>
          <w:shd w:val="clear" w:color="auto" w:fill="auto"/>
          <w:lang w:val="en-US" w:eastAsia="en-US" w:bidi="en-US"/>
        </w:rPr>
        <w:t xml:space="preserve"> proved from the first a resounding success, both in England and France. The chief centres of </w:t>
      </w:r>
      <w:r>
        <w:rPr>
          <w:rFonts w:ascii="Times New Roman" w:eastAsia="Times New Roman" w:hAnsi="Times New Roman" w:cs="Times New Roman"/>
          <w:color w:val="000000"/>
          <w:spacing w:val="0"/>
          <w:w w:val="100"/>
          <w:position w:val="0"/>
          <w:shd w:val="clear" w:color="auto" w:fill="auto"/>
          <w:lang w:val="en-US" w:eastAsia="en-US" w:bidi="en-US"/>
        </w:rPr>
        <w:t xml:space="preserve">attraction </w:t>
      </w:r>
      <w:r>
        <w:rPr>
          <w:rFonts w:ascii="Times New Roman" w:eastAsia="Times New Roman" w:hAnsi="Times New Roman" w:cs="Times New Roman"/>
          <w:color w:val="000000"/>
          <w:spacing w:val="0"/>
          <w:w w:val="100"/>
          <w:position w:val="0"/>
          <w:shd w:val="clear" w:color="auto" w:fill="auto"/>
          <w:lang w:val="en-US" w:eastAsia="en-US" w:bidi="en-US"/>
        </w:rPr>
        <w:t xml:space="preserve">are the grotesque misanthrope of Bath, Cadwallader Crabtree, the burlesque scenes afforded by the physician (a </w:t>
      </w:r>
      <w:r>
        <w:rPr>
          <w:rFonts w:ascii="Times New Roman" w:eastAsia="Times New Roman" w:hAnsi="Times New Roman" w:cs="Times New Roman"/>
          <w:color w:val="000000"/>
          <w:spacing w:val="0"/>
          <w:w w:val="100"/>
          <w:position w:val="0"/>
          <w:shd w:val="clear" w:color="auto" w:fill="auto"/>
          <w:lang w:val="en-US" w:eastAsia="en-US" w:bidi="en-US"/>
        </w:rPr>
        <w:t xml:space="preserve">caricature </w:t>
      </w:r>
      <w:r>
        <w:rPr>
          <w:rFonts w:ascii="Times New Roman" w:eastAsia="Times New Roman" w:hAnsi="Times New Roman" w:cs="Times New Roman"/>
          <w:color w:val="000000"/>
          <w:spacing w:val="0"/>
          <w:w w:val="100"/>
          <w:position w:val="0"/>
          <w:shd w:val="clear" w:color="auto" w:fill="auto"/>
          <w:lang w:val="en-US" w:eastAsia="en-US" w:bidi="en-US"/>
        </w:rPr>
        <w:t xml:space="preserve">of Akenside) and Pallet the </w:t>
      </w:r>
      <w:r>
        <w:rPr>
          <w:rFonts w:ascii="Times New Roman" w:eastAsia="Times New Roman" w:hAnsi="Times New Roman" w:cs="Times New Roman"/>
          <w:color w:val="000000"/>
          <w:spacing w:val="0"/>
          <w:w w:val="100"/>
          <w:position w:val="0"/>
          <w:shd w:val="clear" w:color="auto" w:fill="auto"/>
          <w:lang w:val="en-US" w:eastAsia="en-US" w:bidi="en-US"/>
        </w:rPr>
        <w:t xml:space="preserve">painter </w:t>
      </w:r>
      <w:r>
        <w:rPr>
          <w:rFonts w:ascii="Times New Roman" w:eastAsia="Times New Roman" w:hAnsi="Times New Roman" w:cs="Times New Roman"/>
          <w:color w:val="000000"/>
          <w:spacing w:val="0"/>
          <w:w w:val="100"/>
          <w:position w:val="0"/>
          <w:shd w:val="clear" w:color="auto" w:fill="auto"/>
          <w:lang w:val="en-US" w:eastAsia="en-US" w:bidi="en-US"/>
        </w:rPr>
        <w:t xml:space="preserve">in Paris, and the so-called "garrison,” with its inhabitants, Hatchway and Pipes and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inimitable Trunnion</w:t>
      </w:r>
      <w:r>
        <w:rPr>
          <w:rFonts w:ascii="Times New Roman" w:eastAsia="Times New Roman" w:hAnsi="Times New Roman" w:cs="Times New Roman"/>
          <w:color w:val="000000"/>
          <w:spacing w:val="0"/>
          <w:w w:val="100"/>
          <w:position w:val="0"/>
          <w:shd w:val="clear" w:color="auto" w:fill="auto"/>
          <w:lang w:val="en-US" w:eastAsia="en-US" w:bidi="en-US"/>
        </w:rPr>
        <w:t xml:space="preserve">—whose </w:t>
      </w:r>
      <w:r>
        <w:rPr>
          <w:rFonts w:ascii="Times New Roman" w:eastAsia="Times New Roman" w:hAnsi="Times New Roman" w:cs="Times New Roman"/>
          <w:color w:val="000000"/>
          <w:spacing w:val="0"/>
          <w:w w:val="100"/>
          <w:position w:val="0"/>
          <w:shd w:val="clear" w:color="auto" w:fill="auto"/>
          <w:lang w:val="en-US" w:eastAsia="en-US" w:bidi="en-US"/>
        </w:rPr>
        <w:t xml:space="preserve">death-scene fully exhibits </w:t>
      </w:r>
      <w:r>
        <w:rPr>
          <w:rFonts w:ascii="Times New Roman" w:eastAsia="Times New Roman" w:hAnsi="Times New Roman" w:cs="Times New Roman"/>
          <w:color w:val="000000"/>
          <w:spacing w:val="0"/>
          <w:w w:val="100"/>
          <w:position w:val="0"/>
          <w:shd w:val="clear" w:color="auto" w:fill="auto"/>
          <w:lang w:val="en-US" w:eastAsia="en-US" w:bidi="en-US"/>
        </w:rPr>
        <w:t xml:space="preserve">Smollett’s </w:t>
      </w:r>
      <w:r>
        <w:rPr>
          <w:rFonts w:ascii="Times New Roman" w:eastAsia="Times New Roman" w:hAnsi="Times New Roman" w:cs="Times New Roman"/>
          <w:color w:val="000000"/>
          <w:spacing w:val="0"/>
          <w:w w:val="100"/>
          <w:position w:val="0"/>
          <w:shd w:val="clear" w:color="auto" w:fill="auto"/>
          <w:lang w:val="en-US" w:eastAsia="en-US" w:bidi="en-US"/>
        </w:rPr>
        <w:t xml:space="preserve">powers for the first </w:t>
      </w:r>
      <w:r>
        <w:rPr>
          <w:rFonts w:ascii="Times New Roman" w:eastAsia="Times New Roman" w:hAnsi="Times New Roman" w:cs="Times New Roman"/>
          <w:color w:val="000000"/>
          <w:spacing w:val="0"/>
          <w:w w:val="100"/>
          <w:position w:val="0"/>
          <w:shd w:val="clear" w:color="auto" w:fill="auto"/>
          <w:lang w:val="en-US" w:eastAsia="en-US" w:bidi="en-US"/>
        </w:rPr>
        <w:t xml:space="preserve">time-the </w:t>
      </w:r>
      <w:r>
        <w:rPr>
          <w:rFonts w:ascii="Times New Roman" w:eastAsia="Times New Roman" w:hAnsi="Times New Roman" w:cs="Times New Roman"/>
          <w:color w:val="000000"/>
          <w:spacing w:val="0"/>
          <w:w w:val="100"/>
          <w:position w:val="0"/>
          <w:shd w:val="clear" w:color="auto" w:fill="auto"/>
          <w:lang w:val="en-US" w:eastAsia="en-US" w:bidi="en-US"/>
        </w:rPr>
        <w:t xml:space="preserve">prototype of so many </w:t>
      </w:r>
      <w:r>
        <w:rPr>
          <w:rFonts w:ascii="Times New Roman" w:eastAsia="Times New Roman" w:hAnsi="Times New Roman" w:cs="Times New Roman"/>
          <w:color w:val="000000"/>
          <w:spacing w:val="0"/>
          <w:w w:val="100"/>
          <w:position w:val="0"/>
          <w:shd w:val="clear" w:color="auto" w:fill="auto"/>
          <w:lang w:val="en-US" w:eastAsia="en-US" w:bidi="en-US"/>
        </w:rPr>
        <w:t xml:space="preserve">character </w:t>
      </w:r>
      <w:r>
        <w:rPr>
          <w:rFonts w:ascii="Times New Roman" w:eastAsia="Times New Roman" w:hAnsi="Times New Roman" w:cs="Times New Roman"/>
          <w:color w:val="000000"/>
          <w:spacing w:val="0"/>
          <w:w w:val="100"/>
          <w:position w:val="0"/>
          <w:shd w:val="clear" w:color="auto" w:fill="auto"/>
          <w:lang w:val="en-US" w:eastAsia="en-US" w:bidi="en-US"/>
        </w:rPr>
        <w:t xml:space="preserve">portraits from Uncle Toby to Cap’n Cuttle. Trunnion’s </w:t>
      </w:r>
      <w:r>
        <w:rPr>
          <w:rFonts w:ascii="Times New Roman" w:eastAsia="Times New Roman" w:hAnsi="Times New Roman" w:cs="Times New Roman"/>
          <w:color w:val="000000"/>
          <w:spacing w:val="0"/>
          <w:w w:val="100"/>
          <w:position w:val="0"/>
          <w:shd w:val="clear" w:color="auto" w:fill="auto"/>
          <w:lang w:val="en-US" w:eastAsia="en-US" w:bidi="en-US"/>
        </w:rPr>
        <w:t xml:space="preserve">grotesque </w:t>
      </w:r>
      <w:r>
        <w:rPr>
          <w:rFonts w:ascii="Times New Roman" w:eastAsia="Times New Roman" w:hAnsi="Times New Roman" w:cs="Times New Roman"/>
          <w:color w:val="000000"/>
          <w:spacing w:val="0"/>
          <w:w w:val="100"/>
          <w:position w:val="0"/>
          <w:shd w:val="clear" w:color="auto" w:fill="auto"/>
          <w:lang w:val="en-US" w:eastAsia="en-US" w:bidi="en-US"/>
        </w:rPr>
        <w:t>ride to church reappears in John Gilpin; the misan</w:t>
        <w:softHyphen/>
        <w:t xml:space="preserve">thrope, practising satire under cover of feigned deafness, reappears 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Mungo Malagrowther of </w:t>
      </w:r>
      <w:r>
        <w:rPr>
          <w:rFonts w:ascii="Times New Roman" w:eastAsia="Times New Roman" w:hAnsi="Times New Roman" w:cs="Times New Roman"/>
          <w:color w:val="000000"/>
          <w:spacing w:val="0"/>
          <w:w w:val="100"/>
          <w:position w:val="0"/>
          <w:shd w:val="clear" w:color="auto" w:fill="auto"/>
          <w:lang w:val="en-US" w:eastAsia="en-US" w:bidi="en-US"/>
        </w:rPr>
        <w:t xml:space="preserve">Scott, </w:t>
      </w:r>
      <w:r>
        <w:rPr>
          <w:rFonts w:ascii="Times New Roman" w:eastAsia="Times New Roman" w:hAnsi="Times New Roman" w:cs="Times New Roman"/>
          <w:color w:val="000000"/>
          <w:spacing w:val="0"/>
          <w:w w:val="100"/>
          <w:position w:val="0"/>
          <w:shd w:val="clear" w:color="auto" w:fill="auto"/>
          <w:lang w:val="en-US" w:eastAsia="en-US" w:bidi="en-US"/>
        </w:rPr>
        <w:t xml:space="preserve">who frankly admits further debts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Smollett in the preface to the </w:t>
      </w:r>
      <w:r>
        <w:rPr>
          <w:rFonts w:ascii="Times New Roman" w:eastAsia="Times New Roman" w:hAnsi="Times New Roman" w:cs="Times New Roman"/>
          <w:i/>
          <w:iCs/>
          <w:color w:val="000000"/>
          <w:spacing w:val="0"/>
          <w:w w:val="100"/>
          <w:position w:val="0"/>
          <w:shd w:val="clear" w:color="auto" w:fill="auto"/>
          <w:lang w:val="en-US" w:eastAsia="en-US" w:bidi="en-US"/>
        </w:rPr>
        <w:t>Legend of Montrose.</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color w:val="000000"/>
          <w:spacing w:val="0"/>
          <w:w w:val="100"/>
          <w:position w:val="0"/>
          <w:shd w:val="clear" w:color="auto" w:fill="auto"/>
          <w:lang w:val="en-US" w:eastAsia="en-US" w:bidi="en-US"/>
        </w:rPr>
        <w:t xml:space="preserve">garrison </w:t>
      </w:r>
      <w:r>
        <w:rPr>
          <w:rFonts w:ascii="Times New Roman" w:eastAsia="Times New Roman" w:hAnsi="Times New Roman" w:cs="Times New Roman"/>
          <w:color w:val="000000"/>
          <w:spacing w:val="0"/>
          <w:w w:val="100"/>
          <w:position w:val="0"/>
          <w:shd w:val="clear" w:color="auto" w:fill="auto"/>
          <w:lang w:val="en-US" w:eastAsia="en-US" w:bidi="en-US"/>
        </w:rPr>
        <w:t xml:space="preserve">” unquestionably </w:t>
      </w:r>
      <w:r>
        <w:rPr>
          <w:rFonts w:ascii="Times New Roman" w:eastAsia="Times New Roman" w:hAnsi="Times New Roman" w:cs="Times New Roman"/>
          <w:color w:val="000000"/>
          <w:spacing w:val="0"/>
          <w:w w:val="100"/>
          <w:position w:val="0"/>
          <w:shd w:val="clear" w:color="auto" w:fill="auto"/>
          <w:lang w:val="en-US" w:eastAsia="en-US" w:bidi="en-US"/>
        </w:rPr>
        <w:t xml:space="preserve">suggested the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castle </w:t>
      </w:r>
      <w:r>
        <w:rPr>
          <w:rFonts w:ascii="Times New Roman" w:eastAsia="Times New Roman" w:hAnsi="Times New Roman" w:cs="Times New Roman"/>
          <w:color w:val="000000"/>
          <w:spacing w:val="0"/>
          <w:w w:val="100"/>
          <w:position w:val="0"/>
          <w:shd w:val="clear" w:color="auto" w:fill="auto"/>
          <w:lang w:val="en-US" w:eastAsia="en-US" w:bidi="en-US"/>
        </w:rPr>
        <w:t xml:space="preserve">” of Tristram </w:t>
      </w:r>
      <w:r>
        <w:rPr>
          <w:rFonts w:ascii="Times New Roman" w:eastAsia="Times New Roman" w:hAnsi="Times New Roman" w:cs="Times New Roman"/>
          <w:color w:val="000000"/>
          <w:spacing w:val="0"/>
          <w:w w:val="100"/>
          <w:position w:val="0"/>
          <w:shd w:val="clear" w:color="auto" w:fill="auto"/>
          <w:lang w:val="en-US" w:eastAsia="en-US" w:bidi="en-US"/>
        </w:rPr>
        <w:t xml:space="preserve">Shandy </w:t>
      </w:r>
      <w:r>
        <w:rPr>
          <w:rFonts w:ascii="Times New Roman" w:eastAsia="Times New Roman" w:hAnsi="Times New Roman" w:cs="Times New Roman"/>
          <w:color w:val="000000"/>
          <w:spacing w:val="0"/>
          <w:w w:val="100"/>
          <w:position w:val="0"/>
          <w:shd w:val="clear" w:color="auto" w:fill="auto"/>
          <w:lang w:val="en-US" w:eastAsia="en-US" w:bidi="en-US"/>
        </w:rPr>
        <w:t xml:space="preserve">and the “ fortress ” of Mr Wemmick. Indeed it is no exaggeration to say that the tideway </w:t>
      </w:r>
      <w:r>
        <w:rPr>
          <w:rFonts w:ascii="Times New Roman" w:eastAsia="Times New Roman" w:hAnsi="Times New Roman" w:cs="Times New Roman"/>
          <w:color w:val="000000"/>
          <w:spacing w:val="0"/>
          <w:w w:val="100"/>
          <w:position w:val="0"/>
          <w:shd w:val="clear" w:color="auto" w:fill="auto"/>
          <w:lang w:val="en-US" w:eastAsia="en-US" w:bidi="en-US"/>
        </w:rPr>
        <w:t xml:space="preserve">of subsequent </w:t>
      </w:r>
      <w:r>
        <w:rPr>
          <w:rFonts w:ascii="Times New Roman" w:eastAsia="Times New Roman" w:hAnsi="Times New Roman" w:cs="Times New Roman"/>
          <w:color w:val="000000"/>
          <w:spacing w:val="0"/>
          <w:w w:val="100"/>
          <w:position w:val="0"/>
          <w:shd w:val="clear" w:color="auto" w:fill="auto"/>
          <w:lang w:val="en-US" w:eastAsia="en-US" w:bidi="en-US"/>
        </w:rPr>
        <w:t xml:space="preserve">fiction is </w:t>
      </w:r>
      <w:r>
        <w:rPr>
          <w:rFonts w:ascii="Times New Roman" w:eastAsia="Times New Roman" w:hAnsi="Times New Roman" w:cs="Times New Roman"/>
          <w:color w:val="000000"/>
          <w:spacing w:val="0"/>
          <w:w w:val="100"/>
          <w:position w:val="0"/>
          <w:shd w:val="clear" w:color="auto" w:fill="auto"/>
          <w:lang w:val="en-US" w:eastAsia="en-US" w:bidi="en-US"/>
        </w:rPr>
        <w:t xml:space="preserve">strewn on </w:t>
      </w:r>
      <w:r>
        <w:rPr>
          <w:rFonts w:ascii="Times New Roman" w:eastAsia="Times New Roman" w:hAnsi="Times New Roman" w:cs="Times New Roman"/>
          <w:color w:val="000000"/>
          <w:spacing w:val="0"/>
          <w:w w:val="100"/>
          <w:position w:val="0"/>
          <w:shd w:val="clear" w:color="auto" w:fill="auto"/>
          <w:lang w:val="en-US" w:eastAsia="en-US" w:bidi="en-US"/>
        </w:rPr>
        <w:t xml:space="preserve">every hand with the </w:t>
      </w:r>
      <w:r>
        <w:rPr>
          <w:rFonts w:ascii="Times New Roman" w:eastAsia="Times New Roman" w:hAnsi="Times New Roman" w:cs="Times New Roman"/>
          <w:i/>
          <w:iCs/>
          <w:color w:val="000000"/>
          <w:spacing w:val="0"/>
          <w:w w:val="100"/>
          <w:position w:val="0"/>
          <w:shd w:val="clear" w:color="auto" w:fill="auto"/>
          <w:lang w:val="en-US" w:eastAsia="en-US" w:bidi="en-US"/>
        </w:rPr>
        <w:t>disjecta membra</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color w:val="000000"/>
          <w:spacing w:val="0"/>
          <w:w w:val="100"/>
          <w:position w:val="0"/>
          <w:shd w:val="clear" w:color="auto" w:fill="auto"/>
          <w:lang w:val="en-US" w:eastAsia="en-US" w:bidi="en-US"/>
        </w:rPr>
        <w:t xml:space="preserve">Smollett’s </w:t>
      </w:r>
      <w:r>
        <w:rPr>
          <w:rFonts w:ascii="Times New Roman" w:eastAsia="Times New Roman" w:hAnsi="Times New Roman" w:cs="Times New Roman"/>
          <w:color w:val="000000"/>
          <w:spacing w:val="0"/>
          <w:w w:val="100"/>
          <w:position w:val="0"/>
          <w:shd w:val="clear" w:color="auto" w:fill="auto"/>
          <w:lang w:val="en-US" w:eastAsia="en-US" w:bidi="en-US"/>
        </w:rPr>
        <w:t xml:space="preserve">happy </w:t>
      </w:r>
      <w:r>
        <w:rPr>
          <w:rFonts w:ascii="Times New Roman" w:eastAsia="Times New Roman" w:hAnsi="Times New Roman" w:cs="Times New Roman"/>
          <w:color w:val="000000"/>
          <w:spacing w:val="0"/>
          <w:w w:val="100"/>
          <w:position w:val="0"/>
          <w:shd w:val="clear" w:color="auto" w:fill="auto"/>
          <w:lang w:val="en-US" w:eastAsia="en-US" w:bidi="en-US"/>
        </w:rPr>
        <w:t xml:space="preserve">phrases and farcical inventions. </w:t>
      </w:r>
      <w:r>
        <w:rPr>
          <w:rFonts w:ascii="Times New Roman" w:eastAsia="Times New Roman" w:hAnsi="Times New Roman" w:cs="Times New Roman"/>
          <w:color w:val="000000"/>
          <w:spacing w:val="0"/>
          <w:w w:val="100"/>
          <w:position w:val="0"/>
          <w:shd w:val="clear" w:color="auto" w:fill="auto"/>
          <w:lang w:val="en-US" w:eastAsia="en-US" w:bidi="en-US"/>
        </w:rPr>
        <w:t xml:space="preserve">Pickle </w:t>
      </w:r>
      <w:r>
        <w:rPr>
          <w:rFonts w:ascii="Times New Roman" w:eastAsia="Times New Roman" w:hAnsi="Times New Roman" w:cs="Times New Roman"/>
          <w:color w:val="000000"/>
          <w:spacing w:val="0"/>
          <w:w w:val="100"/>
          <w:position w:val="0"/>
          <w:shd w:val="clear" w:color="auto" w:fill="auto"/>
          <w:lang w:val="en-US" w:eastAsia="en-US" w:bidi="en-US"/>
        </w:rPr>
        <w:t xml:space="preserve">himself is if </w:t>
      </w:r>
      <w:r>
        <w:rPr>
          <w:rFonts w:ascii="Times New Roman" w:eastAsia="Times New Roman" w:hAnsi="Times New Roman" w:cs="Times New Roman"/>
          <w:color w:val="000000"/>
          <w:spacing w:val="0"/>
          <w:w w:val="100"/>
          <w:position w:val="0"/>
          <w:shd w:val="clear" w:color="auto" w:fill="auto"/>
          <w:lang w:val="en-US" w:eastAsia="en-US" w:bidi="en-US"/>
        </w:rPr>
        <w:t xml:space="preserve">possible a </w:t>
      </w:r>
      <w:r>
        <w:rPr>
          <w:rFonts w:ascii="Times New Roman" w:eastAsia="Times New Roman" w:hAnsi="Times New Roman" w:cs="Times New Roman"/>
          <w:color w:val="000000"/>
          <w:spacing w:val="0"/>
          <w:w w:val="100"/>
          <w:position w:val="0"/>
          <w:shd w:val="clear" w:color="auto" w:fill="auto"/>
          <w:lang w:val="en-US" w:eastAsia="en-US" w:bidi="en-US"/>
        </w:rPr>
        <w:t xml:space="preserve">bigger ruffian than Random; </w:t>
      </w:r>
      <w:r>
        <w:rPr>
          <w:rFonts w:ascii="Times New Roman" w:eastAsia="Times New Roman" w:hAnsi="Times New Roman" w:cs="Times New Roman"/>
          <w:color w:val="000000"/>
          <w:spacing w:val="0"/>
          <w:w w:val="100"/>
          <w:position w:val="0"/>
          <w:shd w:val="clear" w:color="auto" w:fill="auto"/>
          <w:lang w:val="en-US" w:eastAsia="en-US" w:bidi="en-US"/>
        </w:rPr>
        <w:t xml:space="preserve">in this </w:t>
      </w:r>
      <w:r>
        <w:rPr>
          <w:rFonts w:ascii="Times New Roman" w:eastAsia="Times New Roman" w:hAnsi="Times New Roman" w:cs="Times New Roman"/>
          <w:color w:val="000000"/>
          <w:spacing w:val="0"/>
          <w:w w:val="100"/>
          <w:position w:val="0"/>
          <w:shd w:val="clear" w:color="auto" w:fill="auto"/>
          <w:lang w:val="en-US" w:eastAsia="en-US" w:bidi="en-US"/>
        </w:rPr>
        <w:t xml:space="preserve">respect at any </w:t>
      </w:r>
      <w:r>
        <w:rPr>
          <w:rFonts w:ascii="Times New Roman" w:eastAsia="Times New Roman" w:hAnsi="Times New Roman" w:cs="Times New Roman"/>
          <w:color w:val="000000"/>
          <w:spacing w:val="0"/>
          <w:w w:val="100"/>
          <w:position w:val="0"/>
          <w:shd w:val="clear" w:color="auto" w:fill="auto"/>
          <w:lang w:val="en-US" w:eastAsia="en-US" w:bidi="en-US"/>
        </w:rPr>
        <w:t xml:space="preserve">rate Smollett </w:t>
      </w:r>
      <w:r>
        <w:rPr>
          <w:rFonts w:ascii="Times New Roman" w:eastAsia="Times New Roman" w:hAnsi="Times New Roman" w:cs="Times New Roman"/>
          <w:color w:val="000000"/>
          <w:spacing w:val="0"/>
          <w:w w:val="100"/>
          <w:position w:val="0"/>
          <w:shd w:val="clear" w:color="auto" w:fill="auto"/>
          <w:lang w:val="en-US" w:eastAsia="en-US" w:bidi="en-US"/>
        </w:rPr>
        <w:t xml:space="preserve">clings to the cynical </w:t>
      </w:r>
      <w:r>
        <w:rPr>
          <w:rFonts w:ascii="Times New Roman" w:eastAsia="Times New Roman" w:hAnsi="Times New Roman" w:cs="Times New Roman"/>
          <w:color w:val="000000"/>
          <w:spacing w:val="0"/>
          <w:w w:val="100"/>
          <w:position w:val="0"/>
          <w:shd w:val="clear" w:color="auto" w:fill="auto"/>
          <w:lang w:val="en-US" w:eastAsia="en-US" w:bidi="en-US"/>
        </w:rPr>
        <w:t xml:space="preserve">tradition of the </w:t>
      </w:r>
      <w:r>
        <w:rPr>
          <w:rFonts w:ascii="Times New Roman" w:eastAsia="Times New Roman" w:hAnsi="Times New Roman" w:cs="Times New Roman"/>
          <w:color w:val="000000"/>
          <w:spacing w:val="0"/>
          <w:w w:val="100"/>
          <w:position w:val="0"/>
          <w:shd w:val="clear" w:color="auto" w:fill="auto"/>
          <w:lang w:val="en-US" w:eastAsia="en-US" w:bidi="en-US"/>
        </w:rPr>
        <w:t xml:space="preserve">old romances </w:t>
      </w:r>
      <w:r>
        <w:rPr>
          <w:rFonts w:ascii="Times New Roman" w:eastAsia="Times New Roman" w:hAnsi="Times New Roman" w:cs="Times New Roman"/>
          <w:color w:val="000000"/>
          <w:spacing w:val="0"/>
          <w:w w:val="100"/>
          <w:position w:val="0"/>
          <w:shd w:val="clear" w:color="auto" w:fill="auto"/>
          <w:lang w:val="en-US" w:eastAsia="en-US" w:bidi="en-US"/>
        </w:rPr>
        <w:t xml:space="preserve">of roguery. </w:t>
      </w:r>
      <w:r>
        <w:rPr>
          <w:rFonts w:ascii="Times New Roman" w:eastAsia="Times New Roman" w:hAnsi="Times New Roman" w:cs="Times New Roman"/>
          <w:color w:val="000000"/>
          <w:spacing w:val="0"/>
          <w:w w:val="100"/>
          <w:position w:val="0"/>
          <w:shd w:val="clear" w:color="auto" w:fill="auto"/>
          <w:lang w:val="en-US" w:eastAsia="en-US" w:bidi="en-US"/>
        </w:rPr>
        <w:t xml:space="preserve">The novel is marred to </w:t>
      </w:r>
      <w:r>
        <w:rPr>
          <w:rFonts w:ascii="Times New Roman" w:eastAsia="Times New Roman" w:hAnsi="Times New Roman" w:cs="Times New Roman"/>
          <w:color w:val="000000"/>
          <w:spacing w:val="0"/>
          <w:w w:val="100"/>
          <w:position w:val="0"/>
          <w:shd w:val="clear" w:color="auto" w:fill="auto"/>
          <w:lang w:val="en-US" w:eastAsia="en-US" w:bidi="en-US"/>
        </w:rPr>
        <w:t xml:space="preserve">an even </w:t>
      </w:r>
      <w:r>
        <w:rPr>
          <w:rFonts w:ascii="Times New Roman" w:eastAsia="Times New Roman" w:hAnsi="Times New Roman" w:cs="Times New Roman"/>
          <w:color w:val="000000"/>
          <w:spacing w:val="0"/>
          <w:w w:val="100"/>
          <w:position w:val="0"/>
          <w:shd w:val="clear" w:color="auto" w:fill="auto"/>
          <w:lang w:val="en-US" w:eastAsia="en-US" w:bidi="en-US"/>
        </w:rPr>
        <w:t xml:space="preserve">greater extent by </w:t>
      </w:r>
      <w:r>
        <w:rPr>
          <w:rFonts w:ascii="Times New Roman" w:eastAsia="Times New Roman" w:hAnsi="Times New Roman" w:cs="Times New Roman"/>
          <w:color w:val="000000"/>
          <w:spacing w:val="0"/>
          <w:w w:val="100"/>
          <w:position w:val="0"/>
          <w:shd w:val="clear" w:color="auto" w:fill="auto"/>
          <w:lang w:val="en-US" w:eastAsia="en-US" w:bidi="en-US"/>
        </w:rPr>
        <w:t xml:space="preserve">interpolations </w:t>
      </w:r>
      <w:r>
        <w:rPr>
          <w:rFonts w:ascii="Times New Roman" w:eastAsia="Times New Roman" w:hAnsi="Times New Roman" w:cs="Times New Roman"/>
          <w:color w:val="000000"/>
          <w:spacing w:val="0"/>
          <w:w w:val="100"/>
          <w:position w:val="0"/>
          <w:shd w:val="clear" w:color="auto" w:fill="auto"/>
          <w:lang w:val="en-US" w:eastAsia="en-US" w:bidi="en-US"/>
        </w:rPr>
        <w:t xml:space="preserve">and personal attacks than </w:t>
      </w:r>
      <w:r>
        <w:rPr>
          <w:rFonts w:ascii="Times New Roman" w:eastAsia="Times New Roman" w:hAnsi="Times New Roman" w:cs="Times New Roman"/>
          <w:color w:val="000000"/>
          <w:spacing w:val="0"/>
          <w:w w:val="100"/>
          <w:position w:val="0"/>
          <w:shd w:val="clear" w:color="auto" w:fill="auto"/>
          <w:lang w:val="en-US" w:eastAsia="en-US" w:bidi="en-US"/>
        </w:rPr>
        <w:t xml:space="preserve">its </w:t>
      </w:r>
      <w:r>
        <w:rPr>
          <w:rFonts w:ascii="Times New Roman" w:eastAsia="Times New Roman" w:hAnsi="Times New Roman" w:cs="Times New Roman"/>
          <w:color w:val="000000"/>
          <w:spacing w:val="0"/>
          <w:w w:val="100"/>
          <w:position w:val="0"/>
          <w:shd w:val="clear" w:color="auto" w:fill="auto"/>
          <w:lang w:val="en-US" w:eastAsia="en-US" w:bidi="en-US"/>
        </w:rPr>
        <w:t xml:space="preserve">predecessor; the </w:t>
      </w:r>
      <w:r>
        <w:rPr>
          <w:rFonts w:ascii="Times New Roman" w:eastAsia="Times New Roman" w:hAnsi="Times New Roman" w:cs="Times New Roman"/>
          <w:color w:val="000000"/>
          <w:spacing w:val="0"/>
          <w:w w:val="100"/>
          <w:position w:val="0"/>
          <w:shd w:val="clear" w:color="auto" w:fill="auto"/>
          <w:lang w:val="en-US" w:eastAsia="en-US" w:bidi="en-US"/>
        </w:rPr>
        <w:t xml:space="preserve">autobiographical element </w:t>
      </w:r>
      <w:r>
        <w:rPr>
          <w:rFonts w:ascii="Times New Roman" w:eastAsia="Times New Roman" w:hAnsi="Times New Roman" w:cs="Times New Roman"/>
          <w:color w:val="000000"/>
          <w:spacing w:val="0"/>
          <w:w w:val="100"/>
          <w:position w:val="0"/>
          <w:shd w:val="clear" w:color="auto" w:fill="auto"/>
          <w:lang w:val="en-US" w:eastAsia="en-US" w:bidi="en-US"/>
        </w:rPr>
        <w:t xml:space="preserve">is slighter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color w:val="000000"/>
          <w:spacing w:val="0"/>
          <w:w w:val="100"/>
          <w:position w:val="0"/>
          <w:shd w:val="clear" w:color="auto" w:fill="auto"/>
          <w:lang w:val="en-US" w:eastAsia="en-US" w:bidi="en-US"/>
        </w:rPr>
        <w:t xml:space="preserve">literary quality in some </w:t>
      </w:r>
      <w:r>
        <w:rPr>
          <w:rFonts w:ascii="Times New Roman" w:eastAsia="Times New Roman" w:hAnsi="Times New Roman" w:cs="Times New Roman"/>
          <w:color w:val="000000"/>
          <w:spacing w:val="0"/>
          <w:w w:val="100"/>
          <w:position w:val="0"/>
          <w:shd w:val="clear" w:color="auto" w:fill="auto"/>
          <w:lang w:val="en-US" w:eastAsia="en-US" w:bidi="en-US"/>
        </w:rPr>
        <w:t xml:space="preserve">respects </w:t>
      </w:r>
      <w:r>
        <w:rPr>
          <w:rFonts w:ascii="Times New Roman" w:eastAsia="Times New Roman" w:hAnsi="Times New Roman" w:cs="Times New Roman"/>
          <w:color w:val="000000"/>
          <w:spacing w:val="0"/>
          <w:w w:val="100"/>
          <w:position w:val="0"/>
          <w:shd w:val="clear" w:color="auto" w:fill="auto"/>
          <w:lang w:val="en-US" w:eastAsia="en-US" w:bidi="en-US"/>
        </w:rPr>
        <w:t>inferior.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Smollett’s </w:t>
      </w:r>
      <w:r>
        <w:rPr>
          <w:rFonts w:ascii="Times New Roman" w:eastAsia="Times New Roman" w:hAnsi="Times New Roman" w:cs="Times New Roman"/>
          <w:color w:val="000000"/>
          <w:spacing w:val="0"/>
          <w:w w:val="100"/>
          <w:position w:val="0"/>
          <w:shd w:val="clear" w:color="auto" w:fill="auto"/>
          <w:lang w:val="en-US" w:eastAsia="en-US" w:bidi="en-US"/>
        </w:rPr>
        <w:t xml:space="preserve">third novel, </w:t>
      </w:r>
      <w:r>
        <w:rPr>
          <w:rFonts w:ascii="Times New Roman" w:eastAsia="Times New Roman" w:hAnsi="Times New Roman" w:cs="Times New Roman"/>
          <w:i/>
          <w:iCs/>
          <w:color w:val="000000"/>
          <w:spacing w:val="0"/>
          <w:w w:val="100"/>
          <w:position w:val="0"/>
          <w:shd w:val="clear" w:color="auto" w:fill="auto"/>
          <w:lang w:val="en-US" w:eastAsia="en-US" w:bidi="en-US"/>
        </w:rPr>
        <w:t>Ferdinand Count Fathom,</w:t>
      </w:r>
      <w:r>
        <w:rPr>
          <w:rFonts w:ascii="Times New Roman" w:eastAsia="Times New Roman" w:hAnsi="Times New Roman" w:cs="Times New Roman"/>
          <w:color w:val="000000"/>
          <w:spacing w:val="0"/>
          <w:w w:val="100"/>
          <w:position w:val="0"/>
          <w:shd w:val="clear" w:color="auto" w:fill="auto"/>
          <w:lang w:val="en-US" w:eastAsia="en-US" w:bidi="en-US"/>
        </w:rPr>
        <w:t xml:space="preserve"> appeared in </w:t>
      </w:r>
      <w:r>
        <w:rPr>
          <w:rFonts w:ascii="Times New Roman" w:eastAsia="Times New Roman" w:hAnsi="Times New Roman" w:cs="Times New Roman"/>
          <w:color w:val="000000"/>
          <w:spacing w:val="0"/>
          <w:w w:val="100"/>
          <w:position w:val="0"/>
          <w:shd w:val="clear" w:color="auto" w:fill="auto"/>
          <w:lang w:val="en-US" w:eastAsia="en-US" w:bidi="en-US"/>
        </w:rPr>
        <w:t xml:space="preserve">1753, by </w:t>
      </w:r>
      <w:r>
        <w:rPr>
          <w:rFonts w:ascii="Times New Roman" w:eastAsia="Times New Roman" w:hAnsi="Times New Roman" w:cs="Times New Roman"/>
          <w:color w:val="000000"/>
          <w:spacing w:val="0"/>
          <w:w w:val="100"/>
          <w:position w:val="0"/>
          <w:shd w:val="clear" w:color="auto" w:fill="auto"/>
          <w:lang w:val="en-US" w:eastAsia="en-US" w:bidi="en-US"/>
        </w:rPr>
        <w:t xml:space="preserve">which time the author, after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final trial at Bath, had </w:t>
      </w:r>
      <w:r>
        <w:rPr>
          <w:rFonts w:ascii="Times New Roman" w:eastAsia="Times New Roman" w:hAnsi="Times New Roman" w:cs="Times New Roman"/>
          <w:color w:val="000000"/>
          <w:spacing w:val="0"/>
          <w:w w:val="100"/>
          <w:position w:val="0"/>
          <w:shd w:val="clear" w:color="auto" w:fill="auto"/>
          <w:lang w:val="en-US" w:eastAsia="en-US" w:bidi="en-US"/>
        </w:rPr>
        <w:t xml:space="preserve">definitively </w:t>
      </w:r>
      <w:r>
        <w:rPr>
          <w:rFonts w:ascii="Times New Roman" w:eastAsia="Times New Roman" w:hAnsi="Times New Roman" w:cs="Times New Roman"/>
          <w:color w:val="000000"/>
          <w:spacing w:val="0"/>
          <w:w w:val="100"/>
          <w:position w:val="0"/>
          <w:shd w:val="clear" w:color="auto" w:fill="auto"/>
          <w:lang w:val="en-US" w:eastAsia="en-US" w:bidi="en-US"/>
        </w:rPr>
        <w:t xml:space="preserve">abandoned medicine </w:t>
      </w:r>
      <w:r>
        <w:rPr>
          <w:rFonts w:ascii="Times New Roman" w:eastAsia="Times New Roman" w:hAnsi="Times New Roman" w:cs="Times New Roman"/>
          <w:color w:val="000000"/>
          <w:spacing w:val="0"/>
          <w:w w:val="100"/>
          <w:position w:val="0"/>
          <w:shd w:val="clear" w:color="auto" w:fill="auto"/>
          <w:lang w:val="en-US" w:eastAsia="en-US" w:bidi="en-US"/>
        </w:rPr>
        <w:t xml:space="preserve">for letters, and had </w:t>
      </w:r>
      <w:r>
        <w:rPr>
          <w:rFonts w:ascii="Times New Roman" w:eastAsia="Times New Roman" w:hAnsi="Times New Roman" w:cs="Times New Roman"/>
          <w:color w:val="000000"/>
          <w:spacing w:val="0"/>
          <w:w w:val="100"/>
          <w:position w:val="0"/>
          <w:shd w:val="clear" w:color="auto" w:fill="auto"/>
          <w:lang w:val="en-US" w:eastAsia="en-US" w:bidi="en-US"/>
        </w:rPr>
        <w:t xml:space="preserve">settled </w:t>
      </w:r>
      <w:r>
        <w:rPr>
          <w:rFonts w:ascii="Times New Roman" w:eastAsia="Times New Roman" w:hAnsi="Times New Roman" w:cs="Times New Roman"/>
          <w:color w:val="000000"/>
          <w:spacing w:val="0"/>
          <w:w w:val="100"/>
          <w:position w:val="0"/>
          <w:shd w:val="clear" w:color="auto" w:fill="auto"/>
          <w:lang w:val="en-US" w:eastAsia="en-US" w:bidi="en-US"/>
        </w:rPr>
        <w:t xml:space="preserve">down at </w:t>
      </w:r>
      <w:r>
        <w:rPr>
          <w:rFonts w:ascii="Times New Roman" w:eastAsia="Times New Roman" w:hAnsi="Times New Roman" w:cs="Times New Roman"/>
          <w:color w:val="000000"/>
          <w:spacing w:val="0"/>
          <w:w w:val="100"/>
          <w:position w:val="0"/>
          <w:shd w:val="clear" w:color="auto" w:fill="auto"/>
          <w:lang w:val="en-US" w:eastAsia="en-US" w:bidi="en-US"/>
        </w:rPr>
        <w:t xml:space="preserve">Monmouth House, Chelsea,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married </w:t>
      </w:r>
      <w:r>
        <w:rPr>
          <w:rFonts w:ascii="Times New Roman" w:eastAsia="Times New Roman" w:hAnsi="Times New Roman" w:cs="Times New Roman"/>
          <w:color w:val="000000"/>
          <w:spacing w:val="0"/>
          <w:w w:val="100"/>
          <w:position w:val="0"/>
          <w:shd w:val="clear" w:color="auto" w:fill="auto"/>
          <w:lang w:val="en-US" w:eastAsia="en-US" w:bidi="en-US"/>
        </w:rPr>
        <w:t xml:space="preserve">man, a </w:t>
      </w:r>
      <w:r>
        <w:rPr>
          <w:rFonts w:ascii="Times New Roman" w:eastAsia="Times New Roman" w:hAnsi="Times New Roman" w:cs="Times New Roman"/>
          <w:color w:val="000000"/>
          <w:spacing w:val="0"/>
          <w:w w:val="100"/>
          <w:position w:val="0"/>
          <w:shd w:val="clear" w:color="auto" w:fill="auto"/>
          <w:lang w:val="en-US" w:eastAsia="en-US" w:bidi="en-US"/>
        </w:rPr>
        <w:t xml:space="preserve">father and </w:t>
      </w:r>
      <w:r>
        <w:rPr>
          <w:rFonts w:ascii="Times New Roman" w:eastAsia="Times New Roman" w:hAnsi="Times New Roman" w:cs="Times New Roman"/>
          <w:color w:val="000000"/>
          <w:spacing w:val="0"/>
          <w:w w:val="100"/>
          <w:position w:val="0"/>
          <w:shd w:val="clear" w:color="auto" w:fill="auto"/>
          <w:lang w:val="en-US" w:eastAsia="en-US" w:bidi="en-US"/>
        </w:rPr>
        <w:t xml:space="preserve">a professional </w:t>
      </w:r>
      <w:r>
        <w:rPr>
          <w:rFonts w:ascii="Times New Roman" w:eastAsia="Times New Roman" w:hAnsi="Times New Roman" w:cs="Times New Roman"/>
          <w:color w:val="000000"/>
          <w:spacing w:val="0"/>
          <w:w w:val="100"/>
          <w:position w:val="0"/>
          <w:shd w:val="clear" w:color="auto" w:fill="auto"/>
          <w:lang w:val="en-US" w:eastAsia="en-US" w:bidi="en-US"/>
        </w:rPr>
        <w:t xml:space="preserve">writer, not for </w:t>
      </w:r>
      <w:r>
        <w:rPr>
          <w:rFonts w:ascii="Times New Roman" w:eastAsia="Times New Roman" w:hAnsi="Times New Roman" w:cs="Times New Roman"/>
          <w:color w:val="000000"/>
          <w:spacing w:val="0"/>
          <w:w w:val="100"/>
          <w:position w:val="0"/>
          <w:shd w:val="clear" w:color="auto" w:fill="auto"/>
          <w:lang w:val="en-US" w:eastAsia="en-US" w:bidi="en-US"/>
        </w:rPr>
        <w:t xml:space="preserve">patronage, but </w:t>
      </w:r>
      <w:r>
        <w:rPr>
          <w:rFonts w:ascii="Times New Roman" w:eastAsia="Times New Roman" w:hAnsi="Times New Roman" w:cs="Times New Roman"/>
          <w:color w:val="000000"/>
          <w:spacing w:val="0"/>
          <w:w w:val="100"/>
          <w:position w:val="0"/>
          <w:shd w:val="clear" w:color="auto" w:fill="auto"/>
          <w:lang w:val="en-US" w:eastAsia="en-US" w:bidi="en-US"/>
        </w:rPr>
        <w:t xml:space="preserve">for the </w:t>
      </w:r>
      <w:r>
        <w:rPr>
          <w:rFonts w:ascii="Times New Roman" w:eastAsia="Times New Roman" w:hAnsi="Times New Roman" w:cs="Times New Roman"/>
          <w:color w:val="000000"/>
          <w:spacing w:val="0"/>
          <w:w w:val="100"/>
          <w:position w:val="0"/>
          <w:shd w:val="clear" w:color="auto" w:fill="auto"/>
          <w:lang w:val="en-US" w:eastAsia="en-US" w:bidi="en-US"/>
        </w:rPr>
        <w:t xml:space="preserve">trade.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this capacity </w:t>
      </w:r>
      <w:r>
        <w:rPr>
          <w:rFonts w:ascii="Times New Roman" w:eastAsia="Times New Roman" w:hAnsi="Times New Roman" w:cs="Times New Roman"/>
          <w:color w:val="000000"/>
          <w:spacing w:val="0"/>
          <w:w w:val="100"/>
          <w:position w:val="0"/>
          <w:shd w:val="clear" w:color="auto" w:fill="auto"/>
          <w:lang w:val="en-US" w:eastAsia="en-US" w:bidi="en-US"/>
        </w:rPr>
        <w:t xml:space="preserve">he was among </w:t>
      </w:r>
      <w:r>
        <w:rPr>
          <w:rFonts w:ascii="Times New Roman" w:eastAsia="Times New Roman" w:hAnsi="Times New Roman" w:cs="Times New Roman"/>
          <w:color w:val="000000"/>
          <w:spacing w:val="0"/>
          <w:w w:val="100"/>
          <w:position w:val="0"/>
          <w:shd w:val="clear" w:color="auto" w:fill="auto"/>
          <w:lang w:val="en-US" w:eastAsia="en-US" w:bidi="en-US"/>
        </w:rPr>
        <w:t xml:space="preserve">the first to achieve a </w:t>
      </w:r>
      <w:r>
        <w:rPr>
          <w:rFonts w:ascii="Times New Roman" w:eastAsia="Times New Roman" w:hAnsi="Times New Roman" w:cs="Times New Roman"/>
          <w:color w:val="000000"/>
          <w:spacing w:val="0"/>
          <w:w w:val="100"/>
          <w:position w:val="0"/>
          <w:shd w:val="clear" w:color="auto" w:fill="auto"/>
          <w:lang w:val="en-US" w:eastAsia="en-US" w:bidi="en-US"/>
        </w:rPr>
        <w:t>difficult inde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pendence.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Fathom</w:t>
      </w:r>
      <w:r>
        <w:rPr>
          <w:rFonts w:ascii="Times New Roman" w:eastAsia="Times New Roman" w:hAnsi="Times New Roman" w:cs="Times New Roman"/>
          <w:color w:val="000000"/>
          <w:spacing w:val="0"/>
          <w:w w:val="100"/>
          <w:position w:val="0"/>
          <w:shd w:val="clear" w:color="auto" w:fill="auto"/>
          <w:lang w:val="en-US" w:eastAsia="en-US" w:bidi="en-US"/>
        </w:rPr>
        <w:t xml:space="preserve"> Smollett </w:t>
      </w:r>
      <w:r>
        <w:rPr>
          <w:rFonts w:ascii="Times New Roman" w:eastAsia="Times New Roman" w:hAnsi="Times New Roman" w:cs="Times New Roman"/>
          <w:color w:val="000000"/>
          <w:spacing w:val="0"/>
          <w:w w:val="100"/>
          <w:position w:val="0"/>
          <w:shd w:val="clear" w:color="auto" w:fill="auto"/>
          <w:lang w:val="en-US" w:eastAsia="en-US" w:bidi="en-US"/>
        </w:rPr>
        <w:t xml:space="preserve">endeavours </w:t>
      </w:r>
      <w:r>
        <w:rPr>
          <w:rFonts w:ascii="Times New Roman" w:eastAsia="Times New Roman" w:hAnsi="Times New Roman" w:cs="Times New Roman"/>
          <w:color w:val="000000"/>
          <w:spacing w:val="0"/>
          <w:w w:val="100"/>
          <w:position w:val="0"/>
          <w:shd w:val="clear" w:color="auto" w:fill="auto"/>
          <w:lang w:val="en-US" w:eastAsia="en-US" w:bidi="en-US"/>
        </w:rPr>
        <w:t xml:space="preserve">unquestionably to </w:t>
      </w:r>
      <w:r>
        <w:rPr>
          <w:rFonts w:ascii="Times New Roman" w:eastAsia="Times New Roman" w:hAnsi="Times New Roman" w:cs="Times New Roman"/>
          <w:color w:val="000000"/>
          <w:spacing w:val="0"/>
          <w:w w:val="100"/>
          <w:position w:val="0"/>
          <w:shd w:val="clear" w:color="auto" w:fill="auto"/>
          <w:lang w:val="en-US" w:eastAsia="en-US" w:bidi="en-US"/>
        </w:rPr>
        <w:t xml:space="preserve">organize a </w:t>
      </w:r>
      <w:r>
        <w:rPr>
          <w:rFonts w:ascii="Times New Roman" w:eastAsia="Times New Roman" w:hAnsi="Times New Roman" w:cs="Times New Roman"/>
          <w:color w:val="000000"/>
          <w:spacing w:val="0"/>
          <w:w w:val="100"/>
          <w:position w:val="0"/>
          <w:shd w:val="clear" w:color="auto" w:fill="auto"/>
          <w:lang w:val="en-US" w:eastAsia="en-US" w:bidi="en-US"/>
        </w:rPr>
        <w:t xml:space="preserve">novel upon a plan </w:t>
      </w:r>
      <w:r>
        <w:rPr>
          <w:rFonts w:ascii="Times New Roman" w:eastAsia="Times New Roman" w:hAnsi="Times New Roman" w:cs="Times New Roman"/>
          <w:color w:val="000000"/>
          <w:spacing w:val="0"/>
          <w:w w:val="100"/>
          <w:position w:val="0"/>
          <w:shd w:val="clear" w:color="auto" w:fill="auto"/>
          <w:lang w:val="en-US" w:eastAsia="en-US" w:bidi="en-US"/>
        </w:rPr>
        <w:t xml:space="preserve">elevated </w:t>
      </w:r>
      <w:r>
        <w:rPr>
          <w:rFonts w:ascii="Times New Roman" w:eastAsia="Times New Roman" w:hAnsi="Times New Roman" w:cs="Times New Roman"/>
          <w:color w:val="000000"/>
          <w:spacing w:val="0"/>
          <w:w w:val="100"/>
          <w:position w:val="0"/>
          <w:shd w:val="clear" w:color="auto" w:fill="auto"/>
          <w:lang w:val="en-US" w:eastAsia="en-US" w:bidi="en-US"/>
        </w:rPr>
        <w:t xml:space="preserve">somewhat above mere agglomeration. It looks as if he had deliberately set himself to </w:t>
      </w:r>
      <w:r>
        <w:rPr>
          <w:rFonts w:ascii="Times New Roman" w:eastAsia="Times New Roman" w:hAnsi="Times New Roman" w:cs="Times New Roman"/>
          <w:color w:val="000000"/>
          <w:spacing w:val="0"/>
          <w:w w:val="100"/>
          <w:position w:val="0"/>
          <w:shd w:val="clear" w:color="auto" w:fill="auto"/>
          <w:lang w:val="en-US" w:eastAsia="en-US" w:bidi="en-US"/>
        </w:rPr>
        <w:t xml:space="preserve">show that he too, as well as the author of </w:t>
      </w:r>
      <w:r>
        <w:rPr>
          <w:rFonts w:ascii="Times New Roman" w:eastAsia="Times New Roman" w:hAnsi="Times New Roman" w:cs="Times New Roman"/>
          <w:i/>
          <w:iCs/>
          <w:color w:val="000000"/>
          <w:spacing w:val="0"/>
          <w:w w:val="100"/>
          <w:position w:val="0"/>
          <w:shd w:val="clear" w:color="auto" w:fill="auto"/>
          <w:lang w:val="en-US" w:eastAsia="en-US" w:bidi="en-US"/>
        </w:rPr>
        <w:t>Tom Jones,</w:t>
      </w:r>
      <w:r>
        <w:rPr>
          <w:rFonts w:ascii="Times New Roman" w:eastAsia="Times New Roman" w:hAnsi="Times New Roman" w:cs="Times New Roman"/>
          <w:color w:val="000000"/>
          <w:spacing w:val="0"/>
          <w:w w:val="100"/>
          <w:position w:val="0"/>
          <w:shd w:val="clear" w:color="auto" w:fill="auto"/>
          <w:lang w:val="en-US" w:eastAsia="en-US" w:bidi="en-US"/>
        </w:rPr>
        <w:t xml:space="preserve"> could make a plot. The squalor and irony of the piece repel the reader, but it is Smollett’s greatest feat of invention, and the descriptive power, especially in the first half, reveals the latent imaginative power of the author. Few novels have been more systematically plundered, for </w:t>
      </w:r>
      <w:r>
        <w:rPr>
          <w:rFonts w:ascii="Times New Roman" w:eastAsia="Times New Roman" w:hAnsi="Times New Roman" w:cs="Times New Roman"/>
          <w:i/>
          <w:iCs/>
          <w:color w:val="000000"/>
          <w:spacing w:val="0"/>
          <w:w w:val="100"/>
          <w:position w:val="0"/>
          <w:shd w:val="clear" w:color="auto" w:fill="auto"/>
          <w:lang w:val="en-US" w:eastAsia="en-US" w:bidi="en-US"/>
        </w:rPr>
        <w:t>Fathom</w:t>
      </w:r>
      <w:r>
        <w:rPr>
          <w:rFonts w:ascii="Times New Roman" w:eastAsia="Times New Roman" w:hAnsi="Times New Roman" w:cs="Times New Roman"/>
          <w:color w:val="000000"/>
          <w:spacing w:val="0"/>
          <w:w w:val="100"/>
          <w:position w:val="0"/>
          <w:shd w:val="clear" w:color="auto" w:fill="auto"/>
          <w:lang w:val="en-US" w:eastAsia="en-US" w:bidi="en-US"/>
        </w:rPr>
        <w:t xml:space="preserve"> was the studio model of all the mystery and terror school of fiction commencing with Radcliffe and Lewis. With </w:t>
      </w:r>
      <w:r>
        <w:rPr>
          <w:rFonts w:ascii="Times New Roman" w:eastAsia="Times New Roman" w:hAnsi="Times New Roman" w:cs="Times New Roman"/>
          <w:i/>
          <w:iCs/>
          <w:color w:val="000000"/>
          <w:spacing w:val="0"/>
          <w:w w:val="100"/>
          <w:position w:val="0"/>
          <w:shd w:val="clear" w:color="auto" w:fill="auto"/>
          <w:lang w:val="en-US" w:eastAsia="en-US" w:bidi="en-US"/>
        </w:rPr>
        <w:t>Fathom</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jet of Smollett’s original invention was spent. The novel was not* particularly remunerative, and his expenses seem always to have been profuse. He was a great frequenter of taverns, entertained largely, and every Sunday threw open his house and garden to unfortunate "brothers of the quill,” whom he regaled with beef, pudding and potatoes, port, punch and "Calvert’s entire butt-beer.”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sustain these expenses Smollett consented to become a literary impresario upon a hitherto unparalleled scale. His activity during the next six years was many-sided, chiefly in the direction of organizing big and saleable "standard ” works for the booksellers and contracting them out to his "myrmidons.” Thus we see him almost simultaneously editing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Don Quixote, </w:t>
      </w:r>
      <w:r>
        <w:rPr>
          <w:rFonts w:ascii="Times New Roman" w:eastAsia="Times New Roman" w:hAnsi="Times New Roman" w:cs="Times New Roman"/>
          <w:color w:val="000000"/>
          <w:spacing w:val="0"/>
          <w:w w:val="100"/>
          <w:position w:val="0"/>
          <w:shd w:val="clear" w:color="auto" w:fill="auto"/>
          <w:lang w:val="en-US" w:eastAsia="en-US" w:bidi="en-US"/>
        </w:rPr>
        <w:t xml:space="preserve">making a triumphant visit to Scotland, inaugurating a new literary periodical the </w:t>
      </w:r>
      <w:r>
        <w:rPr>
          <w:rFonts w:ascii="Times New Roman" w:eastAsia="Times New Roman" w:hAnsi="Times New Roman" w:cs="Times New Roman"/>
          <w:i/>
          <w:iCs/>
          <w:color w:val="000000"/>
          <w:spacing w:val="0"/>
          <w:w w:val="100"/>
          <w:position w:val="0"/>
          <w:shd w:val="clear" w:color="auto" w:fill="auto"/>
          <w:lang w:val="en-US" w:eastAsia="en-US" w:bidi="en-US"/>
        </w:rPr>
        <w:t>Critical</w:t>
      </w:r>
      <w:r>
        <w:rPr>
          <w:rFonts w:ascii="Times New Roman" w:eastAsia="Times New Roman" w:hAnsi="Times New Roman" w:cs="Times New Roman"/>
          <w:color w:val="000000"/>
          <w:spacing w:val="0"/>
          <w:w w:val="100"/>
          <w:position w:val="0"/>
          <w:shd w:val="clear" w:color="auto" w:fill="auto"/>
          <w:lang w:val="en-US" w:eastAsia="en-US" w:bidi="en-US"/>
        </w:rPr>
        <w:t xml:space="preserve"> (Feb. 1756) by way of corrective to Griffith’s </w:t>
      </w:r>
      <w:r>
        <w:rPr>
          <w:rFonts w:ascii="Times New Roman" w:eastAsia="Times New Roman" w:hAnsi="Times New Roman" w:cs="Times New Roman"/>
          <w:i/>
          <w:iCs/>
          <w:color w:val="000000"/>
          <w:spacing w:val="0"/>
          <w:w w:val="100"/>
          <w:position w:val="0"/>
          <w:shd w:val="clear" w:color="auto" w:fill="auto"/>
          <w:lang w:val="en-US" w:eastAsia="en-US" w:bidi="en-US"/>
        </w:rPr>
        <w:t>Monthly Review,</w:t>
      </w:r>
      <w:r>
        <w:rPr>
          <w:rFonts w:ascii="Times New Roman" w:eastAsia="Times New Roman" w:hAnsi="Times New Roman" w:cs="Times New Roman"/>
          <w:color w:val="000000"/>
          <w:spacing w:val="0"/>
          <w:w w:val="100"/>
          <w:position w:val="0"/>
          <w:shd w:val="clear" w:color="auto" w:fill="auto"/>
          <w:lang w:val="en-US" w:eastAsia="en-US" w:bidi="en-US"/>
        </w:rPr>
        <w:t xml:space="preserve"> organizing a standard library </w:t>
      </w:r>
      <w:r>
        <w:rPr>
          <w:rFonts w:ascii="Times New Roman" w:eastAsia="Times New Roman" w:hAnsi="Times New Roman" w:cs="Times New Roman"/>
          <w:i/>
          <w:iCs/>
          <w:color w:val="000000"/>
          <w:spacing w:val="0"/>
          <w:w w:val="100"/>
          <w:position w:val="0"/>
          <w:shd w:val="clear" w:color="auto" w:fill="auto"/>
          <w:lang w:val="en-US" w:eastAsia="en-US" w:bidi="en-US"/>
        </w:rPr>
        <w:t>History of England</w:t>
      </w:r>
      <w:r>
        <w:rPr>
          <w:rFonts w:ascii="Times New Roman" w:eastAsia="Times New Roman" w:hAnsi="Times New Roman" w:cs="Times New Roman"/>
          <w:color w:val="000000"/>
          <w:spacing w:val="0"/>
          <w:w w:val="100"/>
          <w:position w:val="0"/>
          <w:shd w:val="clear" w:color="auto" w:fill="auto"/>
          <w:lang w:val="en-US" w:eastAsia="en-US" w:bidi="en-US"/>
        </w:rPr>
        <w:t xml:space="preserve"> in quarto and octavo, with continuations, and a seven-volume compendium of </w:t>
      </w:r>
      <w:r>
        <w:rPr>
          <w:rFonts w:ascii="Times New Roman" w:eastAsia="Times New Roman" w:hAnsi="Times New Roman" w:cs="Times New Roman"/>
          <w:i/>
          <w:iCs/>
          <w:color w:val="000000"/>
          <w:spacing w:val="0"/>
          <w:w w:val="100"/>
          <w:position w:val="0"/>
          <w:shd w:val="clear" w:color="auto" w:fill="auto"/>
          <w:lang w:val="en-US" w:eastAsia="en-US" w:bidi="en-US"/>
        </w:rPr>
        <w:t>Voyages,</w:t>
      </w:r>
      <w:r>
        <w:rPr>
          <w:rFonts w:ascii="Times New Roman" w:eastAsia="Times New Roman" w:hAnsi="Times New Roman" w:cs="Times New Roman"/>
          <w:color w:val="000000"/>
          <w:spacing w:val="0"/>
          <w:w w:val="100"/>
          <w:position w:val="0"/>
          <w:shd w:val="clear" w:color="auto" w:fill="auto"/>
          <w:lang w:val="en-US" w:eastAsia="en-US" w:bidi="en-US"/>
        </w:rPr>
        <w:t xml:space="preserve"> for which he wrote a special narrative of the siege of Cartagena, supplementary to his account in </w:t>
      </w:r>
      <w:r>
        <w:rPr>
          <w:rFonts w:ascii="Times New Roman" w:eastAsia="Times New Roman" w:hAnsi="Times New Roman" w:cs="Times New Roman"/>
          <w:i/>
          <w:iCs/>
          <w:color w:val="000000"/>
          <w:spacing w:val="0"/>
          <w:w w:val="100"/>
          <w:position w:val="0"/>
          <w:shd w:val="clear" w:color="auto" w:fill="auto"/>
          <w:lang w:val="en-US" w:eastAsia="en-US" w:bidi="en-US"/>
        </w:rPr>
        <w:t>Roderick Random.</w:t>
      </w:r>
      <w:r>
        <w:rPr>
          <w:rFonts w:ascii="Times New Roman" w:eastAsia="Times New Roman" w:hAnsi="Times New Roman" w:cs="Times New Roman"/>
          <w:color w:val="000000"/>
          <w:spacing w:val="0"/>
          <w:w w:val="100"/>
          <w:position w:val="0"/>
          <w:shd w:val="clear" w:color="auto" w:fill="auto"/>
          <w:lang w:val="en-US" w:eastAsia="en-US" w:bidi="en-US"/>
        </w:rPr>
        <w:t xml:space="preserve"> In 1758 he projected and partly wrote a vast </w:t>
      </w:r>
      <w:r>
        <w:rPr>
          <w:rFonts w:ascii="Times New Roman" w:eastAsia="Times New Roman" w:hAnsi="Times New Roman" w:cs="Times New Roman"/>
          <w:i/>
          <w:iCs/>
          <w:color w:val="000000"/>
          <w:spacing w:val="0"/>
          <w:w w:val="100"/>
          <w:position w:val="0"/>
          <w:shd w:val="clear" w:color="auto" w:fill="auto"/>
          <w:lang w:val="en-US" w:eastAsia="en-US" w:bidi="en-US"/>
        </w:rPr>
        <w:t>Universal History,</w:t>
      </w:r>
      <w:r>
        <w:rPr>
          <w:rFonts w:ascii="Times New Roman" w:eastAsia="Times New Roman" w:hAnsi="Times New Roman" w:cs="Times New Roman"/>
          <w:color w:val="000000"/>
          <w:spacing w:val="0"/>
          <w:w w:val="100"/>
          <w:position w:val="0"/>
          <w:shd w:val="clear" w:color="auto" w:fill="auto"/>
          <w:lang w:val="en-US" w:eastAsia="en-US" w:bidi="en-US"/>
        </w:rPr>
        <w:t xml:space="preserve"> and in January 1760 he brought out the first number of a new sixpenny magazine,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British, </w:t>
      </w:r>
      <w:r>
        <w:rPr>
          <w:rFonts w:ascii="Times New Roman" w:eastAsia="Times New Roman" w:hAnsi="Times New Roman" w:cs="Times New Roman"/>
          <w:color w:val="000000"/>
          <w:spacing w:val="0"/>
          <w:w w:val="100"/>
          <w:position w:val="0"/>
          <w:shd w:val="clear" w:color="auto" w:fill="auto"/>
          <w:lang w:val="en-US" w:eastAsia="en-US" w:bidi="en-US"/>
        </w:rPr>
        <w:t xml:space="preserve">to which he contributed a serial work of fiction, the mediocre </w:t>
      </w:r>
      <w:r>
        <w:rPr>
          <w:rFonts w:ascii="Times New Roman" w:eastAsia="Times New Roman" w:hAnsi="Times New Roman" w:cs="Times New Roman"/>
          <w:i/>
          <w:iCs/>
          <w:color w:val="000000"/>
          <w:spacing w:val="0"/>
          <w:w w:val="100"/>
          <w:position w:val="0"/>
          <w:shd w:val="clear" w:color="auto" w:fill="auto"/>
          <w:lang w:val="en-US" w:eastAsia="en-US" w:bidi="en-US"/>
        </w:rPr>
        <w:t>Adventures of Sir Launcelot Greaves.</w:t>
      </w:r>
      <w:r>
        <w:rPr>
          <w:rFonts w:ascii="Times New Roman" w:eastAsia="Times New Roman" w:hAnsi="Times New Roman" w:cs="Times New Roman"/>
          <w:color w:val="000000"/>
          <w:spacing w:val="0"/>
          <w:w w:val="100"/>
          <w:position w:val="0"/>
          <w:shd w:val="clear" w:color="auto" w:fill="auto"/>
          <w:lang w:val="en-US" w:eastAsia="en-US" w:bidi="en-US"/>
        </w:rPr>
        <w:t xml:space="preserve"> By these Herculean labours as a compiler Smollett must have amassed a considerable sum, to which the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200 received from the now forgiven "Marmozet ” (Garrick) for the sixth performance of the patriotic extravaganza, </w:t>
      </w:r>
      <w:r>
        <w:rPr>
          <w:rFonts w:ascii="Times New Roman" w:eastAsia="Times New Roman" w:hAnsi="Times New Roman" w:cs="Times New Roman"/>
          <w:i/>
          <w:iCs/>
          <w:color w:val="000000"/>
          <w:spacing w:val="0"/>
          <w:w w:val="100"/>
          <w:position w:val="0"/>
          <w:shd w:val="clear" w:color="auto" w:fill="auto"/>
          <w:lang w:val="en-US" w:eastAsia="en-US" w:bidi="en-US"/>
        </w:rPr>
        <w:t>The Reprisal, or the Tars of Old England,</w:t>
      </w:r>
      <w:r>
        <w:rPr>
          <w:rFonts w:ascii="Times New Roman" w:eastAsia="Times New Roman" w:hAnsi="Times New Roman" w:cs="Times New Roman"/>
          <w:color w:val="000000"/>
          <w:spacing w:val="0"/>
          <w:w w:val="100"/>
          <w:position w:val="0"/>
          <w:shd w:val="clear" w:color="auto" w:fill="auto"/>
          <w:lang w:val="en-US" w:eastAsia="en-US" w:bidi="en-US"/>
        </w:rPr>
        <w:t xml:space="preserve"> must have come as a welcome addition. The </w:t>
      </w:r>
      <w:r>
        <w:rPr>
          <w:rFonts w:ascii="Times New Roman" w:eastAsia="Times New Roman" w:hAnsi="Times New Roman" w:cs="Times New Roman"/>
          <w:i/>
          <w:iCs/>
          <w:color w:val="000000"/>
          <w:spacing w:val="0"/>
          <w:w w:val="100"/>
          <w:position w:val="0"/>
          <w:shd w:val="clear" w:color="auto" w:fill="auto"/>
          <w:lang w:val="en-US" w:eastAsia="en-US" w:bidi="en-US"/>
        </w:rPr>
        <w:t>Critical Review</w:t>
      </w:r>
      <w:r>
        <w:rPr>
          <w:rFonts w:ascii="Times New Roman" w:eastAsia="Times New Roman" w:hAnsi="Times New Roman" w:cs="Times New Roman"/>
          <w:color w:val="000000"/>
          <w:spacing w:val="0"/>
          <w:w w:val="100"/>
          <w:position w:val="0"/>
          <w:shd w:val="clear" w:color="auto" w:fill="auto"/>
          <w:lang w:val="en-US" w:eastAsia="en-US" w:bidi="en-US"/>
        </w:rPr>
        <w:t xml:space="preserve"> was already responsible for plenty of thorns in the editorial cushion when in 1762 Smollett undertook the additional task of editing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Briton. </w:t>
      </w:r>
      <w:r>
        <w:rPr>
          <w:rFonts w:ascii="Times New Roman" w:eastAsia="Times New Roman" w:hAnsi="Times New Roman" w:cs="Times New Roman"/>
          <w:color w:val="000000"/>
          <w:spacing w:val="0"/>
          <w:w w:val="100"/>
          <w:position w:val="0"/>
          <w:shd w:val="clear" w:color="auto" w:fill="auto"/>
          <w:lang w:val="en-US" w:eastAsia="en-US" w:bidi="en-US"/>
        </w:rPr>
        <w:t>He had already been ridiculed, insulted, fined and imprisoned in the Marshalsea (this last for an attack on Admiral Sir Charles Knowles). He was now to support the North British favourite of George III. in the press against all comers, not we may reasonably suppose without substantial reward. Yet after incurring all this unpopularity, at a time when the London mob was more inflamed against Scotsmen than it has ever been before or since, and having aroused the animosity of such former allies as Wilkes and his friend Churchill, Smollett was to find himself unceremoniously thrown over by his chief, Lord Bute, on the ground that his paper did more to invite attack than to repel it.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Briton</w:t>
      </w:r>
      <w:r>
        <w:rPr>
          <w:rFonts w:ascii="Times New Roman" w:eastAsia="Times New Roman" w:hAnsi="Times New Roman" w:cs="Times New Roman"/>
          <w:color w:val="000000"/>
          <w:spacing w:val="0"/>
          <w:w w:val="100"/>
          <w:position w:val="0"/>
          <w:shd w:val="clear" w:color="auto" w:fill="auto"/>
          <w:lang w:val="en-US" w:eastAsia="en-US" w:bidi="en-US"/>
        </w:rPr>
        <w:t xml:space="preserve"> expired or was killed by the </w:t>
      </w:r>
      <w:r>
        <w:rPr>
          <w:rFonts w:ascii="Times New Roman" w:eastAsia="Times New Roman" w:hAnsi="Times New Roman" w:cs="Times New Roman"/>
          <w:i/>
          <w:iCs/>
          <w:color w:val="000000"/>
          <w:spacing w:val="0"/>
          <w:w w:val="100"/>
          <w:position w:val="0"/>
          <w:shd w:val="clear" w:color="auto" w:fill="auto"/>
          <w:lang w:val="en-US" w:eastAsia="en-US" w:bidi="en-US"/>
        </w:rPr>
        <w:t>North Briton</w:t>
      </w:r>
      <w:r>
        <w:rPr>
          <w:rFonts w:ascii="Times New Roman" w:eastAsia="Times New Roman" w:hAnsi="Times New Roman" w:cs="Times New Roman"/>
          <w:color w:val="000000"/>
          <w:spacing w:val="0"/>
          <w:w w:val="100"/>
          <w:position w:val="0"/>
          <w:shd w:val="clear" w:color="auto" w:fill="auto"/>
          <w:lang w:val="en-US" w:eastAsia="en-US" w:bidi="en-US"/>
        </w:rPr>
        <w:t xml:space="preserve"> in February 1763, and for the moment Smollett allowed himself to be beckoned back by the booksellers to such tasks as a universal gazetteer and a translation of Voltaire in 38 volumes, and we hear of him prescribing work to his minions or receiving their homage and demanding their copy as of old. In April, however, his only daughter died at the age of fifteen, and, already over-wrought and almost broken down from sedentary strain, the tension proved too much and Smollett was never the same man again. His wife earnestly begged him to “ convey her from a country where every object seemed only to nourish grief,” and he followed her advice. The result was two years’ sojourn abroad, mainly upon the Riviera, which Smollett, who may be termed the literary discoverer of Nice, turned to such excellent purpose 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Travels </w:t>
      </w:r>
      <w:r>
        <w:rPr>
          <w:rFonts w:ascii="Times New Roman" w:eastAsia="Times New Roman" w:hAnsi="Times New Roman" w:cs="Times New Roman"/>
          <w:color w:val="000000"/>
          <w:spacing w:val="0"/>
          <w:w w:val="100"/>
          <w:position w:val="0"/>
          <w:shd w:val="clear" w:color="auto" w:fill="auto"/>
          <w:lang w:val="en-US" w:eastAsia="en-US" w:bidi="en-US"/>
        </w:rPr>
        <w:t>(2 vols., 1766), remarkable alike for their acidity and for their insight. On his arrival from Italy, where he had provided material for Sterne’s portrait of the distressful “ Smelfungus,” Smollett seemed at first decidedly better and appeared to be getting over some of the symptoms of his pulmonic complaint. But his health was thoroughly undermined by rheumatism, and the pain arising from a neglected ulcer which had developed into a chronic sore helped to sap his strength. As soon, therefore,</w:t>
      </w:r>
    </w:p>
    <w:sectPr>
      <w:footnotePr>
        <w:pos w:val="pageBottom"/>
        <w:numFmt w:val="decimal"/>
        <w:numRestart w:val="continuous"/>
      </w:footnotePr>
      <w:pgSz w:w="12240" w:h="15840"/>
      <w:pgMar w:top="878" w:left="952" w:right="838" w:bottom="6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