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(1866, &amp;c.). Zürich,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Internat. Entomologenverein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Societas Entomologien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&amp;e.).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Italy: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Casale,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Bacologica,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Florence,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Soc.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Allantina Ital., La Sericoltura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Soc. Entomolog. Ital., Boll.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Naples,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Zoolog. Station, Mittheil.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(1878).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Palermo,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Soc. di Acclimaz., Atti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Pisa,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Soc. Malacolog. Ital., Boll.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Rome,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Soc. di Pisicolt. Ital.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(1872).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Belgium: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Antwerp,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Soc. Roy. de Zoologie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(1843) with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Jardin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Zool.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Mus.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Brussels,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Soc. Roy. de Zoologie et Malacolo- gique de Beige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Soc. Entomolog. 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Belgique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(1857, &amp;e.).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Holland: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Amsterdam,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K. Zoolog. Genootschap "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Natura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Artis Magistra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” (1838),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Bijdragen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Jaarboekje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(1852,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Tijdschr.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(1863, &amp;c.), zoolog. garden and museum. The Hague,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Nederl.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Entomolog. Vereen., Tijdschr.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(1857, &amp;c.). Rotterdam,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Nederl.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Dierkundige Vereen., Tijdschr.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(1874, &amp;e.).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Norway: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Bergen,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Selskabet for Nor ges Fiskerier.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Christiania,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Det Biol. Selskab.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Aaresber.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Sweden: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Stockholm,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Entomolog. Förening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Ent. Tidskrift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(1880, &amp;e.).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Russia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Moscow,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Acclimat.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 Petersburg,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Rus</w:t>
        <w:softHyphen/>
        <w:t>sian Entomolog.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Horae societatis entom.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ross.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Argen</w:t>
        <w:softHyphen/>
        <w:t>tine Republic: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Buenos Aires,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Zoolog. Argentina, Period. Zoolog.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(1875,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Entomolog. Argent.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90" w:val="left"/>
        </w:tabs>
        <w:bidi w:val="0"/>
        <w:spacing w:line="182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XI.</w:t>
        <w:tab/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Anthropology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Congrès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International d'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Anthropologie 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d'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Archéologie Pré</w:t>
        <w:softHyphen/>
        <w:t>historiques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held its first meeting at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Neuchâtel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1866; it issues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Comptes rendus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(1866, &amp;c.).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Royal Anthropological Institute of Great Britain and Ireland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was founded in 1871 upon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Ethno</w:t>
        <w:softHyphen/>
        <w:t>logical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(1843), which published 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(1848-1856)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Transactions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(1859-1860), and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Anthropological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(1863), which issued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Memoirs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(1863-1869) and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Anthropological Review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(1864-1870).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Institute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brings out 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(1871, &amp;c.).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Sydney,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Roy. Anthropolog.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(1896). Bombay,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Gatha Soc.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(1903), occasional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pamphlets.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United States: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Cleveland,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Amer. Inst. Anthrop.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New York,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Amer. Ethnolog.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(1845- 1853)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(1860-1861); formerly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Anthropolog. Inst., Journ.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(1871). Washington,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Anthropolog.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(1882,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Amer. Anthrop. Assoc.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Amer. Anthropologist.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Havana (Cuba),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Antrop.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France: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Grenoble,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dauphinoise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d'Ethn.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d'Anthrop.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(1894, &amp;c.). Lyons,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d'Anthrop.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(1881, &amp;c.). Paris,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d'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Anthropologie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(1859; recognized 1864),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(1860, &amp;e.);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d'Ethnogr.,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Annuaire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(1862, &amp;c.),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Revue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(1869,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des Traditions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Populaires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(1886)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Revue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(1886, 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Germany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Austria- Hungary: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Berlin,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Ges.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Anthropologie,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&amp;c. (1869),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Ztschr.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(1870, &amp;e.)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Verhandl.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(1871, &amp;e.)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^Deutsche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Anthrop., Ethn.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&amp;e. (1870),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Archiv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(1866, &amp;c.). Brunswick,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Deutsche Ges. f.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Anthro</w:t>
        <w:softHyphen/>
        <w:t>pologie, Archiv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(1870, &amp;c.)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Corr-Blatt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(1874, &amp;c.). Budapest,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Magyar Néprajzi Társaság (1S89),Ethnographic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(1889, &amp;e.). Cologne,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zur Förderung des Stadt-Rautenstrauch-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Joest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Museums für Völkerkunde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(1904),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Jahresber.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(1904,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&amp;e.). Görlitz,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Ges. für Anthrop.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Jahreshefte.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Göttingen,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Anthropolog. Ver., Mittheil.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&amp;c.). Kiel,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Anthrop. 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Milteil.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&amp;e.). Leipzig,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Ver. f. Anthropolog., 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&amp;e.),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afterwards joined to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der Erdk.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Munich,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Ges. f. Anthropolog.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Beitr.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(1876,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Stuttgart,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Anthropolog.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Fundber.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Vienna,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Anthropolog.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Mittheil.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(1870,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Italy: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Florence,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Ital, di Antropologia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Archivio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Belgium: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Brussels,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d'Anthrop., 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Sweden: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Stockholm,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Sven ska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Sällskapet för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Antrop.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Tidskrift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Spain: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Madrid,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 Antropolog. Esp., Revista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Russia: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 Petersburg,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Russian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Anthrop.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Protokoly- zasedanij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(1901,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&amp;c.).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662" w:val="left"/>
        </w:tabs>
        <w:bidi w:val="0"/>
        <w:spacing w:line="18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XII.</w:t>
        <w:tab/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Sociology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(Economie Science,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Statistics, Law,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Education)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international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societies are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Association Internationale pour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le Progrès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 Sciences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Sociales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Congrès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International 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Statistique,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which first met at Brussels in 1853. Both have issued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Comptes rendus.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Congrès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International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de Bienfaisance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may be traced to a suggestion at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Congrès Pénitentiaire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held at Frankfort in 1847. The first meeting took place at Brussels in 1856.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Inst.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Internat, de Sociologie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(1893) has its headquarters at Paris.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 Association for the Promotion of Social Science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(1857) had united with it in 1864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Society for Promoting the Amendment of the Law.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It held a yearly migratory meeting, and published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Transactions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(1858, &amp;e.)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Social Science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(1866,*&amp;c.).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Socio</w:t>
        <w:softHyphen/>
        <w:t>logical Soc.,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Eugenics Education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Roy. Economic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are established in London.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Royal Statistical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(1834), incorporated 1887. publishes 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(1839, 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Cobden Club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(1866), for the diffusion of the political and economical principles with which Cobden’s name is associated, has issued a variety of publications;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Institute of Actuaries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(incorp. 1884);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Institute of Chartered Accountants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(1880);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Institute of Bankers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(1879);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Society of Incorporated Accountants and Auditors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(1885), and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Chartered Institute of Secretaries,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also meet in London. There are also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Manchester Statistical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(1833), with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Transactions;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Faculty of A ctuaries in Scotland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Scottish Society of Economists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(1897), both meeting at Edinburgh; and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Statistical and Social Inquiry Society of Ireland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(1847), with 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Journal,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 Dublin. After the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Inns of Court 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q.v.),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most important 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British legal societies is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Law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(1827, incorporated 1832, reincorp. 1845); it began courses of lectures for students in 1833, and was appointed registrar of solicitors ten years later, and ob</w:t>
        <w:softHyphen/>
        <w:t xml:space="preserve">tained supplementary charters in 1845 and 1878. This society has a fine building, with library and examination hall in Chancery Lane, London. There are over 70 provincial societies, most of them being associated with the parent body.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Verulam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(1846) published a few books and came to an end.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Selden Society,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established in 1887 for the promotion of the study of the history of law, prints ancient records. The headquarters of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ssociation for the Reform and Codification of the Law of Nations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are in London, but conferences are held in various continental towns.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Chartered Institute of Patent Agents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(founded 1882, incorporated 1891) issues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Transactions.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Juridical Society of Edinburgh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(1773) published five editions of 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Complete System of Conveyancing.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Ascham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was founded in 1879 for the improvement of educational methods ; and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Society for the Development of the Science of Educa</w:t>
        <w:softHyphen/>
        <w:t>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(1875) issued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Transactions.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United States: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Baltimore,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Ame?. Pol. Sc. Assoc.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Boston,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Amer. Soc. Sc. Assoc.; Amer. Statist. Assoc.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Collec</w:t>
        <w:softHyphen/>
        <w:t>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(1847,&amp;c.). Cambridge,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Amer. Econ. Assoc.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(1886). New York,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Am. Inst, of Social Service, Social Service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(1899,&amp;c.)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Actuarial Soc. of A mer.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(1899) ; Philadelphia,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mer. A cad. Pol. and Social Sc.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n- nals; American Bar Assoc., Reports; Assn, of Amer. Law Schools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(1901). Washington,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Amer. Soc. of Int. Law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Journal; Nat. Educ. Assoc.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France: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Grenoble,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de Statist.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Bull.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(1838, &amp;c.). Marseilles,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de Statist.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Repertoire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(1837,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Sc. industr.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(1872, &amp;e.). Pans,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Soç.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 Etudes Pratiques d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Econ.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(1856, recognized 1869);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Fran. de Statist. Univ.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(1829),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issued jointly with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Acad. Nat.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since 1849;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de Statist, de Paris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(i860, recognized 1869),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(i860,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de Législation Comparée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(1869, recognized 1873),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Bull.,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Annuaire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Lég. Franç.,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Ann. de Lég. Étran.; Soc. pour ΓInstr.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Élément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(1815, recognized 1831),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Bull.; 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de Linguistique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(1868,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de Γ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Enseignement Supérieure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Rev.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(1881,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d'Écon. Sociale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Les Ouvriers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 deux mondes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(1857, &amp;c.),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La Réforme sociale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(1881, &amp;e.)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d'Écon. Pol.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Annales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(1846-1847),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(1888, 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del'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École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Chartes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Mém.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Maixent,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de Statist, des Deux-Sèvres.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Toulouse,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Acad, de Légis.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(1851, 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Germany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Austria-Hungary: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Debreczen,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Magyar Kir Gazdasági Akad.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(1868). Berlin,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Volkswirths.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(i860),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Volkswirths.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Zeitfragen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(1879,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Ver.f. deιιtsche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Volkswirths.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Ztschr.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(1880,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Ver. f.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Förderung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Handelsfreiheit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Mittheil.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(1879, &amp;e.)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Ver. f. d.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Statist.; Jurist.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Jahresber.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Dresden,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Statistischer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Ver.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(1831),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Mittheil.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Frankfort,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Statistische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Ges.;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Juristische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Rundschau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Akad. für Sozial-u. Handelswissenschaften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(1901).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Freiburg,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Badische Heimat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Volkeskunde.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Halle,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Kantge seil schäft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(1904),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Kantstudien.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Lai</w:t>
        <w:softHyphen/>
        <w:t xml:space="preserve">bach,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Jurist. Ges.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Leipzig,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Ver. f. wiss. Pädagogik, Jahrbuch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Mittheil.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Italy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: Tortona,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Soc. di Storia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Economic, Boll.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Belgium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Brüssels,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Ligue 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Enseignement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(1864),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Bull.; Soc. Centr, des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Instituteurs Belges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(i860),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Le Progrès; Inst.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Solvay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 Sociologie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(1901).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Holland: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Amsterdam,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Ver. voor de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Statist, in Nederland,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Jaarboekje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(1849,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Jaarcijfers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(1882,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&amp;c.).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Stain: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Madrid,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Junta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Estadist; R. Acad, de Jurisprudencia 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Legis.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(1763,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1826);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R. Acad, de Ciencias Mor. y Pol.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(1857).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Russia: Moscow,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Juri</w:t>
        <w:softHyphen/>
        <w:t xml:space="preserve">dical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 Petersburg,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Pedagogical Soc.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Egypt: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Cairo,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Bureau Central de Statist.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Havana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(Cuba),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Econ. de Amigos del Pais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(1792),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Memories.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Japan: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Tokio,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Statist. Soc.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543" w:val="left"/>
        </w:tabs>
        <w:bidi w:val="0"/>
        <w:spacing w:line="18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XIII.</w:t>
        <w:tab/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Medicine and Surgery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first meeting of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Congrès Médical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International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was held at Paris in 1867; 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Bulletin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has been issued annually since 1868, and the first Surgical Congress was held in Paris in 1885. The first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Congrès Périodique Internat,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d'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Ophthalmologie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took place at Brussels in 1857. The Royal Colleges of Physicians and of Surgeons of London, Edinburgh and Dublin do not come within our scope.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Medical Society of London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(1773) is the oldest in the metropolis; it has issued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Memoirs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(1787 -1805),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Transactions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(1810, &amp;c.),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Proceedings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(1872, &amp;c.).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Royal Society of Medicine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was formed, by Royal charter, in 1907 by the amalgamation of the following societies: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Roy. Méd. and Chir.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(1805),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Pathological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(1846),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Epi</w:t>
        <w:softHyphen/>
        <w:t>demiological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Odontol. Soc. of Gt. Britain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Obstetrical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Clinical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(1867),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Dermatological Soc. of London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British Gynaecological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Neurolog.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(1886),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British Laryngol.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Rhinol,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Otological Assoc.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(1888),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Laryngol.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Soc. of Anaesthetists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(1893),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Dermatol. Soc. of Gt. Brit, and Ireland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(1894),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Otological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Soc. for Study of Diseases in Children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∏900),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British Electro-therapeutic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(1901) and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Therapeutical Soc.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(i9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02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)∙ Most of these societies have separate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Transactions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Proceedings.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Other London societies (past and present) include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Abernethian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(1795), which issues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Proceedings; British Dental Association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(1880), with 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(1880, &amp;c.)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British Homoeopathic Association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(1859), with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Annals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(i860,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British Medical Association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(1832), which has more than forty home and colonial branches, and publishes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British Medical Journal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(1857, &amp;c.);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Hahne</w:t>
        <w:softHyphen/>
        <w:t>mann Publishing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(1852),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Materia Medica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(1852, &amp;e.);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Harveian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(1831);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Hunterian Society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(1819),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Trans. ; Lister Institute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(incorp. 1891);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Medico-Legal Soc. of London, Trans.;</w:t>
      </w:r>
    </w:p>
    <w:sectPr>
      <w:footnotePr>
        <w:pos w:val="pageBottom"/>
        <w:numFmt w:val="decimal"/>
        <w:numRestart w:val="continuous"/>
      </w:footnotePr>
      <w:pgSz w:w="12240" w:h="15840"/>
      <w:pgMar w:top="883" w:left="924" w:right="844" w:bottom="54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