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Livingstone,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Missionary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Travels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Researches in South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Africa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(1857); W. E. Oswell,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William Cotton Oswell, Hunter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Explorer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1900); 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Baines,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Explorations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South-West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(1864); K. Mauch,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Reisen im Inneren von Süd-Afrika,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1865-1872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(Gotha,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1874)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; E. Holub (Eng. trans. E. E. Frewer),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Seven Years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South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Africa,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Travels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. . between the Diamond-fields and the Zambesi, 1872-1879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(1881); E. Manheimer,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 Cap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Zambèse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(Geneva, 1884); G. Fritsch,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Südafrika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bis zum Zambesi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(1885); H. Blink,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Aardrijksunde van Zuid-Afrika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Amsterdam, 1889);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Selous,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Travel and Adventure in South East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(1893); E. &amp; O.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Reclus,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L'Afrique australe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(Paris, 1901) ; A. H. Keane,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vol. ii.,∙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(new ed., 1904); W. 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ltz,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Deutsch-Südafrika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25teη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Jahre deutscher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Schutzherrschaft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(Berlin, 1909) ; A.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G. Brown,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Guide to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(yearly).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05" w:val="left"/>
        </w:tabs>
        <w:bidi w:val="0"/>
        <w:spacing w:line="19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  <w:tab/>
        <w:t xml:space="preserve">Geography (physical), geology, climate, flora and fauna.— Sir C. P. Lucas and H. E. Egerton,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Geography of South and East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(Oxford, 1904); W. P. Greswell,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Geography of Africa South of the Zambesi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(Oxford, 1892); 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Passarge,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Südafrika, eine Landes- Volks-und Wirtschaftskunde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(Leipzig, 1908);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Brown,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Water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Supply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(Edinburgh, 1877); Sir W. Willcocks,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Report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Irrigation in South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(1901);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Proceedings 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 South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African Irrigation Congress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(Cape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Town,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1909); R. Marloth,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Kapland,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insonderheit das Reich der Kapflora, das Waldgebiet und 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Karroo,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pflanzengeographisch dargestellt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(Jena, 1908);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Hatch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&amp;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Corstorphine,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Geology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(2nd ed., 1909);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Trans. Geol.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Soc.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Town); W. Flint and J. D. F. Gilchrist (eds.),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Science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1905);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Reports of the S. A. Assoc. for Advancement of Science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(Johannesburg); J. D. F. Gilchrist (ed.),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Marine Investigations in 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(3 vols., Cape Town, 1902-1905); Sir David Gill,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 on the Geodetic Survey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(3 vols., Cape Town, 1896-1905); W. C. Scholtz,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South African Climate ...the Country as a Health Resort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T. Thiselton-Dyer (ed.),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Flora Capensis,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i.-vii. (1896-1900); H. Harvey,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Genera of South African Plants,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2nd ed., edited by Sir J. D. Hooker (Cape Town, 1868); G. Henslow,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South African Flowering Plants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(1903); W. L. Sclater,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Fauna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 vols., 1900- 1901)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Valliant,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Histoire naturelle des oiseaux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d'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Afrique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(6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Paris, 1805-1808); F. L. Layard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Bowdler Sharpe,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Birds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(1875-1884); R. Trimen,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Rhopalocera Africae australis; a Catalogue of South African Butterflies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1862) ; R. Trimen and J. H. Bowker,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African Butterflies, a Monograph of the Extra-Tropical Species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(3 vols., 1887-1889); G. B. Sowerby,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Marine Shells of 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(1892-1897) ; R. Trimen,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Insect Life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1869);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Austen,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Monograph of the Tsetse Flies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(1903); J. A. Nicolls and W. Eglinton,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Sportsman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(1892); The following books are specially noteworthy for their accounts of the larger wild animals: Sir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Harris,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Wild Sports of Southern Africa . . . Narrative of an Expedition . . . during 1836 and 1837 from the Cape . . . to the Tropic of Capricorn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(Bombay, 1838 ; 5th ed., London, 1857); R. Gordon-Cumming,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Five Years of a Hunter's Life in the Far Interior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1855);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Selous,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Hunter's Wanderings in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(1st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1881 ; 5th ed., 1907),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African Nature Notes and Reminiscences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(1908); H. A. Bryden,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Nature and Sport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(1897); P. Selous and H. A. Bryden,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Travel and Big Game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(1897).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84" w:val="left"/>
        </w:tabs>
        <w:bidi w:val="0"/>
        <w:spacing w:line="19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III.</w:t>
        <w:tab/>
        <w:t xml:space="preserve">Ethnology, archaeology, art and languages (see also works cited under racial headings and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Bantu Languages).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G. Fritsch,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Eingeborenen Südafrikas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(Breslau, 1872)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W. Stow,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Native Races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Bleek,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Brief Account of Bushman Folk-lore and other Texts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(1875) ; D. Kidd,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Essential Kafir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Savage Childhood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Kafir Socialism and the Dawn of Indi</w:t>
        <w:softHyphen/>
        <w:t>vidualism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(1908) ; J. P. Johnson,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Stone Implements of 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Pre-Historic Period 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(1910); A. P∙ Hillier,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Antiquity of Man in 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(1898);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Bushman Paintings,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copied by M. Helen Tongue, preface by Henry Balfour (Oxford, 1909), reproductions in colours; D. Randall-MacIver,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Medieval Rhodesia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N. Hall,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Prehistoric Rhodesia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(1909) ; A. H. Keane,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Gold of Ophir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 ; C. Peters,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Eldorado of the Ancients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 ; W. H.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Bleek,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Compara</w:t>
        <w:softHyphen/>
        <w:t>tive Grammar of the South African Languages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(1862-1869); J∙ Torrend,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Comparative Grammar of the South African Bantu Languages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(1891) ; A. C. Madan,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Outline Dictionary intended as an Aid to the Study of the Languages of the Bantu and other Uncivilized Races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 ; C. Meinhof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Sprache der Herero,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grammar and vocabulary (Berlin, 1909); G. Μ. G. Hunt,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English-Afrikander: Afrikander- English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(1901); W. J.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Viljoen,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Beiträge zur Geschichte der cap-hollän</w:t>
        <w:softHyphen/>
        <w:t>dischen Sprache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(Strassburg, 1896);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C. Hesseling,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Bijdrage tot de geschiedenis der nederlandsche taal in Zuid-Afrika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(Leiden, 1899); H. Elffers,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Practische hollandsche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Spraakkunst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(Cape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Town, 1894),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Elementary Grammar of the Dutch Language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1898).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77" w:val="left"/>
        </w:tabs>
        <w:bidi w:val="0"/>
        <w:spacing w:line="19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IV.</w:t>
        <w:tab/>
        <w:t xml:space="preserve">History and Politics. (i.) Sources.—The Cape archives are full and complete from 1652 onward. Selections from them have been published by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C.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 Leibbrandt and G. McCall Theal; the last named has also published records of the Cape from MSS. in the Record Office, London (see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Cape Colony: §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Bibliography).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Theal's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Records of South East Africa,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(9 vols., 1897-1904)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Record ... Official Papers Relative to the Condition and Treatment of the Native Tribes of South Africa,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parts 1 to 5 (1649-1809), edited by Donald Moodie, late Protector of Slaves (Cape Town, 1838), the same writer’s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Evidence of the Motives and Objects of the Bushman Wars,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1769-77,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&amp;c. (Cape Town, 1841); also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Treaties with Native Chiefs ... entered into by ... British Authorities ... between 1803 and 1854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Blue Book, 1857);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Engagements subsisting between (Great Britain) and any States or Native Tribes in S.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(British Parliamentary Paper, 1884); A. N. Macfayden,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African Treaties . . . subsist</w:t>
        <w:softHyphen/>
        <w:t>ing on the 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Sept. 1898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Blue Book, 1898) and Hertslet’s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Map of Africa by Treaty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 ed.). Lists of the British Parliamentary papers concerning South Africa will be found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Colonial Office List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(yearly). The Natal, Transvaal and Orange Free State official publications should also be consulted, (ii.) Histories.— G. McCall Theal,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and Ethnography of Africa south of the Zambesi from . 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1505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. . . 1795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(3 vols., 1907-1910)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of South Africa since Sept. 1795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(5 vols., 1908); these two series represent the final form of Dr Theal's history (valuable bibliographies), but the main narrative is not carried beyond 1872; Sir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Lucas,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History of South Africa to the Jameson Raid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(Oxford, 1899); Frank R. Cana,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 from the Great Trek to the Union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(1909), a political history covering the period 1836-1909, with bibliography; P. Wlast,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Südafrika; Entwicklungs</w:t>
        <w:softHyphen/>
        <w:t>geschichte und Gegenwartsbilder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(Berlin, 1900);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 Geskidenis von ons Land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(Paarl, 1895); W. Greswell,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Our South African Empire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(2 vols., 1885). For special studies see: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P. Retief,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Datums van Gebeurtenissen uit de Geschiedenis van Zuid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Afrika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van i486 to 1895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(Paarl, 1895); H. Dehérain,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 de Bonne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Espérance au XVII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 xml:space="preserve">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siècle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(Paris, 1909),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L'Expansion des Boers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au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XIX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siècle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(Paris, 1905); J. Bird,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Annals of Natal, 1495-1845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Maritzburg, 1888) ; C. de Mello,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Os Inglezes na Africa austral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(Lisbon, 1890) ; E. B. Watermeyer,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Three Lectures on the Cape of Good Hope under the Government of the Dutch East India Co.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1857)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Selections from the Writings of Watermeyer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1877); H. Cloeté,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Five Lectures on the Emigration of the Dutch Farmers to Natal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1856), republished in London (1899), 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Great Boer Trek;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J. Noble,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Short History of the European Settlements at the Cape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(1877)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Cory,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Rise of South Africa .. .to 1857,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deals with eastern Cape Colony (4 vols., 1910 sqq.); J. C. Voight,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Fifty Years of the His</w:t>
        <w:softHyphen/>
        <w:t>tory of the Republic in South Africa [1795-1845) (2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vols., 1899); J. Cappon,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Britain's Title 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(1901) ; J. Nixon,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Complete Story of the Transvaal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(1885); H. Rider Haggard,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Cetywayo and his White Neighbours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(1882);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Leyds,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First Annexation of the Transvaal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(1906); Sir Percy Fitzpatrick,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Transvaal from Within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(1899)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Garrett and E. J. Edwards,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Story of an African Crisis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[the Jameson Raid] (1897); A. Wilmot,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History of Our Own Times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[1872-1898] (3 vols., 1897-1899);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F. Hone,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Southern Rhodesia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(1909); Rev. J. Philip,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Researches in S. Africa, illustrating . . . the condition of the Native Tribes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1828);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African Native Affairs Commission, 1903-1905, Reports and minutes of evidence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(5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vols.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Cape Town. 1904-1905) ; Sir Godfrey Lagden,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Basutos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(1909); “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Times ” History of the War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[of 1899-1902]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 (7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vols., 1900-1909) ; British Official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History of the War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(4 vols., 1906-1910). (iii.) Lives.—Valuable historical information will be found in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Lives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W.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Gladstone, the 2nd Earl Granville, Sir Harry Smith, Sir George Grey, Sir Bartle Frere, Sir G. Pomeroy-Colley, Cecil Rhodes, Paul Kruger and Lord Milner. See also P. A. Molteno,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 and Times of Sir J. C. Molteno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1900) ; A. Wilmot,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Life and Times of Sir Richard Southey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 ; Sir J. Robinson,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Life Time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(1900); W. D. Mac- kenzie,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John Mackenzie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Coillard of the Zambesi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(1907). (iv.) Miscellaneous.—E. A. Pratt,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Leading Points in South African History i486 to March 30th 1900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(1900); J. A. Froude,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Two Lectures on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(new ed., 1900); L Bryce,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Impressions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(2nd ed., 1899); A. R. Colquhoun,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Afrikander Land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(1906); A. P. Hillier,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Raid and Reform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(1898)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South African Studies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(1900); Lionel Phillips,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Transvaal Problems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(1905); Paul Botha,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 Boer to Boer and Englishman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1900); Sir Bartle Frere,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Union of British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(1881) ; P. A. Molteno,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Federal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(1896)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Government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 vols., Cape Town, 1908);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Framework of Union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1908);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H. Brand,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Union of South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Africa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(Oxford, 1909).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10" w:val="left"/>
        </w:tabs>
        <w:bidi w:val="0"/>
        <w:spacing w:line="18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V.</w:t>
        <w:tab/>
        <w:t>Economics and Commerce.—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Statistical Year Books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Registers; Census Reports; Reports of the Statistical Bureau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(since 1905)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Annual Trade Returns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other official publications, especi</w:t>
        <w:softHyphen/>
        <w:t xml:space="preserve">ally those on native affairs, mining, agriculture and railways;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Argus Annual and South African Directory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L.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V. Praagh (ed.),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Transvaal and its Mines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(1907) ;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J. Truscott,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Witwatersrand Goldfields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(2nd ed., 1902); A. Wilmot,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 of South African Indus</w:t>
        <w:softHyphen/>
        <w:t>tries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1892); F. Blersch,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Handbook of Agriculture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1906); S. Ransome,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Engineer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(1903); Gardner F. Williams,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Diamond Mines of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(revised ed., New York, 1905); A.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E. Burton,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Cape Colony for the Settler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(1903); (account of urban and rural industries—their probable future development). “ Indicus,”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Labour and other Questions in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(1904) ; (designed to bring to light “ the disabilities under which the coloured races 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suffer,” &amp;c.). W. Bleloch,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New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(1902).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43" w:val="left"/>
        </w:tabs>
        <w:bidi w:val="0"/>
        <w:spacing w:line="187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VI.</w:t>
        <w:tab/>
        <w:t xml:space="preserve">Church, Law, &amp;c.—Bishop A. H. Baynes,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Handbooks of English Church Expansion : South Africa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(1908) ; Sir G. W. Cox’s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Life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Bishop Colenso (1888) ;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Church of the Province of South Africa; Constitution and Canons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(Cape Town, 1890 ed.) ; J. Stewart,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Lovedale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(1884)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Dawn in the Dark Continent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(1903); the Reports on the</w:t>
      </w:r>
    </w:p>
    <w:sectPr>
      <w:footnotePr>
        <w:pos w:val="pageBottom"/>
        <w:numFmt w:val="decimal"/>
        <w:numRestart w:val="continuous"/>
      </w:footnotePr>
      <w:pgSz w:w="12240" w:h="15840"/>
      <w:pgMar w:top="907" w:left="901" w:right="867" w:bottom="53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