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added royal palaces and their accompaniments, covered the western shore as far back as the desert hills. The chief nucleus of the ancient Wësi was a town about the temple of Karnak: it probably reaches back to the prehistoric period. At Drah abu’l nagga, opposite to it, are tombs of its princes under the VIth Dynasty. The temple of Karnak is no doubt of immemorial antiquity. Perhaps no sculpture earlier than the XIIth Dynasty has survived there, but Senwosri I. dedi</w:t>
        <w:softHyphen/>
        <w:t>cated statues to his predecessors of the Vth Dynasty who had probably showed their devotion to Ammon in a substantial manner, and Cheops of the IVth Dynasty is named in it. After the end of the Old Kingdom Thebes grew from an obscure pro</w:t>
        <w:softHyphen/>
        <w:t>vincial town to be the seat of a strong line of princes who con</w:t>
        <w:softHyphen/>
        <w:t>tended for supremacy with Heracleopolis and eventually triumphed in the XIth Dynasty of Manetho. The most im</w:t>
        <w:softHyphen/>
        <w:t xml:space="preserve">portant monument of the Middle Kingdom now extant at Thebes is the funerary temple of Menthotp III. of this dynasty, which has been revealed by the excavations of the Egypt Exploration Fund at Deir el </w:t>
      </w:r>
      <w:r>
        <w:rPr>
          <w:rFonts w:ascii="Times New Roman" w:eastAsia="Times New Roman" w:hAnsi="Times New Roman" w:cs="Times New Roman"/>
          <w:color w:val="000000"/>
          <w:spacing w:val="0"/>
          <w:w w:val="100"/>
          <w:position w:val="0"/>
          <w:shd w:val="clear" w:color="auto" w:fill="auto"/>
          <w:lang w:val="de-DE" w:eastAsia="de-DE" w:bidi="de-DE"/>
        </w:rPr>
        <w:t xml:space="preserve">Bahri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Architecture,</w:t>
      </w:r>
      <w:r>
        <w:rPr>
          <w:rFonts w:ascii="Times New Roman" w:eastAsia="Times New Roman" w:hAnsi="Times New Roman" w:cs="Times New Roman"/>
          <w:color w:val="000000"/>
          <w:spacing w:val="0"/>
          <w:w w:val="100"/>
          <w:position w:val="0"/>
          <w:shd w:val="clear" w:color="auto" w:fill="auto"/>
          <w:lang w:val="en-US" w:eastAsia="en-US" w:bidi="en-US"/>
        </w:rPr>
        <w:t xml:space="preserve"> section </w:t>
      </w:r>
      <w:r>
        <w:rPr>
          <w:rFonts w:ascii="Times New Roman" w:eastAsia="Times New Roman" w:hAnsi="Times New Roman" w:cs="Times New Roman"/>
          <w:i/>
          <w:iCs/>
          <w:color w:val="000000"/>
          <w:spacing w:val="0"/>
          <w:w w:val="100"/>
          <w:position w:val="0"/>
          <w:shd w:val="clear" w:color="auto" w:fill="auto"/>
          <w:lang w:val="en-US" w:eastAsia="en-US" w:bidi="en-US"/>
        </w:rPr>
        <w:t>Egyptian,</w:t>
      </w:r>
      <w:r>
        <w:rPr>
          <w:rFonts w:ascii="Times New Roman" w:eastAsia="Times New Roman" w:hAnsi="Times New Roman" w:cs="Times New Roman"/>
          <w:color w:val="000000"/>
          <w:spacing w:val="0"/>
          <w:w w:val="100"/>
          <w:position w:val="0"/>
          <w:shd w:val="clear" w:color="auto" w:fill="auto"/>
          <w:lang w:val="en-US" w:eastAsia="en-US" w:bidi="en-US"/>
        </w:rPr>
        <w:t xml:space="preserve"> fig. 4): and the period is well represented by an abundance of statues of the XIIth and XIIIth dynasties from the temple of Karnak. The name Amenemhe, so common in the XIIth Dynasty, shows the importance of the Theban god at this time. It was not, however, till the XVIIIth Dynasty, the beginning of the New Empire, that the whole site began to be occupied by monuments which have survived to the present day. The early rulers of this dynasty down to Tethmosis III. developed Karnak, and on the west bank built the great funerary temple of Deir el </w:t>
      </w:r>
      <w:r>
        <w:rPr>
          <w:rFonts w:ascii="Times New Roman" w:eastAsia="Times New Roman" w:hAnsi="Times New Roman" w:cs="Times New Roman"/>
          <w:color w:val="000000"/>
          <w:spacing w:val="0"/>
          <w:w w:val="100"/>
          <w:position w:val="0"/>
          <w:shd w:val="clear" w:color="auto" w:fill="auto"/>
          <w:lang w:val="de-DE" w:eastAsia="de-DE" w:bidi="de-DE"/>
        </w:rPr>
        <w:t xml:space="preserve">Bahri </w:t>
      </w:r>
      <w:r>
        <w:rPr>
          <w:rFonts w:ascii="Times New Roman" w:eastAsia="Times New Roman" w:hAnsi="Times New Roman" w:cs="Times New Roman"/>
          <w:color w:val="000000"/>
          <w:spacing w:val="0"/>
          <w:w w:val="100"/>
          <w:position w:val="0"/>
          <w:shd w:val="clear" w:color="auto" w:fill="auto"/>
          <w:lang w:val="en-US" w:eastAsia="en-US" w:bidi="en-US"/>
        </w:rPr>
        <w:t xml:space="preserve">and smaller temples as far south as Medinet Habu, and began the long series of royal tombs in the famous Valley of the Tombs of the Kings far back in the desert behind Deir el </w:t>
      </w:r>
      <w:r>
        <w:rPr>
          <w:rFonts w:ascii="Times New Roman" w:eastAsia="Times New Roman" w:hAnsi="Times New Roman" w:cs="Times New Roman"/>
          <w:color w:val="000000"/>
          <w:spacing w:val="0"/>
          <w:w w:val="100"/>
          <w:position w:val="0"/>
          <w:shd w:val="clear" w:color="auto" w:fill="auto"/>
          <w:lang w:val="de-DE" w:eastAsia="de-DE" w:bidi="de-DE"/>
        </w:rPr>
        <w:t xml:space="preserve">Bahri. Amenophis </w:t>
      </w:r>
      <w:r>
        <w:rPr>
          <w:rFonts w:ascii="Times New Roman" w:eastAsia="Times New Roman" w:hAnsi="Times New Roman" w:cs="Times New Roman"/>
          <w:color w:val="000000"/>
          <w:spacing w:val="0"/>
          <w:w w:val="100"/>
          <w:position w:val="0"/>
          <w:shd w:val="clear" w:color="auto" w:fill="auto"/>
          <w:lang w:val="en-US" w:eastAsia="en-US" w:bidi="en-US"/>
        </w:rPr>
        <w:t>III. continuing, trans</w:t>
        <w:softHyphen/>
        <w:t xml:space="preserve">formed western Thebes monumentally: built three great temples in addition, that of Mont on the north of Karnak, the temple of </w:t>
      </w:r>
      <w:r>
        <w:rPr>
          <w:rFonts w:ascii="Times New Roman" w:eastAsia="Times New Roman" w:hAnsi="Times New Roman" w:cs="Times New Roman"/>
          <w:color w:val="000000"/>
          <w:spacing w:val="0"/>
          <w:w w:val="100"/>
          <w:position w:val="0"/>
          <w:shd w:val="clear" w:color="auto" w:fill="auto"/>
          <w:lang w:val="de-DE" w:eastAsia="de-DE" w:bidi="de-DE"/>
        </w:rPr>
        <w:t xml:space="preserve">Mut </w:t>
      </w:r>
      <w:r>
        <w:rPr>
          <w:rFonts w:ascii="Times New Roman" w:eastAsia="Times New Roman" w:hAnsi="Times New Roman" w:cs="Times New Roman"/>
          <w:color w:val="000000"/>
          <w:spacing w:val="0"/>
          <w:w w:val="100"/>
          <w:position w:val="0"/>
          <w:shd w:val="clear" w:color="auto" w:fill="auto"/>
          <w:lang w:val="en-US" w:eastAsia="en-US" w:bidi="en-US"/>
        </w:rPr>
        <w:t>on the south and the temple of Ammon at Luxor, and connected the last two with the state temple of Karnak by avenues of sphinxes. On the west bank of the huge colossi of Memnon marked the entrance of his funerary temple, a magnificent building which was afterwards destroyed, and the great lake of Birket Habu was dug and embanked in front of his brick palace at the extreme south. The chief energies of this king in fact were expended on developing the south ex</w:t>
        <w:softHyphen/>
        <w:t xml:space="preserve">tremity of Thebes on both banks. The city and its monuments now covered an area about three miles square. After this Thebes experienced a serious set-back with the heresy of Akhenaton, the son of </w:t>
      </w:r>
      <w:r>
        <w:rPr>
          <w:rFonts w:ascii="Times New Roman" w:eastAsia="Times New Roman" w:hAnsi="Times New Roman" w:cs="Times New Roman"/>
          <w:color w:val="000000"/>
          <w:spacing w:val="0"/>
          <w:w w:val="100"/>
          <w:position w:val="0"/>
          <w:shd w:val="clear" w:color="auto" w:fill="auto"/>
          <w:lang w:val="de-DE" w:eastAsia="de-DE" w:bidi="de-DE"/>
        </w:rPr>
        <w:t xml:space="preserve">Amenophis </w:t>
      </w:r>
      <w:r>
        <w:rPr>
          <w:rFonts w:ascii="Times New Roman" w:eastAsia="Times New Roman" w:hAnsi="Times New Roman" w:cs="Times New Roman"/>
          <w:color w:val="000000"/>
          <w:spacing w:val="0"/>
          <w:w w:val="100"/>
          <w:position w:val="0"/>
          <w:shd w:val="clear" w:color="auto" w:fill="auto"/>
          <w:lang w:val="en-US" w:eastAsia="en-US" w:bidi="en-US"/>
        </w:rPr>
        <w:t>III. He moved his capital northward to Akhetaton (El Amama) and strove to suppress the worship of Ammon, doing infinite damage to the monu</w:t>
        <w:softHyphen/>
        <w:t>ments of Thebes by defacing his name and figure. After about twenty years, however, the reaction came, Thebes was again the capital, and a little later under Seti (Sethos) I. and Rameses II. of the XXth Dynasty it was raised to greater architectural magnificence than ever. These two kings built the great columnar hall of Karnak, added a large court with pylons to Luxor, and on the west bank built the funerary temple of Seti at Kurna, and the Ramesseum with its gigantic colossus, be</w:t>
        <w:softHyphen/>
        <w:t>sides other edifices of which only traces remain. Under the XVIIIth and XIXth Dynasties Thebes was at the height of its greatness. Conquering Pharaohs brought home trains of prisoners and spoil, embassies came thither of strange people in every variety of costume and of every hue of skin, from Ethiopia, Puoni (Punt), Mesopotamia, Asia Minor, Libya, and the islands of the Mediterranean, bringing precious stones, rare animals, beautiful slaves, costly garments and vessels of gold and silver, while the ground shook with the movement of colossal architraves, statues and obelisks. The tombs of the XVIIIth Dynasty on the west bank and the sculptures in the temples reflect the brilliancy of these days, but even the reign of Rameses II. marks the beginning of the decline of Thebes. The enormous constructive energy of the proud Pharaoh, in</w:t>
        <w:softHyphen/>
        <w:t xml:space="preserve">stead of being concentrated on the capital, was expended with almost equal lavishness on other parts of the country. In </w:t>
      </w:r>
      <w:r>
        <w:rPr>
          <w:rFonts w:ascii="Times New Roman" w:eastAsia="Times New Roman" w:hAnsi="Times New Roman" w:cs="Times New Roman"/>
          <w:color w:val="000000"/>
          <w:spacing w:val="0"/>
          <w:w w:val="100"/>
          <w:position w:val="0"/>
          <w:shd w:val="clear" w:color="auto" w:fill="auto"/>
          <w:lang w:val="en-US" w:eastAsia="en-US" w:bidi="en-US"/>
        </w:rPr>
        <w:t xml:space="preserve">every city he left his mark. A great temple at Tanis boasted a larger colossus than existed in Thebes: Heliopolis and Memphis must have been lavishly adorned, and the temples of Abu Simbel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alone would have been sufficient to satisfy the ambition of many of the great Pharaohs. After Rameses II. the efforts of all his successors combined could add little to the wonders of Thebes. The temple and tower of Rameses III. (XXth Dynasty) at Medinet Habu, his tomb in the Biban el Moluk, the temple of Khons (Rameses III. and later) and the court of Sheshonk I. (XXIInd Dynasty) at Karnak are the only great achievements.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rest there are the tombs of many kings in the Biban el Moluk and a good deal of comparatively petty construction and tinkering, with the help of stone robbed from older structures. Earlier arid greater kings had remorselessly de</w:t>
        <w:softHyphen/>
        <w:t xml:space="preserve">stroyed buildings which interfered with their own plans. The “ Memnon ” temple of </w:t>
      </w:r>
      <w:r>
        <w:rPr>
          <w:rFonts w:ascii="Times New Roman" w:eastAsia="Times New Roman" w:hAnsi="Times New Roman" w:cs="Times New Roman"/>
          <w:color w:val="000000"/>
          <w:spacing w:val="0"/>
          <w:w w:val="100"/>
          <w:position w:val="0"/>
          <w:shd w:val="clear" w:color="auto" w:fill="auto"/>
          <w:lang w:val="de-DE" w:eastAsia="de-DE" w:bidi="de-DE"/>
        </w:rPr>
        <w:t xml:space="preserve">Amenophis </w:t>
      </w:r>
      <w:r>
        <w:rPr>
          <w:rFonts w:ascii="Times New Roman" w:eastAsia="Times New Roman" w:hAnsi="Times New Roman" w:cs="Times New Roman"/>
          <w:color w:val="000000"/>
          <w:spacing w:val="0"/>
          <w:w w:val="100"/>
          <w:position w:val="0"/>
          <w:shd w:val="clear" w:color="auto" w:fill="auto"/>
          <w:lang w:val="en-US" w:eastAsia="en-US" w:bidi="en-US"/>
        </w:rPr>
        <w:t xml:space="preserve">III. had already gone, sacrificed perhaps to Akhenaton’s god. Rameses II. had plundered his predecessors’ monuments for materials. Hitherto Thebes had been glorified by the process, but henceforth it was rather to perish. The tide of prosperity was flowing northward and such monumental energy as remained was expended more widely. For several centuries after the fall of the New Empire Thebes was but one of several alternating or contemporaneous capitals. Memphis, Tanis, Bubastis, </w:t>
      </w:r>
      <w:r>
        <w:rPr>
          <w:rFonts w:ascii="Times New Roman" w:eastAsia="Times New Roman" w:hAnsi="Times New Roman" w:cs="Times New Roman"/>
          <w:color w:val="000000"/>
          <w:spacing w:val="0"/>
          <w:w w:val="100"/>
          <w:position w:val="0"/>
          <w:shd w:val="clear" w:color="auto" w:fill="auto"/>
          <w:lang w:val="fr-FR" w:eastAsia="fr-FR" w:bidi="fr-FR"/>
        </w:rPr>
        <w:t xml:space="preserve">Sais, </w:t>
      </w:r>
      <w:r>
        <w:rPr>
          <w:rFonts w:ascii="Times New Roman" w:eastAsia="Times New Roman" w:hAnsi="Times New Roman" w:cs="Times New Roman"/>
          <w:color w:val="000000"/>
          <w:spacing w:val="0"/>
          <w:w w:val="100"/>
          <w:position w:val="0"/>
          <w:shd w:val="clear" w:color="auto" w:fill="auto"/>
          <w:lang w:val="en-US" w:eastAsia="en-US" w:bidi="en-US"/>
        </w:rPr>
        <w:t>Heracleopolis had at one time or another at least equal claims. The Ethiopian con</w:t>
        <w:softHyphen/>
        <w:t>querors of Egypt made Thebes their Egyptian capital, but in 668 Assur-bani-pal sacked the city. Psammetichns did not neglect it, and during the XXVIth Dynasty Petemenopi, a wealthy priest and official, excavated for himself the greatest private tomb that ever was made. Probably every king that included Thebes in his realm, except the Assyrians and the Persians, left his memorial there in chapels erected or sculptures added. Of the Persians, however, not even Darius is traceable at Thebes; on the other hand, there is no support for the tradi</w:t>
        <w:softHyphen/>
        <w:t>tion that Cambyses destroyed its monuments. Ptolemy I. gave a new capital to the upper country in the Greek foundation of Ptolemais, and thus struck a fresh blow at the prosperity of Thebes. For a short period in the reign of Epiphanes, when Upper Egypt was in rebellion against the Ptolemaic rule, Thebes was the capital of independent native dynasts. In a later rebellion, Thebes was captured after a three years’ siege and severely punished by Lathyrus (Ptolemy X., Soter II.). In the reign of Augustus, having joined in the insurrection against the tax-gatherers, it was destroyed by Cornelius Gallus and became a collection of villages. Though its vast [buildings have since served as quarries for mill-stones and for the lime</w:t>
        <w:softHyphen/>
        <w:t>burner, Thebes still offers the greatest assemblage of monu</w:t>
        <w:softHyphen/>
        <w:t>mental ruins in the world.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will now briefly enumerate the principal groups of monu</w:t>
        <w:softHyphen/>
        <w:t>ments. On the east bank at Karnak stand the great state temple of Amen-R</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xml:space="preserve"> with its obelisks of Hatshepsut and Teth</w:t>
        <w:softHyphen/>
        <w:t>mosis I. and the vast columnar hall of Rameses II.; the temple of M</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t and the well-preserved temple of Khons; the temple of Luxor and avenues of rams and sphinxes connecting all these. These temples are described in the articles </w:t>
      </w:r>
      <w:r>
        <w:rPr>
          <w:rFonts w:ascii="Times New Roman" w:eastAsia="Times New Roman" w:hAnsi="Times New Roman" w:cs="Times New Roman"/>
          <w:smallCaps/>
          <w:color w:val="000000"/>
          <w:spacing w:val="0"/>
          <w:w w:val="100"/>
          <w:position w:val="0"/>
          <w:shd w:val="clear" w:color="auto" w:fill="auto"/>
          <w:lang w:val="en-US" w:eastAsia="en-US" w:bidi="en-US"/>
        </w:rPr>
        <w:t>Karnak, Luxor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Architecture: </w:t>
      </w:r>
      <w:r>
        <w:rPr>
          <w:rFonts w:ascii="Times New Roman" w:eastAsia="Times New Roman" w:hAnsi="Times New Roman" w:cs="Times New Roman"/>
          <w:i/>
          <w:iCs/>
          <w:color w:val="000000"/>
          <w:spacing w:val="0"/>
          <w:w w:val="100"/>
          <w:position w:val="0"/>
          <w:shd w:val="clear" w:color="auto" w:fill="auto"/>
          <w:lang w:val="en-US" w:eastAsia="en-US" w:bidi="en-US"/>
        </w:rPr>
        <w:t>Egyptian.</w:t>
      </w:r>
      <w:r>
        <w:rPr>
          <w:rFonts w:ascii="Times New Roman" w:eastAsia="Times New Roman" w:hAnsi="Times New Roman" w:cs="Times New Roman"/>
          <w:color w:val="000000"/>
          <w:spacing w:val="0"/>
          <w:w w:val="100"/>
          <w:position w:val="0"/>
          <w:shd w:val="clear" w:color="auto" w:fill="auto"/>
          <w:lang w:val="en-US" w:eastAsia="en-US" w:bidi="en-US"/>
        </w:rPr>
        <w:t xml:space="preserve"> On the west bank, in front of the necropolis, on the edge of the desert or projecting into the cultivation, was a low row of temples: the northernmost, placed far in front of the others, is the well-preserved temple of Seti I. at Kuma; then follow the Ramesseum and Medinet Habu; and the foundations of many others can be traced. The temple of </w:t>
      </w:r>
      <w:r>
        <w:rPr>
          <w:rFonts w:ascii="Times New Roman" w:eastAsia="Times New Roman" w:hAnsi="Times New Roman" w:cs="Times New Roman"/>
          <w:color w:val="000000"/>
          <w:spacing w:val="0"/>
          <w:w w:val="100"/>
          <w:position w:val="0"/>
          <w:shd w:val="clear" w:color="auto" w:fill="auto"/>
          <w:lang w:val="de-DE" w:eastAsia="de-DE" w:bidi="de-DE"/>
        </w:rPr>
        <w:t xml:space="preserve">Amenophis </w:t>
      </w:r>
      <w:r>
        <w:rPr>
          <w:rFonts w:ascii="Times New Roman" w:eastAsia="Times New Roman" w:hAnsi="Times New Roman" w:cs="Times New Roman"/>
          <w:color w:val="000000"/>
          <w:spacing w:val="0"/>
          <w:w w:val="100"/>
          <w:position w:val="0"/>
          <w:shd w:val="clear" w:color="auto" w:fill="auto"/>
          <w:lang w:val="en-US" w:eastAsia="en-US" w:bidi="en-US"/>
        </w:rPr>
        <w:t xml:space="preserve">III., to which the colossi of “ Memnon ” were attached, was again far forward of the line. The Ramesseum contains the remains of a stupendous seated colossus, in black granite, of its builder Rameses II., thrown on its face. When perfect it was probably 57 ft. high and weighed about 1000 tons, surpassing the “ Memnon ” statues of </w:t>
      </w:r>
      <w:r>
        <w:rPr>
          <w:rFonts w:ascii="Times New Roman" w:eastAsia="Times New Roman" w:hAnsi="Times New Roman" w:cs="Times New Roman"/>
          <w:color w:val="000000"/>
          <w:spacing w:val="0"/>
          <w:w w:val="100"/>
          <w:position w:val="0"/>
          <w:shd w:val="clear" w:color="auto" w:fill="auto"/>
          <w:lang w:val="de-DE" w:eastAsia="de-DE" w:bidi="de-DE"/>
        </w:rPr>
        <w:t xml:space="preserve">Amenophis </w:t>
      </w:r>
      <w:r>
        <w:rPr>
          <w:rFonts w:ascii="Times New Roman" w:eastAsia="Times New Roman" w:hAnsi="Times New Roman" w:cs="Times New Roman"/>
          <w:color w:val="000000"/>
          <w:spacing w:val="0"/>
          <w:w w:val="100"/>
          <w:position w:val="0"/>
          <w:shd w:val="clear" w:color="auto" w:fill="auto"/>
          <w:lang w:val="en-US" w:eastAsia="en-US" w:bidi="en-US"/>
        </w:rPr>
        <w:t>III. in size and weight. The temple of Rameses III. at Medinet Habu, sculptured with very interesting scenes from his Syrian, Libyan and other wars and from religious festivals, is remarkable also for the unique entrance-tower</w:t>
      </w:r>
    </w:p>
    <w:sectPr>
      <w:footnotePr>
        <w:pos w:val="pageBottom"/>
        <w:numFmt w:val="decimal"/>
        <w:numRestart w:val="continuous"/>
      </w:footnotePr>
      <w:pgSz w:w="12240" w:h="15840"/>
      <w:pgMar w:top="1343" w:left="1096" w:right="1056"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