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46"/>
          <w:szCs w:val="46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ſ, or s, the 18th letter and 14th conſonant of our  alphabet; the found of which is formed by driving the breath through a narrow paſſage between the pa</w:t>
        <w:softHyphen/>
        <w:t xml:space="preserve">late and the tongue elevated near it, together with a motion of the lower jaw and teeth towards the upper, the lips being a little way open; with ſuch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fr-FR" w:eastAsia="fr-FR" w:bidi="fr-FR"/>
        </w:rPr>
        <w:t>a configu</w:t>
        <w:softHyphen/>
        <w:t xml:space="preserve">ration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of every part of the mouth and larynx, as renders the voice ſomewhat ſibilous and hiſſing. Its found, however, varies; being ſtrong in ſome words, as this, thus, &amp;c. and ſoft in words which have a final e, as muſe, wiſe, &amp;c. It is generally doubled at the end of words, whereby they become hard and harſh, as in kiſs, loss, &amp;c. In ſome words it is ſ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ilent,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as iſle, iſland, viſcount, &amp;c. In writing or printing, the long character ſ is generally uſed at the beginning and middle of words, but the ſhort s at the end.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23" w:lineRule="auto"/>
        <w:ind w:left="0" w:firstLine="0"/>
        <w:jc w:val="left"/>
        <w:rPr>
          <w:sz w:val="18"/>
          <w:szCs w:val="18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In abbreviations, S ſtands for </w:t>
      </w:r>
      <w:r>
        <w:rPr>
          <w:rFonts w:ascii="Adobe Caslon Pro" w:eastAsia="Adobe Caslon Pro" w:hAnsi="Adobe Caslon Pro" w:cs="Adobe Caslon Pro"/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ſocietas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or </w:t>
      </w:r>
      <w:r>
        <w:rPr>
          <w:rFonts w:ascii="Adobe Caslon Pro" w:eastAsia="Adobe Caslon Pro" w:hAnsi="Adobe Caslon Pro" w:cs="Adobe Caslon Pro"/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ſocius;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as,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45" w:val="left"/>
        </w:tabs>
        <w:bidi w:val="0"/>
        <w:spacing w:line="226" w:lineRule="auto"/>
        <w:ind w:left="0" w:firstLine="0"/>
        <w:jc w:val="left"/>
        <w:rPr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fr-FR" w:eastAsia="fr-FR" w:bidi="fr-FR"/>
        </w:rPr>
        <w:t xml:space="preserve">R. 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S. for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7"/>
          <w:szCs w:val="17"/>
          <w:shd w:val="clear" w:color="auto" w:fill="auto"/>
          <w:lang w:val="la-001" w:eastAsia="la-001" w:bidi="la-001"/>
        </w:rPr>
        <w:t xml:space="preserve">regiae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ſoc'etatis ſocius, i. e.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fellow of the royal ſociety. In medicinal pre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criptions, S. A. ſigni</w:t>
        <w:softHyphen/>
        <w:t xml:space="preserve">fies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ſ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la-001" w:eastAsia="la-001" w:bidi="la-001"/>
        </w:rPr>
        <w:t>ecundum artem,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la-001" w:eastAsia="la-001" w:bidi="la-001"/>
        </w:rPr>
        <w:t xml:space="preserve"> i.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e. according to the rules of art: And in the notes of the ancients, S ſtands for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Sextus;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38" w:val="left"/>
        </w:tabs>
        <w:bidi w:val="0"/>
        <w:spacing w:line="226" w:lineRule="auto"/>
        <w:ind w:left="0" w:firstLine="0"/>
        <w:jc w:val="left"/>
        <w:rPr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la-001" w:eastAsia="la-001" w:bidi="la-001"/>
        </w:rPr>
        <w:t xml:space="preserve">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P. for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la-001" w:eastAsia="la-001" w:bidi="la-001"/>
        </w:rPr>
        <w:t>Spurius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la-001" w:eastAsia="la-001" w:bidi="la-001"/>
        </w:rPr>
        <w:t xml:space="preserve">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C.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for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ſenatus conſultum;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S. P. Q. R.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for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ſenatus populuſque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la-001" w:eastAsia="la-001" w:bidi="la-001"/>
        </w:rPr>
        <w:t>Romanus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la-001" w:eastAsia="la-001" w:bidi="la-001"/>
        </w:rPr>
        <w:t xml:space="preserve">S. 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for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ſt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ratum ſu- per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ſt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ratum,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i. e. one layer above another alternately;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la-001" w:eastAsia="la-001" w:bidi="la-001"/>
        </w:rPr>
        <w:t xml:space="preserve">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V. B. E. E. Q. V. for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ſi vales bene e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ſ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t, ego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la-001" w:eastAsia="la-001" w:bidi="la-001"/>
        </w:rPr>
        <w:t>quoque va</w:t>
        <w:softHyphen/>
        <w:t xml:space="preserve">leo,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a form uſed in Cicero’s time, in the beginning of letters. Uſed as a numeral, S anciently denoted ſeven; in the Italian inuſic, S ſignifies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ſolo: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And in books of navigation, S. ſtands for ſouth;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la-001" w:eastAsia="la-001" w:bidi="la-001"/>
        </w:rPr>
        <w:t xml:space="preserve">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E. for ſouth-eaſt;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la-001" w:eastAsia="la-001" w:bidi="la-001"/>
        </w:rPr>
        <w:t xml:space="preserve">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W. for ſouth-weſt;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la-001" w:eastAsia="la-001" w:bidi="la-001"/>
        </w:rPr>
        <w:t xml:space="preserve">S. 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E. for ſouth ſouth-eaſt;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la-001" w:eastAsia="la-001" w:bidi="la-001"/>
        </w:rPr>
        <w:t xml:space="preserve">S. 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W for ſouth ſouth-weſt &amp;c.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360"/>
        <w:jc w:val="left"/>
        <w:rPr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SAAVEDRA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de-DE" w:eastAsia="de-DE" w:bidi="de-DE"/>
        </w:rPr>
        <w:t xml:space="preserve">(Michael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fr-FR" w:eastAsia="fr-FR" w:bidi="fr-FR"/>
        </w:rPr>
        <w:t xml:space="preserve">de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Cervantes), a celebra</w:t>
        <w:softHyphen/>
        <w:t>ted Spaniſh writer, and the inimitable author of Don. Quixote, was born at Madrid in the year 1549. From</w:t>
      </w:r>
    </w:p>
    <w:sectPr>
      <w:footnotePr>
        <w:pos w:val="pageBottom"/>
        <w:numFmt w:val="decimal"/>
        <w:numRestart w:val="continuous"/>
      </w:footnotePr>
      <w:pgSz w:w="12240" w:h="15840"/>
      <w:pgMar w:top="1306" w:left="1216" w:right="1216" w:bottom="1450" w:header="878" w:footer="1022" w:gutter="1222"/>
      <w:pgNumType w:start="1"/>
      <w:cols w:space="720"/>
      <w:noEndnote/>
      <w:rtlGutter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_"/>
    <w:basedOn w:val="DefaultParagraphFont"/>
    <w:link w:val="Style2"/>
    <w:rPr>
      <w:b w:val="0"/>
      <w:bCs w:val="0"/>
      <w:i w:val="0"/>
      <w:iCs w:val="0"/>
      <w:smallCaps w:val="0"/>
      <w:strike w:val="0"/>
      <w:color w:val="50403B"/>
      <w:sz w:val="17"/>
      <w:szCs w:val="17"/>
      <w:u w:val="none"/>
    </w:rPr>
  </w:style>
  <w:style w:type="paragraph" w:styleId="Style2">
    <w:name w:val="Body text"/>
    <w:basedOn w:val="Normal"/>
    <w:link w:val="CharStyle3"/>
    <w:qFormat/>
    <w:pPr>
      <w:widowControl w:val="0"/>
      <w:shd w:val="clear" w:color="auto" w:fill="FFFFFF"/>
      <w:jc w:val="both"/>
    </w:pPr>
    <w:rPr>
      <w:b w:val="0"/>
      <w:bCs w:val="0"/>
      <w:i w:val="0"/>
      <w:iCs w:val="0"/>
      <w:smallCaps w:val="0"/>
      <w:strike w:val="0"/>
      <w:color w:val="50403B"/>
      <w:sz w:val="17"/>
      <w:szCs w:val="17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