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235"/>
        <w:gridCol w:w="328"/>
        <w:gridCol w:w="407"/>
        <w:gridCol w:w="590"/>
        <w:gridCol w:w="288"/>
        <w:gridCol w:w="1447"/>
        <w:gridCol w:w="788"/>
        <w:gridCol w:w="320"/>
        <w:gridCol w:w="396"/>
        <w:gridCol w:w="576"/>
        <w:gridCol w:w="583"/>
        <w:gridCol w:w="295"/>
        <w:gridCol w:w="367"/>
      </w:tblGrid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L,</w:t>
            </w:r>
          </w:p>
        </w:tc>
      </w:tr>
      <w:tr>
        <w:trPr>
          <w:trHeight w:val="21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Broughtover 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60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J3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6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  <w:tab/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6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217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64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8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l-GR" w:eastAsia="el-GR" w:bidi="el-GR"/>
              </w:rPr>
              <w:t>ΙΟ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85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7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  <w:tab/>
              <w:t>II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i55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l-GR" w:eastAsia="el-GR" w:bidi="el-GR"/>
              </w:rPr>
              <w:t>Μ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85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  <w:tab/>
              <w:t>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7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  <w:tab/>
              <w:t>13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457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6×((3×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5)-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4'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}×⅛ 21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0y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324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117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1639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</w:tr>
    </w:tbl>
    <w:p>
      <w:pPr>
        <w:widowControl w:val="0"/>
        <w:spacing w:after="99" w:line="1" w:lineRule="exact"/>
      </w:pPr>
    </w:p>
    <w:tbl>
      <w:tblPr>
        <w:tblOverlap w:val="never"/>
        <w:jc w:val="left"/>
        <w:tblLayout w:type="fixed"/>
      </w:tblPr>
      <w:tblGrid>
        <w:gridCol w:w="7312"/>
        <w:gridCol w:w="1217"/>
      </w:tblGrid>
      <w:tr>
        <w:trPr>
          <w:trHeight w:val="230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Hence the diſtance of the centre of gravity ©£ double the plane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 v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13</w:t>
            </w:r>
          </w:p>
        </w:tc>
      </w:tr>
      <w:tr>
        <w:trPr>
          <w:trHeight w:val="42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32" w:val="left"/>
              </w:tabs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1639 9 3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63977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•—2χι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0 0 4 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.. 47-21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χ lθtθ3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—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6" w:val="left"/>
                <w:tab w:pos="3739" w:val="left"/>
              </w:tabs>
              <w:bidi w:val="0"/>
              <w:spacing w:line="18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232 19</w:t>
              <w:tab/>
              <w:t>232.14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j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70.84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414" w:val="left"/>
                <w:tab w:pos="5620" w:val="left"/>
                <w:tab w:pos="636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aft fide of poſt</w:t>
              <w:tab/>
              <w:t>-</w:t>
              <w:tab/>
              <w:t>-</w:t>
              <w:tab/>
            </w:r>
            <w:r>
              <w:rPr>
                <w:rFonts w:ascii="Times New Roman" w:eastAsia="Times New Roman" w:hAnsi="Times New Roman" w:cs="Times New Roman"/>
                <w:color w:val="746458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z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i3∙5°</w:t>
            </w:r>
          </w:p>
        </w:tc>
      </w:tr>
      <w:tr>
        <w:trPr>
          <w:trHeight w:val="38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Hence the diſtance of the centre of gravity of the plan from the aft fide of the poſt is-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84.34</w:t>
            </w:r>
          </w:p>
        </w:tc>
      </w:tr>
      <w:tr>
        <w:trPr>
          <w:trHeight w:val="29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trapezium AR3 8 from its ordinate AR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6.88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5332" w:val="left"/>
                <w:tab w:pos="6746" w:val="left"/>
                <w:tab w:pos="7139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the aft fide of the poſt</w:t>
              <w:tab/>
              <w:t>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Times New Roman" w:eastAsia="Times New Roman" w:hAnsi="Times New Roman" w:cs="Times New Roman"/>
                <w:color w:val="746458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0.58</w:t>
            </w:r>
          </w:p>
        </w:tc>
      </w:tr>
      <w:tr>
        <w:trPr>
          <w:trHeight w:val="40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trapezium from the aft ſide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7.46</w:t>
            </w:r>
          </w:p>
        </w:tc>
      </w:tr>
      <w:tr>
        <w:trPr>
          <w:trHeight w:val="28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08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Diſtance of the centre of gravity of the foremoſt trapezium from the ordinate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</w:t>
              <w:tab/>
              <w:t>-.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2.92</w:t>
            </w:r>
          </w:p>
        </w:tc>
      </w:tr>
      <w:tr>
        <w:trPr>
          <w:trHeight w:val="28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892" w:val="left"/>
                <w:tab w:pos="5911" w:val="left"/>
                <w:tab w:pos="7132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this ordinate from the aft fide of poſt</w:t>
              <w:tab/>
              <w:t>-</w:t>
              <w:tab/>
              <w:t>-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de-DE" w:eastAsia="de-DE" w:bidi="de-DE"/>
              </w:rPr>
              <w:t>«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i53∙78</w:t>
            </w:r>
          </w:p>
        </w:tc>
      </w:tr>
      <w:tr>
        <w:trPr>
          <w:trHeight w:val="39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this trapezium from the aft ſide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156.70</w:t>
            </w:r>
          </w:p>
        </w:tc>
      </w:tr>
      <w:tr>
        <w:trPr>
          <w:trHeight w:val="31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6217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of the centre of gravity of the ſection of the poſt from its aft ſide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648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-</w:t>
              <w:tab/>
              <w:t>0.29</w:t>
            </w:r>
          </w:p>
        </w:tc>
      </w:tr>
      <w:tr>
        <w:trPr>
          <w:trHeight w:val="21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Diſtance ot the centre of gravity of the lection of the item irom the aft fide of the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169.76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The areas of tlieſe plans will be found to be as follow 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2328.3642 for that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 iG,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and its momentum 2328.3642 × 84.34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374∙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&lt;S</w:t>
            </w:r>
          </w:p>
        </w:tc>
      </w:tr>
      <w:tr>
        <w:trPr>
          <w:trHeight w:val="16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56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21.52</w:t>
              <w:tab/>
              <w:t xml:space="preserve">for the area of double the trapezium AR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8, and its momentum 21.52 × 7.46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160.5392</w:t>
            </w:r>
          </w:p>
        </w:tc>
      </w:tr>
      <w:tr>
        <w:trPr>
          <w:trHeight w:val="21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15.04 the×area of the foremoſt trapezium, and its momentum 15.04 X 156.7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2356.7680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44" w:val="left"/>
              </w:tabs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0.77</w:t>
              <w:tab/>
              <w:t>the area of the ſection of the poſt, and its momentum 0.77 × 0.29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0.77 the area of the ſection of the ſtem, and its momentum 0.77 × 169.76 ss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130.7152</w:t>
            </w:r>
          </w:p>
        </w:tc>
      </w:tr>
      <w:tr>
        <w:trPr>
          <w:trHeight w:val="439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524" w:val="left"/>
                <w:tab w:pos="3740" w:val="left"/>
                <w:tab w:pos="4961" w:val="left"/>
                <w:tab w:pos="5976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2366.4642 Sum</w:t>
              <w:tab/>
              <w:t>-</w:t>
              <w:tab/>
              <w:t>“</w:t>
              <w:tab/>
              <w:t>w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199022.4823</w:t>
            </w:r>
          </w:p>
        </w:tc>
      </w:tr>
      <w:tr>
        <w:trPr>
          <w:trHeight w:val="508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Now ~33⅛6'4642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θ4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,1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ance 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e centre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gravity of the whole from the aft ſide of the poſt.</w:t>
            </w:r>
          </w:p>
        </w:tc>
      </w:tr>
    </w:tbl>
    <w:p>
      <w:pPr>
        <w:widowControl w:val="0"/>
        <w:spacing w:after="99" w:line="1" w:lineRule="exact"/>
      </w:pPr>
    </w:p>
    <w:tbl>
      <w:tblPr>
        <w:tblOverlap w:val="never"/>
        <w:jc w:val="left"/>
        <w:tblLayout w:type="fixed"/>
      </w:tblPr>
      <w:tblGrid>
        <w:gridCol w:w="439"/>
        <w:gridCol w:w="346"/>
        <w:gridCol w:w="317"/>
        <w:gridCol w:w="288"/>
        <w:gridCol w:w="680"/>
        <w:gridCol w:w="274"/>
        <w:gridCol w:w="562"/>
        <w:gridCol w:w="1130"/>
        <w:gridCol w:w="587"/>
        <w:gridCol w:w="659"/>
        <w:gridCol w:w="778"/>
        <w:gridCol w:w="461"/>
        <w:gridCol w:w="252"/>
        <w:gridCol w:w="288"/>
      </w:tblGrid>
      <w:tr>
        <w:trPr>
          <w:trHeight w:val="551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1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32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VII.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Determination of the Centre of Gravity of theſeventh Horizontal Sc Ilion.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Diſtance of the centre of gravity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a 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 xml:space="preserve"> 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a,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Ordinates.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Double Ord.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I. Factors.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I. Products.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 Fact.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 Products,</w:t>
            </w:r>
          </w:p>
        </w:tc>
      </w:tr>
      <w:tr>
        <w:trPr>
          <w:trHeight w:val="41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. In.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⅛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, In. L,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σ⅜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In.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l-GR" w:eastAsia="el-GR" w:bidi="el-GR"/>
              </w:rPr>
              <w:t>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84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  <w:tab/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5" w:val="left"/>
              </w:tabs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  <w:tab/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7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8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 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482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Over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t48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48" w:left="787" w:right="787" w:bottom="1441" w:header="0" w:footer="3" w:gutter="19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