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ciding with and forming the north wall of each station. Within the stations were lodgings for the officers and sol</w:t>
        <w:softHyphen/>
        <w:t xml:space="preserve">diers in garrison ; the smallest of them being </w:t>
      </w:r>
      <w:r>
        <w:rPr>
          <w:spacing w:val="0"/>
          <w:w w:val="100"/>
          <w:position w:val="0"/>
          <w:shd w:val="clear" w:color="auto" w:fill="auto"/>
          <w:lang w:val="la-001" w:eastAsia="la-001" w:bidi="la-001"/>
        </w:rPr>
        <w:t xml:space="preserve">sufficient </w:t>
      </w:r>
      <w:r>
        <w:rPr>
          <w:spacing w:val="0"/>
          <w:w w:val="100"/>
          <w:position w:val="0"/>
          <w:shd w:val="clear" w:color="auto" w:fill="auto"/>
          <w:lang w:val="en-US" w:eastAsia="en-US" w:bidi="en-US"/>
        </w:rPr>
        <w:t>to contain a cohort, or six hundred men. Without the walls of each station was a town, inhabited by labourers, artifi</w:t>
        <w:softHyphen/>
        <w:t>cers, and others, both Romans and Britons, who chose to dwell under the protection of these fortresses. The number of the stations upon the wall was eighteen ; and if they had been placed at equal distances, the interval between every two of them would have been four miles and a few paces. But the intervention of rivers, marshes, and mountains, the conveniency of situations for strength, prospect, and water, and many other circumstances to us unknown, determined them to place these stations at unequal distances. The si</w:t>
        <w:softHyphen/>
        <w:t>tuation which was always chosen by the Romans, both here and everywhere else in Britain where they could obtain it, was the gentle declivity of a hill, near a river, and facing the meridian sun. Such was the situation of the far great</w:t>
        <w:softHyphen/>
        <w:t>est part of the stations on this wall. In general, we may observe, that the stations stood thickest near the two ends and in the middle, probably because the danger of invasion was greatest in these places. But the reader will form a clearer idea of the number of these stations, their Latin and English names, their situation and distance from one an</w:t>
        <w:softHyphen/>
        <w:t>other, by inspecting the following table, than we can give with equal brevity in any other way. The first column con</w:t>
        <w:softHyphen/>
        <w:t>tains the number of the station, reckoning from east to west ; the second contains its Latin, and the third its English name ; and the three last its distance from the next station to the west of it, in miles, furlongs, and chains.</w:t>
      </w:r>
    </w:p>
    <w:tbl>
      <w:tblPr>
        <w:tblOverlap w:val="never"/>
        <w:jc w:val="left"/>
        <w:tblLayout w:type="fixed"/>
      </w:tblPr>
      <w:tblGrid>
        <w:gridCol w:w="401"/>
        <w:gridCol w:w="1052"/>
        <w:gridCol w:w="1382"/>
        <w:gridCol w:w="285"/>
        <w:gridCol w:w="290"/>
        <w:gridCol w:w="339"/>
      </w:tblGrid>
      <w:tr>
        <w:trPr>
          <w:trHeight w:val="343"/>
        </w:trPr>
        <w:tc>
          <w:tcPr>
            <w:tcBorders>
              <w:top w:val="single" w:sz="4"/>
              <w:left w:val="single" w:sz="4"/>
            </w:tcBorders>
            <w:shd w:val="clear" w:color="auto" w:fill="FFFFFF"/>
            <w:vAlign w:val="center"/>
          </w:tcPr>
          <w:p>
            <w:pPr>
              <w:pStyle w:val="Style4"/>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No.</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Latin Name.</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English Name.</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M.</w:t>
            </w:r>
          </w:p>
        </w:tc>
        <w:tc>
          <w:tcPr>
            <w:tcBorders>
              <w:top w:val="single" w:sz="4"/>
              <w:left w:val="single" w:sz="4"/>
            </w:tcBorders>
            <w:shd w:val="clear" w:color="auto" w:fill="FFFFFF"/>
            <w:vAlign w:val="center"/>
          </w:tcPr>
          <w:p>
            <w:pPr>
              <w:pStyle w:val="Style4"/>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fr-FR" w:eastAsia="fr-FR" w:bidi="fr-FR"/>
              </w:rPr>
              <w:t>F.</w:t>
            </w:r>
          </w:p>
        </w:tc>
        <w:tc>
          <w:tcPr>
            <w:tcBorders>
              <w:top w:val="single" w:sz="4"/>
              <w:left w:val="single" w:sz="4"/>
              <w:right w:val="single" w:sz="4"/>
            </w:tcBorders>
            <w:shd w:val="clear" w:color="auto" w:fill="FFFFFF"/>
            <w:vAlign w:val="center"/>
          </w:tcPr>
          <w:p>
            <w:pPr>
              <w:pStyle w:val="Style4"/>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fr-FR" w:eastAsia="fr-FR" w:bidi="fr-FR"/>
              </w:rPr>
              <w:t>C.</w:t>
            </w:r>
          </w:p>
        </w:tc>
      </w:tr>
      <w:tr>
        <w:trPr>
          <w:trHeight w:val="241"/>
        </w:trPr>
        <w:tc>
          <w:tcPr>
            <w:tcBorders>
              <w:top w:val="single" w:sz="4"/>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Segedunum...</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Cousin’s House....</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w:t>
            </w:r>
          </w:p>
        </w:tc>
        <w:tc>
          <w:tcPr>
            <w:tcBorders>
              <w:top w:val="single" w:sz="4"/>
              <w:left w:val="single" w:sz="4"/>
              <w:righ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fr-FR" w:eastAsia="fr-FR" w:bidi="fr-FR"/>
              </w:rPr>
              <w:t>1</w:t>
            </w:r>
            <w:r>
              <w:rPr>
                <w:spacing w:val="0"/>
                <w:w w:val="100"/>
                <w:position w:val="0"/>
                <w:shd w:val="clear" w:color="auto" w:fill="auto"/>
                <w:vertAlign w:val="superscript"/>
                <w:lang w:val="fr-FR" w:eastAsia="fr-FR" w:bidi="fr-FR"/>
              </w:rPr>
              <w:t>1</w:t>
            </w:r>
            <w:r>
              <w:rPr>
                <w:spacing w:val="0"/>
                <w:w w:val="100"/>
                <w:position w:val="0"/>
                <w:shd w:val="clear" w:color="auto" w:fill="auto"/>
                <w:lang w:val="fr-FR" w:eastAsia="fr-FR" w:bidi="fr-FR"/>
              </w:rPr>
              <w:t>/</w:t>
            </w:r>
            <w:r>
              <w:rPr>
                <w:spacing w:val="0"/>
                <w:w w:val="100"/>
                <w:position w:val="0"/>
                <w:shd w:val="clear" w:color="auto" w:fill="auto"/>
                <w:vertAlign w:val="subscript"/>
                <w:lang w:val="fr-FR" w:eastAsia="fr-FR" w:bidi="fr-FR"/>
              </w:rPr>
              <w:t>2</w:t>
            </w:r>
          </w:p>
        </w:tc>
      </w:tr>
      <w:tr>
        <w:trPr>
          <w:trHeight w:val="125"/>
        </w:trPr>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w:t>
            </w:r>
          </w:p>
        </w:tc>
        <w:tc>
          <w:tcPr>
            <w:tcBorders>
              <w:left w:val="single" w:sz="4"/>
            </w:tcBorders>
            <w:shd w:val="clear" w:color="auto" w:fill="FFFFFF"/>
            <w:vAlign w:val="bottom"/>
          </w:tcPr>
          <w:p>
            <w:pPr>
              <w:pStyle w:val="Style4"/>
              <w:keepNext w:val="0"/>
              <w:keepLines w:val="0"/>
              <w:widowControl w:val="0"/>
              <w:shd w:val="clear" w:color="auto" w:fill="auto"/>
              <w:tabs>
                <w:tab w:leader="dot" w:pos="945" w:val="left"/>
              </w:tabs>
              <w:bidi w:val="0"/>
              <w:spacing w:line="240" w:lineRule="auto"/>
              <w:ind w:left="0" w:firstLine="0"/>
              <w:jc w:val="left"/>
            </w:pPr>
            <w:r>
              <w:rPr>
                <w:spacing w:val="0"/>
                <w:w w:val="100"/>
                <w:position w:val="0"/>
                <w:shd w:val="clear" w:color="auto" w:fill="auto"/>
                <w:lang w:val="en-US" w:eastAsia="en-US" w:bidi="en-US"/>
              </w:rPr>
              <w:t xml:space="preserve">Pons </w:t>
            </w:r>
            <w:r>
              <w:rPr>
                <w:spacing w:val="0"/>
                <w:w w:val="100"/>
                <w:position w:val="0"/>
                <w:shd w:val="clear" w:color="auto" w:fill="auto"/>
                <w:lang w:val="fr-FR" w:eastAsia="fr-FR" w:bidi="fr-FR"/>
              </w:rPr>
              <w:t>Ælii</w:t>
            </w:r>
            <w:r>
              <w:rPr>
                <w:spacing w:val="0"/>
                <w:w w:val="100"/>
                <w:position w:val="0"/>
                <w:shd w:val="clear" w:color="auto" w:fill="auto"/>
                <w:lang w:val="en-US" w:eastAsia="en-US" w:bidi="en-US"/>
              </w:rPr>
              <w:tab/>
            </w:r>
          </w:p>
        </w:tc>
        <w:tc>
          <w:tcPr>
            <w:tcBorders>
              <w:left w:val="single" w:sz="4"/>
            </w:tcBorders>
            <w:shd w:val="clear" w:color="auto" w:fill="FFFFFF"/>
            <w:vAlign w:val="bottom"/>
          </w:tcPr>
          <w:p>
            <w:pPr>
              <w:pStyle w:val="Style4"/>
              <w:keepNext w:val="0"/>
              <w:keepLines w:val="0"/>
              <w:widowControl w:val="0"/>
              <w:shd w:val="clear" w:color="auto" w:fill="auto"/>
              <w:tabs>
                <w:tab w:leader="dot" w:pos="1275" w:val="left"/>
              </w:tabs>
              <w:bidi w:val="0"/>
              <w:spacing w:line="240" w:lineRule="auto"/>
              <w:ind w:left="0" w:firstLine="0"/>
              <w:jc w:val="left"/>
              <w:rPr>
                <w:sz w:val="12"/>
                <w:szCs w:val="12"/>
              </w:rPr>
            </w:pPr>
            <w:r>
              <w:rPr>
                <w:spacing w:val="0"/>
                <w:w w:val="100"/>
                <w:position w:val="0"/>
                <w:sz w:val="12"/>
                <w:szCs w:val="12"/>
                <w:shd w:val="clear" w:color="auto" w:fill="auto"/>
                <w:lang w:val="en-US" w:eastAsia="en-US" w:bidi="en-US"/>
              </w:rPr>
              <w:t>Newcastle</w:t>
              <w:tab/>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0</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9</w:t>
            </w:r>
          </w:p>
        </w:tc>
      </w:tr>
      <w:tr>
        <w:trPr>
          <w:trHeight w:val="214"/>
        </w:trPr>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Condercum...</w:t>
            </w:r>
          </w:p>
        </w:tc>
        <w:tc>
          <w:tcPr>
            <w:tcBorders>
              <w:top w:val="single" w:sz="4"/>
              <w:left w:val="single" w:sz="4"/>
            </w:tcBorders>
            <w:shd w:val="clear" w:color="auto" w:fill="FFFFFF"/>
            <w:vAlign w:val="bottom"/>
          </w:tcPr>
          <w:p>
            <w:pPr>
              <w:pStyle w:val="Style4"/>
              <w:keepNext w:val="0"/>
              <w:keepLines w:val="0"/>
              <w:widowControl w:val="0"/>
              <w:shd w:val="clear" w:color="auto" w:fill="auto"/>
              <w:tabs>
                <w:tab w:leader="dot" w:pos="1266" w:val="left"/>
              </w:tabs>
              <w:bidi w:val="0"/>
              <w:spacing w:line="240" w:lineRule="auto"/>
              <w:ind w:left="0" w:firstLine="0"/>
              <w:jc w:val="left"/>
            </w:pPr>
            <w:r>
              <w:rPr>
                <w:spacing w:val="0"/>
                <w:w w:val="100"/>
                <w:position w:val="0"/>
                <w:shd w:val="clear" w:color="auto" w:fill="auto"/>
                <w:lang w:val="en-US" w:eastAsia="en-US" w:bidi="en-US"/>
              </w:rPr>
              <w:t>Benwell Hill</w:t>
              <w:tab/>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6</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6</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w:t>
            </w:r>
          </w:p>
        </w:tc>
      </w:tr>
      <w:tr>
        <w:trPr>
          <w:trHeight w:val="129"/>
        </w:trPr>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Vindobala.....</w:t>
            </w:r>
          </w:p>
        </w:tc>
        <w:tc>
          <w:tcPr>
            <w:tcBorders>
              <w:top w:val="single" w:sz="4"/>
              <w:left w:val="single" w:sz="4"/>
            </w:tcBorders>
            <w:shd w:val="clear" w:color="auto" w:fill="FFFFFF"/>
            <w:vAlign w:val="bottom"/>
          </w:tcPr>
          <w:p>
            <w:pPr>
              <w:pStyle w:val="Style4"/>
              <w:keepNext w:val="0"/>
              <w:keepLines w:val="0"/>
              <w:widowControl w:val="0"/>
              <w:shd w:val="clear" w:color="auto" w:fill="auto"/>
              <w:tabs>
                <w:tab w:leader="dot" w:pos="1275" w:val="left"/>
              </w:tabs>
              <w:bidi w:val="0"/>
              <w:spacing w:line="240" w:lineRule="auto"/>
              <w:ind w:left="0" w:firstLine="0"/>
              <w:jc w:val="left"/>
              <w:rPr>
                <w:sz w:val="12"/>
                <w:szCs w:val="12"/>
              </w:rPr>
            </w:pPr>
            <w:r>
              <w:rPr>
                <w:spacing w:val="0"/>
                <w:w w:val="100"/>
                <w:position w:val="0"/>
                <w:sz w:val="12"/>
                <w:szCs w:val="12"/>
                <w:shd w:val="clear" w:color="auto" w:fill="auto"/>
                <w:lang w:val="en-US" w:eastAsia="en-US" w:bidi="en-US"/>
              </w:rPr>
              <w:t>Hutch ester</w:t>
              <w:tab/>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7</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0</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p>
        </w:tc>
      </w:tr>
      <w:tr>
        <w:trPr>
          <w:trHeight w:val="169"/>
        </w:trPr>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w:t>
            </w:r>
          </w:p>
        </w:tc>
        <w:tc>
          <w:tcPr>
            <w:tcBorders>
              <w:left w:val="single" w:sz="4"/>
            </w:tcBorders>
            <w:shd w:val="clear" w:color="auto" w:fill="FFFFFF"/>
            <w:vAlign w:val="bottom"/>
          </w:tcPr>
          <w:p>
            <w:pPr>
              <w:pStyle w:val="Style4"/>
              <w:keepNext w:val="0"/>
              <w:keepLines w:val="0"/>
              <w:widowControl w:val="0"/>
              <w:shd w:val="clear" w:color="auto" w:fill="auto"/>
              <w:tabs>
                <w:tab w:leader="dot" w:pos="945" w:val="left"/>
              </w:tabs>
              <w:bidi w:val="0"/>
              <w:spacing w:line="240" w:lineRule="auto"/>
              <w:ind w:left="0" w:firstLine="0"/>
              <w:jc w:val="left"/>
              <w:rPr>
                <w:sz w:val="12"/>
                <w:szCs w:val="12"/>
              </w:rPr>
            </w:pPr>
            <w:r>
              <w:rPr>
                <w:spacing w:val="0"/>
                <w:w w:val="100"/>
                <w:position w:val="0"/>
                <w:sz w:val="12"/>
                <w:szCs w:val="12"/>
                <w:shd w:val="clear" w:color="auto" w:fill="auto"/>
                <w:lang w:val="en-US" w:eastAsia="en-US" w:bidi="en-US"/>
              </w:rPr>
              <w:t>Ηιιnnnm</w:t>
              <w:tab/>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Hal ton-chesters.</w:t>
            </w:r>
            <w:r>
              <w:rPr>
                <w:color w:val="000000"/>
                <w:spacing w:val="0"/>
                <w:w w:val="100"/>
                <w:position w:val="0"/>
                <w:sz w:val="12"/>
                <w:szCs w:val="12"/>
                <w:shd w:val="clear" w:color="auto" w:fill="auto"/>
                <w:lang w:val="en-US" w:eastAsia="en-US" w:bidi="en-US"/>
              </w:rPr>
              <w:t>...</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color w:val="8D8564"/>
                <w:spacing w:val="0"/>
                <w:w w:val="100"/>
                <w:position w:val="0"/>
                <w:shd w:val="clear" w:color="auto" w:fill="auto"/>
                <w:lang w:val="en-US" w:eastAsia="en-US" w:bidi="en-US"/>
              </w:rPr>
              <w:t>5</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7</w:t>
            </w:r>
          </w:p>
        </w:tc>
      </w:tr>
      <w:tr>
        <w:trPr>
          <w:trHeight w:val="214"/>
        </w:trPr>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6</w:t>
            </w:r>
          </w:p>
        </w:tc>
        <w:tc>
          <w:tcPr>
            <w:tcBorders>
              <w:top w:val="single" w:sz="4"/>
              <w:left w:val="single" w:sz="4"/>
            </w:tcBorders>
            <w:shd w:val="clear" w:color="auto" w:fill="FFFFFF"/>
            <w:vAlign w:val="bottom"/>
          </w:tcPr>
          <w:p>
            <w:pPr>
              <w:pStyle w:val="Style4"/>
              <w:keepNext w:val="0"/>
              <w:keepLines w:val="0"/>
              <w:widowControl w:val="0"/>
              <w:shd w:val="clear" w:color="auto" w:fill="auto"/>
              <w:tabs>
                <w:tab w:leader="dot" w:pos="945" w:val="left"/>
              </w:tabs>
              <w:bidi w:val="0"/>
              <w:spacing w:line="240" w:lineRule="auto"/>
              <w:ind w:left="0" w:firstLine="0"/>
              <w:jc w:val="left"/>
            </w:pPr>
            <w:r>
              <w:rPr>
                <w:spacing w:val="0"/>
                <w:w w:val="100"/>
                <w:position w:val="0"/>
                <w:shd w:val="clear" w:color="auto" w:fill="auto"/>
                <w:lang w:val="en-US" w:eastAsia="en-US" w:bidi="en-US"/>
              </w:rPr>
              <w:t>Cilurnum</w:t>
              <w:tab/>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Walwick-chesters.</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8</w:t>
            </w:r>
          </w:p>
        </w:tc>
      </w:tr>
      <w:tr>
        <w:trPr>
          <w:trHeight w:val="192"/>
        </w:trPr>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7</w:t>
            </w:r>
          </w:p>
        </w:tc>
        <w:tc>
          <w:tcPr>
            <w:tcBorders>
              <w:top w:val="single" w:sz="4"/>
              <w:left w:val="single" w:sz="4"/>
            </w:tcBorders>
            <w:shd w:val="clear" w:color="auto" w:fill="FFFFFF"/>
            <w:vAlign w:val="top"/>
          </w:tcPr>
          <w:p>
            <w:pPr>
              <w:pStyle w:val="Style4"/>
              <w:keepNext w:val="0"/>
              <w:keepLines w:val="0"/>
              <w:widowControl w:val="0"/>
              <w:shd w:val="clear" w:color="auto" w:fill="auto"/>
              <w:tabs>
                <w:tab w:leader="dot" w:pos="950" w:val="left"/>
              </w:tabs>
              <w:bidi w:val="0"/>
              <w:spacing w:line="240" w:lineRule="auto"/>
              <w:ind w:left="0" w:firstLine="0"/>
              <w:jc w:val="left"/>
            </w:pPr>
            <w:r>
              <w:rPr>
                <w:spacing w:val="0"/>
                <w:w w:val="100"/>
                <w:position w:val="0"/>
                <w:shd w:val="clear" w:color="auto" w:fill="auto"/>
                <w:lang w:val="en-US" w:eastAsia="en-US" w:bidi="en-US"/>
              </w:rPr>
              <w:t>Procolitia</w:t>
              <w:tab/>
            </w:r>
          </w:p>
        </w:tc>
        <w:tc>
          <w:tcPr>
            <w:tcBorders>
              <w:left w:val="single" w:sz="4"/>
            </w:tcBorders>
            <w:shd w:val="clear" w:color="auto" w:fill="FFFFFF"/>
            <w:vAlign w:val="top"/>
          </w:tcPr>
          <w:p>
            <w:pPr>
              <w:pStyle w:val="Style4"/>
              <w:keepNext w:val="0"/>
              <w:keepLines w:val="0"/>
              <w:widowControl w:val="0"/>
              <w:shd w:val="clear" w:color="auto" w:fill="auto"/>
              <w:tabs>
                <w:tab w:leader="dot" w:pos="1284" w:val="left"/>
              </w:tabs>
              <w:bidi w:val="0"/>
              <w:spacing w:line="240" w:lineRule="auto"/>
              <w:ind w:left="0" w:firstLine="0"/>
              <w:jc w:val="left"/>
            </w:pPr>
            <w:r>
              <w:rPr>
                <w:spacing w:val="0"/>
                <w:w w:val="100"/>
                <w:position w:val="0"/>
                <w:shd w:val="clear" w:color="auto" w:fill="auto"/>
                <w:lang w:val="en-US" w:eastAsia="en-US" w:bidi="en-US"/>
              </w:rPr>
              <w:t>Carrawbrugh</w:t>
              <w:tab/>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w:t>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5</w:t>
            </w:r>
          </w:p>
        </w:tc>
        <w:tc>
          <w:tcPr>
            <w:tcBorders>
              <w:left w:val="single" w:sz="4"/>
              <w:righ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p>
        </w:tc>
      </w:tr>
      <w:tr>
        <w:trPr>
          <w:trHeight w:val="116"/>
        </w:trPr>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8</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Borcovicus...</w:t>
            </w:r>
          </w:p>
        </w:tc>
        <w:tc>
          <w:tcPr>
            <w:tcBorders>
              <w:top w:val="single" w:sz="4"/>
              <w:left w:val="single" w:sz="4"/>
            </w:tcBorders>
            <w:shd w:val="clear" w:color="auto" w:fill="FFFFFF"/>
            <w:vAlign w:val="bottom"/>
          </w:tcPr>
          <w:p>
            <w:pPr>
              <w:pStyle w:val="Style4"/>
              <w:keepNext w:val="0"/>
              <w:keepLines w:val="0"/>
              <w:widowControl w:val="0"/>
              <w:shd w:val="clear" w:color="auto" w:fill="auto"/>
              <w:tabs>
                <w:tab w:leader="dot" w:pos="1164" w:val="left"/>
                <w:tab w:leader="dot" w:pos="1213" w:val="left"/>
                <w:tab w:leader="dot" w:pos="1266" w:val="left"/>
              </w:tabs>
              <w:bidi w:val="0"/>
              <w:spacing w:line="240" w:lineRule="auto"/>
              <w:ind w:left="0" w:firstLine="0"/>
              <w:jc w:val="left"/>
            </w:pPr>
            <w:r>
              <w:rPr>
                <w:spacing w:val="0"/>
                <w:w w:val="100"/>
                <w:position w:val="0"/>
                <w:shd w:val="clear" w:color="auto" w:fill="auto"/>
                <w:lang w:val="en-US" w:eastAsia="en-US" w:bidi="en-US"/>
              </w:rPr>
              <w:t>Housesteeds</w:t>
              <w:tab/>
              <w:tab/>
              <w:tab/>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1</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8</w:t>
            </w:r>
          </w:p>
        </w:tc>
      </w:tr>
      <w:tr>
        <w:trPr>
          <w:trHeight w:val="210"/>
        </w:trPr>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9</w:t>
            </w:r>
          </w:p>
        </w:tc>
        <w:tc>
          <w:tcPr>
            <w:tcBorders>
              <w:left w:val="single" w:sz="4"/>
            </w:tcBorders>
            <w:shd w:val="clear" w:color="auto" w:fill="FFFFFF"/>
            <w:vAlign w:val="bottom"/>
          </w:tcPr>
          <w:p>
            <w:pPr>
              <w:pStyle w:val="Style4"/>
              <w:keepNext w:val="0"/>
              <w:keepLines w:val="0"/>
              <w:widowControl w:val="0"/>
              <w:shd w:val="clear" w:color="auto" w:fill="auto"/>
              <w:tabs>
                <w:tab w:leader="dot" w:pos="941" w:val="left"/>
              </w:tabs>
              <w:bidi w:val="0"/>
              <w:spacing w:line="240" w:lineRule="auto"/>
              <w:ind w:left="0" w:firstLine="0"/>
              <w:jc w:val="left"/>
            </w:pPr>
            <w:r>
              <w:rPr>
                <w:spacing w:val="0"/>
                <w:w w:val="100"/>
                <w:position w:val="0"/>
                <w:shd w:val="clear" w:color="auto" w:fill="auto"/>
                <w:lang w:val="en-US" w:eastAsia="en-US" w:bidi="en-US"/>
              </w:rPr>
              <w:t>Vindolana</w:t>
              <w:tab/>
            </w:r>
          </w:p>
        </w:tc>
        <w:tc>
          <w:tcPr>
            <w:tcBorders>
              <w:top w:val="single" w:sz="4"/>
              <w:left w:val="single" w:sz="4"/>
            </w:tcBorders>
            <w:shd w:val="clear" w:color="auto" w:fill="FFFFFF"/>
            <w:vAlign w:val="bottom"/>
          </w:tcPr>
          <w:p>
            <w:pPr>
              <w:pStyle w:val="Style4"/>
              <w:keepNext w:val="0"/>
              <w:keepLines w:val="0"/>
              <w:widowControl w:val="0"/>
              <w:shd w:val="clear" w:color="auto" w:fill="auto"/>
              <w:tabs>
                <w:tab w:leader="dot" w:pos="1280" w:val="left"/>
              </w:tabs>
              <w:bidi w:val="0"/>
              <w:spacing w:line="240" w:lineRule="auto"/>
              <w:ind w:left="0" w:firstLine="0"/>
              <w:jc w:val="left"/>
            </w:pPr>
            <w:r>
              <w:rPr>
                <w:spacing w:val="0"/>
                <w:w w:val="100"/>
                <w:position w:val="0"/>
                <w:shd w:val="clear" w:color="auto" w:fill="auto"/>
                <w:lang w:val="en-US" w:eastAsia="en-US" w:bidi="en-US"/>
              </w:rPr>
              <w:t>Little Chesters</w:t>
              <w:tab/>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6</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4</w:t>
            </w:r>
          </w:p>
        </w:tc>
      </w:tr>
      <w:tr>
        <w:trPr>
          <w:trHeight w:val="138"/>
        </w:trPr>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10</w:t>
            </w:r>
          </w:p>
        </w:tc>
        <w:tc>
          <w:tcPr>
            <w:tcBorders>
              <w:top w:val="single" w:sz="4"/>
              <w:left w:val="single" w:sz="4"/>
            </w:tcBorders>
            <w:shd w:val="clear" w:color="auto" w:fill="FFFFFF"/>
            <w:vAlign w:val="bottom"/>
          </w:tcPr>
          <w:p>
            <w:pPr>
              <w:pStyle w:val="Style4"/>
              <w:keepNext w:val="0"/>
              <w:keepLines w:val="0"/>
              <w:widowControl w:val="0"/>
              <w:shd w:val="clear" w:color="auto" w:fill="auto"/>
              <w:tabs>
                <w:tab w:leader="dot" w:pos="927" w:val="left"/>
              </w:tabs>
              <w:bidi w:val="0"/>
              <w:spacing w:line="240" w:lineRule="auto"/>
              <w:ind w:left="0" w:firstLine="0"/>
              <w:jc w:val="left"/>
            </w:pPr>
            <w:r>
              <w:rPr>
                <w:spacing w:val="0"/>
                <w:w w:val="100"/>
                <w:position w:val="0"/>
                <w:shd w:val="clear" w:color="auto" w:fill="auto"/>
                <w:lang w:val="fr-FR" w:eastAsia="fr-FR" w:bidi="fr-FR"/>
              </w:rPr>
              <w:t>Æsica</w:t>
            </w:r>
            <w:r>
              <w:rPr>
                <w:spacing w:val="0"/>
                <w:w w:val="100"/>
                <w:position w:val="0"/>
                <w:shd w:val="clear" w:color="auto" w:fill="auto"/>
                <w:lang w:val="en-US" w:eastAsia="en-US" w:bidi="en-US"/>
              </w:rPr>
              <w:tab/>
            </w:r>
          </w:p>
        </w:tc>
        <w:tc>
          <w:tcPr>
            <w:tcBorders>
              <w:top w:val="single" w:sz="4"/>
              <w:left w:val="single" w:sz="4"/>
            </w:tcBorders>
            <w:shd w:val="clear" w:color="auto" w:fill="FFFFFF"/>
            <w:vAlign w:val="bottom"/>
          </w:tcPr>
          <w:p>
            <w:pPr>
              <w:pStyle w:val="Style4"/>
              <w:keepNext w:val="0"/>
              <w:keepLines w:val="0"/>
              <w:widowControl w:val="0"/>
              <w:shd w:val="clear" w:color="auto" w:fill="auto"/>
              <w:tabs>
                <w:tab w:leader="dot" w:pos="1288" w:val="left"/>
              </w:tabs>
              <w:bidi w:val="0"/>
              <w:spacing w:line="240" w:lineRule="auto"/>
              <w:ind w:left="0" w:firstLine="0"/>
              <w:jc w:val="left"/>
            </w:pPr>
            <w:r>
              <w:rPr>
                <w:spacing w:val="0"/>
                <w:w w:val="100"/>
                <w:position w:val="0"/>
                <w:shd w:val="clear" w:color="auto" w:fill="auto"/>
                <w:lang w:val="en-US" w:eastAsia="en-US" w:bidi="en-US"/>
              </w:rPr>
              <w:t>Great Chesters</w:t>
              <w:tab/>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f∙i</w:t>
            </w:r>
          </w:p>
        </w:tc>
      </w:tr>
      <w:tr>
        <w:trPr>
          <w:trHeight w:val="169"/>
        </w:trPr>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11</w:t>
            </w:r>
          </w:p>
        </w:tc>
        <w:tc>
          <w:tcPr>
            <w:tcBorders>
              <w:top w:val="single" w:sz="4"/>
              <w:left w:val="single" w:sz="4"/>
            </w:tcBorders>
            <w:shd w:val="clear" w:color="auto" w:fill="FFFFFF"/>
            <w:vAlign w:val="bottom"/>
          </w:tcPr>
          <w:p>
            <w:pPr>
              <w:pStyle w:val="Style4"/>
              <w:keepNext w:val="0"/>
              <w:keepLines w:val="0"/>
              <w:widowControl w:val="0"/>
              <w:shd w:val="clear" w:color="auto" w:fill="auto"/>
              <w:tabs>
                <w:tab w:leader="dot" w:pos="950" w:val="left"/>
              </w:tabs>
              <w:bidi w:val="0"/>
              <w:spacing w:line="240" w:lineRule="auto"/>
              <w:ind w:left="0" w:firstLine="0"/>
              <w:jc w:val="left"/>
            </w:pPr>
            <w:r>
              <w:rPr>
                <w:spacing w:val="0"/>
                <w:w w:val="100"/>
                <w:position w:val="0"/>
                <w:shd w:val="clear" w:color="auto" w:fill="auto"/>
                <w:lang w:val="en-US" w:eastAsia="en-US" w:bidi="en-US"/>
              </w:rPr>
              <w:t>Magna</w:t>
              <w:tab/>
            </w:r>
          </w:p>
        </w:tc>
        <w:tc>
          <w:tcPr>
            <w:tcBorders>
              <w:left w:val="single" w:sz="4"/>
            </w:tcBorders>
            <w:shd w:val="clear" w:color="auto" w:fill="FFFFFF"/>
            <w:vAlign w:val="bottom"/>
          </w:tcPr>
          <w:p>
            <w:pPr>
              <w:pStyle w:val="Style4"/>
              <w:keepNext w:val="0"/>
              <w:keepLines w:val="0"/>
              <w:widowControl w:val="0"/>
              <w:shd w:val="clear" w:color="auto" w:fill="auto"/>
              <w:tabs>
                <w:tab w:leader="dot" w:pos="1262" w:val="left"/>
              </w:tabs>
              <w:bidi w:val="0"/>
              <w:spacing w:line="240" w:lineRule="auto"/>
              <w:ind w:left="0" w:firstLine="0"/>
              <w:jc w:val="left"/>
            </w:pPr>
            <w:r>
              <w:rPr>
                <w:spacing w:val="0"/>
                <w:w w:val="100"/>
                <w:position w:val="0"/>
                <w:shd w:val="clear" w:color="auto" w:fill="auto"/>
                <w:lang w:val="en-US" w:eastAsia="en-US" w:bidi="en-US"/>
              </w:rPr>
              <w:t>Carrvo</w:t>
            </w:r>
            <w:r>
              <w:rPr>
                <w:spacing w:val="0"/>
                <w:w w:val="100"/>
                <w:position w:val="0"/>
                <w:shd w:val="clear" w:color="auto" w:fill="auto"/>
                <w:lang w:val="de-DE" w:eastAsia="de-DE" w:bidi="de-DE"/>
              </w:rPr>
              <w:t>ran</w:t>
            </w:r>
            <w:r>
              <w:rPr>
                <w:spacing w:val="0"/>
                <w:w w:val="100"/>
                <w:position w:val="0"/>
                <w:shd w:val="clear" w:color="auto" w:fill="auto"/>
                <w:lang w:val="en-US" w:eastAsia="en-US" w:bidi="en-US"/>
              </w:rPr>
              <w:tab/>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6</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0</w:t>
            </w:r>
          </w:p>
        </w:tc>
      </w:tr>
      <w:tr>
        <w:trPr>
          <w:trHeight w:val="223"/>
        </w:trPr>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12</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Amboglana...</w:t>
            </w:r>
          </w:p>
        </w:tc>
        <w:tc>
          <w:tcPr>
            <w:tcBorders>
              <w:top w:val="single" w:sz="4"/>
              <w:left w:val="single" w:sz="4"/>
            </w:tcBorders>
            <w:shd w:val="clear" w:color="auto" w:fill="FFFFFF"/>
            <w:vAlign w:val="center"/>
          </w:tcPr>
          <w:p>
            <w:pPr>
              <w:pStyle w:val="Style4"/>
              <w:keepNext w:val="0"/>
              <w:keepLines w:val="0"/>
              <w:widowControl w:val="0"/>
              <w:shd w:val="clear" w:color="auto" w:fill="auto"/>
              <w:tabs>
                <w:tab w:leader="dot" w:pos="1293" w:val="left"/>
              </w:tabs>
              <w:bidi w:val="0"/>
              <w:spacing w:line="240" w:lineRule="auto"/>
              <w:ind w:left="0" w:firstLine="0"/>
              <w:jc w:val="left"/>
            </w:pPr>
            <w:r>
              <w:rPr>
                <w:spacing w:val="0"/>
                <w:w w:val="100"/>
                <w:position w:val="0"/>
                <w:shd w:val="clear" w:color="auto" w:fill="auto"/>
                <w:lang w:val="de-DE" w:eastAsia="de-DE" w:bidi="de-DE"/>
              </w:rPr>
              <w:t>Burdoswald</w:t>
            </w:r>
            <w:r>
              <w:rPr>
                <w:spacing w:val="0"/>
                <w:w w:val="100"/>
                <w:position w:val="0"/>
                <w:shd w:val="clear" w:color="auto" w:fill="auto"/>
                <w:lang w:val="en-US" w:eastAsia="en-US" w:bidi="en-US"/>
              </w:rPr>
              <w:tab/>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6</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2</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8</w:t>
            </w:r>
          </w:p>
        </w:tc>
      </w:tr>
      <w:tr>
        <w:trPr>
          <w:trHeight w:val="120"/>
        </w:trPr>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13</w:t>
            </w:r>
          </w:p>
        </w:tc>
        <w:tc>
          <w:tcPr>
            <w:tcBorders>
              <w:left w:val="single" w:sz="4"/>
            </w:tcBorders>
            <w:shd w:val="clear" w:color="auto" w:fill="FFFFFF"/>
            <w:vAlign w:val="bottom"/>
          </w:tcPr>
          <w:p>
            <w:pPr>
              <w:pStyle w:val="Style4"/>
              <w:keepNext w:val="0"/>
              <w:keepLines w:val="0"/>
              <w:widowControl w:val="0"/>
              <w:shd w:val="clear" w:color="auto" w:fill="auto"/>
              <w:tabs>
                <w:tab w:leader="dot" w:pos="932" w:val="left"/>
              </w:tabs>
              <w:bidi w:val="0"/>
              <w:spacing w:line="240" w:lineRule="auto"/>
              <w:ind w:left="0" w:firstLine="0"/>
              <w:jc w:val="left"/>
            </w:pPr>
            <w:r>
              <w:rPr>
                <w:spacing w:val="0"/>
                <w:w w:val="100"/>
                <w:position w:val="0"/>
                <w:shd w:val="clear" w:color="auto" w:fill="auto"/>
                <w:lang w:val="en-US" w:eastAsia="en-US" w:bidi="en-US"/>
              </w:rPr>
              <w:t>Petriana</w:t>
              <w:tab/>
            </w:r>
          </w:p>
        </w:tc>
        <w:tc>
          <w:tcPr>
            <w:tcBorders>
              <w:top w:val="single" w:sz="4"/>
              <w:left w:val="single" w:sz="4"/>
            </w:tcBorders>
            <w:shd w:val="clear" w:color="auto" w:fill="FFFFFF"/>
            <w:vAlign w:val="bottom"/>
          </w:tcPr>
          <w:p>
            <w:pPr>
              <w:pStyle w:val="Style4"/>
              <w:keepNext w:val="0"/>
              <w:keepLines w:val="0"/>
              <w:widowControl w:val="0"/>
              <w:shd w:val="clear" w:color="auto" w:fill="auto"/>
              <w:tabs>
                <w:tab w:leader="dot" w:pos="1271" w:val="left"/>
              </w:tabs>
              <w:bidi w:val="0"/>
              <w:spacing w:line="240" w:lineRule="auto"/>
              <w:ind w:left="0" w:firstLine="0"/>
              <w:jc w:val="left"/>
              <w:rPr>
                <w:sz w:val="12"/>
                <w:szCs w:val="12"/>
              </w:rPr>
            </w:pPr>
            <w:r>
              <w:rPr>
                <w:spacing w:val="0"/>
                <w:w w:val="100"/>
                <w:position w:val="0"/>
                <w:sz w:val="12"/>
                <w:szCs w:val="12"/>
                <w:shd w:val="clear" w:color="auto" w:fill="auto"/>
                <w:lang w:val="en-US" w:eastAsia="en-US" w:bidi="en-US"/>
              </w:rPr>
              <w:t>C limbeck</w:t>
              <w:tab/>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color w:val="8D8564"/>
                <w:spacing w:val="0"/>
                <w:w w:val="100"/>
                <w:position w:val="0"/>
                <w:shd w:val="clear" w:color="auto" w:fill="auto"/>
                <w:lang w:val="en-US" w:eastAsia="en-US" w:bidi="en-US"/>
              </w:rPr>
              <w:t>2</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6</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6</w:t>
            </w:r>
          </w:p>
        </w:tc>
      </w:tr>
      <w:tr>
        <w:trPr>
          <w:trHeight w:val="174"/>
        </w:trPr>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14</w:t>
            </w:r>
          </w:p>
        </w:tc>
        <w:tc>
          <w:tcPr>
            <w:tcBorders>
              <w:top w:val="single" w:sz="4"/>
              <w:left w:val="single" w:sz="4"/>
            </w:tcBorders>
            <w:shd w:val="clear" w:color="auto" w:fill="FFFFFF"/>
            <w:vAlign w:val="bottom"/>
          </w:tcPr>
          <w:p>
            <w:pPr>
              <w:pStyle w:val="Style4"/>
              <w:keepNext w:val="0"/>
              <w:keepLines w:val="0"/>
              <w:widowControl w:val="0"/>
              <w:shd w:val="clear" w:color="auto" w:fill="auto"/>
              <w:tabs>
                <w:tab w:leader="dot" w:pos="932" w:val="left"/>
              </w:tabs>
              <w:bidi w:val="0"/>
              <w:spacing w:line="240" w:lineRule="auto"/>
              <w:ind w:left="0" w:firstLine="0"/>
              <w:jc w:val="left"/>
            </w:pPr>
            <w:r>
              <w:rPr>
                <w:spacing w:val="0"/>
                <w:w w:val="100"/>
                <w:position w:val="0"/>
                <w:shd w:val="clear" w:color="auto" w:fill="auto"/>
                <w:lang w:val="en-US" w:eastAsia="en-US" w:bidi="en-US"/>
              </w:rPr>
              <w:t>Aballaba</w:t>
              <w:tab/>
            </w:r>
          </w:p>
        </w:tc>
        <w:tc>
          <w:tcPr>
            <w:tcBorders>
              <w:top w:val="single" w:sz="4"/>
              <w:left w:val="single" w:sz="4"/>
            </w:tcBorders>
            <w:shd w:val="clear" w:color="auto" w:fill="FFFFFF"/>
            <w:vAlign w:val="bottom"/>
          </w:tcPr>
          <w:p>
            <w:pPr>
              <w:pStyle w:val="Style4"/>
              <w:keepNext w:val="0"/>
              <w:keepLines w:val="0"/>
              <w:widowControl w:val="0"/>
              <w:shd w:val="clear" w:color="auto" w:fill="auto"/>
              <w:tabs>
                <w:tab w:leader="dot" w:pos="1284" w:val="left"/>
              </w:tabs>
              <w:bidi w:val="0"/>
              <w:spacing w:line="240" w:lineRule="auto"/>
              <w:ind w:left="0" w:firstLine="0"/>
              <w:jc w:val="left"/>
              <w:rPr>
                <w:sz w:val="12"/>
                <w:szCs w:val="12"/>
              </w:rPr>
            </w:pPr>
            <w:r>
              <w:rPr>
                <w:spacing w:val="0"/>
                <w:w w:val="100"/>
                <w:position w:val="0"/>
                <w:sz w:val="12"/>
                <w:szCs w:val="12"/>
                <w:shd w:val="clear" w:color="auto" w:fill="auto"/>
                <w:lang w:val="en-US" w:eastAsia="en-US" w:bidi="en-US"/>
              </w:rPr>
              <w:t>Watch cross</w:t>
              <w:tab/>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i/>
                <w:iCs/>
                <w:spacing w:val="0"/>
                <w:w w:val="100"/>
                <w:position w:val="0"/>
                <w:shd w:val="clear" w:color="auto" w:fill="auto"/>
                <w:lang w:val="fr-FR" w:eastAsia="fr-FR" w:bidi="fr-FR"/>
              </w:rPr>
              <w:t>5</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9</w:t>
            </w:r>
          </w:p>
        </w:tc>
      </w:tr>
      <w:tr>
        <w:trPr>
          <w:trHeight w:val="174"/>
        </w:trPr>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15</w:t>
            </w:r>
          </w:p>
        </w:tc>
        <w:tc>
          <w:tcPr>
            <w:tcBorders>
              <w:top w:val="single" w:sz="4"/>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Congavata.....</w:t>
            </w:r>
          </w:p>
        </w:tc>
        <w:tc>
          <w:tcPr>
            <w:tcBorders>
              <w:top w:val="single" w:sz="4"/>
              <w:left w:val="single" w:sz="4"/>
            </w:tcBorders>
            <w:shd w:val="clear" w:color="auto" w:fill="FFFFFF"/>
            <w:vAlign w:val="bottom"/>
          </w:tcPr>
          <w:p>
            <w:pPr>
              <w:pStyle w:val="Style4"/>
              <w:keepNext w:val="0"/>
              <w:keepLines w:val="0"/>
              <w:widowControl w:val="0"/>
              <w:shd w:val="clear" w:color="auto" w:fill="auto"/>
              <w:tabs>
                <w:tab w:leader="dot" w:pos="1284" w:val="left"/>
              </w:tabs>
              <w:bidi w:val="0"/>
              <w:spacing w:line="240" w:lineRule="auto"/>
              <w:ind w:left="0" w:firstLine="0"/>
              <w:jc w:val="left"/>
            </w:pPr>
            <w:r>
              <w:rPr>
                <w:spacing w:val="0"/>
                <w:w w:val="100"/>
                <w:position w:val="0"/>
                <w:shd w:val="clear" w:color="auto" w:fill="auto"/>
                <w:lang w:val="en-US" w:eastAsia="en-US" w:bidi="en-US"/>
              </w:rPr>
              <w:t>Stanwix</w:t>
              <w:tab/>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color w:val="8D8564"/>
                <w:spacing w:val="0"/>
                <w:w w:val="100"/>
                <w:position w:val="0"/>
                <w:shd w:val="clear" w:color="auto" w:fill="auto"/>
                <w:lang w:val="en-US" w:eastAsia="en-US" w:bidi="en-US"/>
              </w:rPr>
              <w:t>3</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w:t>
            </w:r>
          </w:p>
        </w:tc>
      </w:tr>
      <w:tr>
        <w:trPr>
          <w:trHeight w:val="174"/>
        </w:trPr>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16</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Axelodunum..</w:t>
            </w:r>
          </w:p>
        </w:tc>
        <w:tc>
          <w:tcPr>
            <w:tcBorders>
              <w:top w:val="single" w:sz="4"/>
              <w:left w:val="single" w:sz="4"/>
            </w:tcBorders>
            <w:shd w:val="clear" w:color="auto" w:fill="FFFFFF"/>
            <w:vAlign w:val="bottom"/>
          </w:tcPr>
          <w:p>
            <w:pPr>
              <w:pStyle w:val="Style4"/>
              <w:keepNext w:val="0"/>
              <w:keepLines w:val="0"/>
              <w:widowControl w:val="0"/>
              <w:shd w:val="clear" w:color="auto" w:fill="auto"/>
              <w:tabs>
                <w:tab w:leader="dot" w:pos="1284" w:val="left"/>
              </w:tabs>
              <w:bidi w:val="0"/>
              <w:spacing w:line="240" w:lineRule="auto"/>
              <w:ind w:left="0" w:firstLine="0"/>
              <w:jc w:val="left"/>
            </w:pPr>
            <w:r>
              <w:rPr>
                <w:spacing w:val="0"/>
                <w:w w:val="100"/>
                <w:position w:val="0"/>
                <w:shd w:val="clear" w:color="auto" w:fill="auto"/>
                <w:lang w:val="en-US" w:eastAsia="en-US" w:bidi="en-US"/>
              </w:rPr>
              <w:t>Brugh</w:t>
              <w:tab/>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0</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9</w:t>
            </w:r>
          </w:p>
        </w:tc>
      </w:tr>
      <w:tr>
        <w:trPr>
          <w:trHeight w:val="174"/>
        </w:trPr>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17</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Gabrosentum.</w:t>
            </w:r>
          </w:p>
        </w:tc>
        <w:tc>
          <w:tcPr>
            <w:tcBorders>
              <w:top w:val="single" w:sz="4"/>
              <w:left w:val="single" w:sz="4"/>
            </w:tcBorders>
            <w:shd w:val="clear" w:color="auto" w:fill="FFFFFF"/>
            <w:vAlign w:val="bottom"/>
          </w:tcPr>
          <w:p>
            <w:pPr>
              <w:pStyle w:val="Style4"/>
              <w:keepNext w:val="0"/>
              <w:keepLines w:val="0"/>
              <w:widowControl w:val="0"/>
              <w:shd w:val="clear" w:color="auto" w:fill="auto"/>
              <w:tabs>
                <w:tab w:leader="dot" w:pos="1057" w:val="left"/>
              </w:tabs>
              <w:bidi w:val="0"/>
              <w:spacing w:line="240" w:lineRule="auto"/>
              <w:ind w:left="0" w:firstLine="0"/>
              <w:jc w:val="left"/>
            </w:pPr>
            <w:r>
              <w:rPr>
                <w:spacing w:val="0"/>
                <w:w w:val="100"/>
                <w:position w:val="0"/>
                <w:shd w:val="clear" w:color="auto" w:fill="auto"/>
                <w:lang w:val="en-US" w:eastAsia="en-US" w:bidi="en-US"/>
              </w:rPr>
              <w:t>Brumbrugh</w:t>
              <w:tab/>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w:t>
            </w:r>
          </w:p>
        </w:tc>
        <w:tc>
          <w:tcPr>
            <w:tcBorders>
              <w:lef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4</w:t>
            </w:r>
          </w:p>
        </w:tc>
        <w:tc>
          <w:tcPr>
            <w:tcBorders>
              <w:left w:val="single" w:sz="4"/>
              <w:right w:val="single" w:sz="4"/>
            </w:tcBorders>
            <w:shd w:val="clear" w:color="auto" w:fill="FFFFFF"/>
            <w:vAlign w:val="bottom"/>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w:t>
            </w:r>
          </w:p>
        </w:tc>
      </w:tr>
      <w:tr>
        <w:trPr>
          <w:trHeight w:val="321"/>
        </w:trPr>
        <w:tc>
          <w:tcPr>
            <w:tcBorders>
              <w:left w:val="single" w:sz="4"/>
            </w:tcBorders>
            <w:shd w:val="clear" w:color="auto" w:fill="FFFFFF"/>
            <w:vAlign w:val="center"/>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18</w:t>
            </w:r>
          </w:p>
        </w:tc>
        <w:tc>
          <w:tcPr>
            <w:tcBorders>
              <w:left w:val="single" w:sz="4"/>
            </w:tcBorders>
            <w:shd w:val="clear" w:color="auto" w:fill="FFFFFF"/>
            <w:vAlign w:val="top"/>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Tunnocelum..</w:t>
            </w:r>
          </w:p>
        </w:tc>
        <w:tc>
          <w:tcPr>
            <w:tcBorders>
              <w:top w:val="single" w:sz="4"/>
              <w:left w:val="single" w:sz="4"/>
            </w:tcBorders>
            <w:shd w:val="clear" w:color="auto" w:fill="FFFFFF"/>
            <w:vAlign w:val="top"/>
          </w:tcPr>
          <w:p>
            <w:pPr>
              <w:pStyle w:val="Style4"/>
              <w:keepNext w:val="0"/>
              <w:keepLines w:val="0"/>
              <w:widowControl w:val="0"/>
              <w:shd w:val="clear" w:color="auto" w:fill="auto"/>
              <w:tabs>
                <w:tab w:leader="dot" w:pos="1275" w:val="left"/>
              </w:tabs>
              <w:bidi w:val="0"/>
              <w:spacing w:line="240" w:lineRule="auto"/>
              <w:ind w:left="0" w:firstLine="0"/>
              <w:jc w:val="left"/>
            </w:pPr>
            <w:r>
              <w:rPr>
                <w:spacing w:val="0"/>
                <w:w w:val="100"/>
                <w:position w:val="0"/>
                <w:shd w:val="clear" w:color="auto" w:fill="auto"/>
                <w:lang w:val="en-US" w:eastAsia="en-US" w:bidi="en-US"/>
              </w:rPr>
              <w:t>Boulness</w:t>
              <w:tab/>
            </w:r>
          </w:p>
        </w:tc>
        <w:tc>
          <w:tcPr>
            <w:tcBorders>
              <w:left w:val="single" w:sz="4"/>
            </w:tcBorders>
            <w:shd w:val="clear" w:color="auto" w:fill="FFFFFF"/>
            <w:vAlign w:val="center"/>
          </w:tcPr>
          <w:p>
            <w:pPr>
              <w:pStyle w:val="Style4"/>
              <w:keepNext w:val="0"/>
              <w:keepLines w:val="0"/>
              <w:widowControl w:val="0"/>
              <w:shd w:val="clear" w:color="auto" w:fill="auto"/>
              <w:bidi w:val="0"/>
              <w:spacing w:line="240" w:lineRule="auto"/>
              <w:ind w:left="0" w:firstLine="0"/>
              <w:jc w:val="left"/>
              <w:rPr>
                <w:sz w:val="12"/>
                <w:szCs w:val="12"/>
              </w:rPr>
            </w:pPr>
            <w:r>
              <w:rPr>
                <w:spacing w:val="0"/>
                <w:w w:val="100"/>
                <w:position w:val="0"/>
                <w:sz w:val="12"/>
                <w:szCs w:val="12"/>
                <w:shd w:val="clear" w:color="auto" w:fill="auto"/>
                <w:lang w:val="en-US" w:eastAsia="en-US" w:bidi="en-US"/>
              </w:rPr>
              <w:t>0</w:t>
            </w:r>
          </w:p>
        </w:tc>
        <w:tc>
          <w:tcPr>
            <w:tcBorders>
              <w:left w:val="single" w:sz="4"/>
            </w:tcBorders>
            <w:shd w:val="clear" w:color="auto" w:fill="FFFFFF"/>
            <w:vAlign w:val="center"/>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0</w:t>
            </w:r>
          </w:p>
        </w:tc>
        <w:tc>
          <w:tcPr>
            <w:tcBorders>
              <w:left w:val="single" w:sz="4"/>
              <w:right w:val="single" w:sz="4"/>
            </w:tcBorders>
            <w:shd w:val="clear" w:color="auto" w:fill="FFFFFF"/>
            <w:vAlign w:val="center"/>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0</w:t>
            </w:r>
          </w:p>
        </w:tc>
      </w:tr>
      <w:tr>
        <w:trPr>
          <w:trHeight w:val="294"/>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Length of the wall</w:t>
            </w:r>
          </w:p>
        </w:tc>
        <w:tc>
          <w:tcPr>
            <w:tcBorders>
              <w:top w:val="single" w:sz="4"/>
              <w:bottom w:val="single" w:sz="4"/>
            </w:tcBorders>
            <w:shd w:val="clear" w:color="auto" w:fill="FFFFFF"/>
            <w:vAlign w:val="center"/>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68</w:t>
            </w:r>
          </w:p>
        </w:tc>
        <w:tc>
          <w:tcPr>
            <w:tcBorders>
              <w:top w:val="single" w:sz="4"/>
              <w:left w:val="single" w:sz="4"/>
              <w:bottom w:val="single" w:sz="4"/>
            </w:tcBorders>
            <w:shd w:val="clear" w:color="auto" w:fill="FFFFFF"/>
            <w:vAlign w:val="center"/>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w:t>
            </w:r>
          </w:p>
        </w:tc>
        <w:tc>
          <w:tcPr>
            <w:tcBorders>
              <w:top w:val="single" w:sz="4"/>
              <w:left w:val="single" w:sz="4"/>
              <w:bottom w:val="single" w:sz="4"/>
              <w:right w:val="single" w:sz="4"/>
            </w:tcBorders>
            <w:shd w:val="clear" w:color="auto" w:fill="FFFFFF"/>
            <w:vAlign w:val="center"/>
          </w:tcPr>
          <w:p>
            <w:pPr>
              <w:pStyle w:val="Style4"/>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3</w:t>
            </w:r>
          </w:p>
        </w:tc>
      </w:tr>
    </w:tbl>
    <w:p>
      <w:pPr>
        <w:widowControl w:val="0"/>
        <w:spacing w:after="79" w:line="1" w:lineRule="exact"/>
      </w:pP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w:t>
      </w:r>
      <w:r>
        <w:rPr>
          <w:i/>
          <w:iCs/>
          <w:spacing w:val="0"/>
          <w:w w:val="100"/>
          <w:position w:val="0"/>
          <w:shd w:val="clear" w:color="auto" w:fill="auto"/>
          <w:lang w:val="la-001" w:eastAsia="la-001" w:bidi="la-001"/>
        </w:rPr>
        <w:t>castella,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or castles, were the second kind of fortifica</w:t>
        <w:softHyphen/>
        <w:t>tions which were built along the line of this wall for its de</w:t>
        <w:softHyphen/>
        <w:t>fence. These castles were neither so large nor so strong as the stations, but much more numerous, being no fewer than eighty-one. The shape and dimensions of the castles, as appears from the foundations of many of them which are stiil visible, were exact squares of sixty-six feet every way. They were fortified on every side with thick and lofty walls, but without any ditch, except on the north side, on which the wall itself, raised much above its usual height, with the ditch attending it, formed the fortification. The castles were situated in the intervals between the stations, at the distance of about seven furlongs from each other, though particular circumstances sometimes occasioned a little varia</w:t>
        <w:softHyphen/>
        <w:t>tion. In these castles guards were constantly kept, by a com</w:t>
        <w:softHyphen/>
        <w:t>petent number of men detached from the nearest stations.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w:t>
      </w:r>
      <w:r>
        <w:rPr>
          <w:i/>
          <w:iCs/>
          <w:spacing w:val="0"/>
          <w:w w:val="100"/>
          <w:position w:val="0"/>
          <w:shd w:val="clear" w:color="auto" w:fill="auto"/>
          <w:lang w:val="la-001" w:eastAsia="la-001" w:bidi="la-001"/>
        </w:rPr>
        <w:t>turres,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or turrets, were the third and last kind of for</w:t>
        <w:softHyphen/>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tifications on the wall. These were still much smaller than the castles, and formed only a square of about twelve feet, standing out of the wall, on its south side. Being so small, they are more entirely ruined than the stations and castles, which makes it difficult to discover their exact number. They stood in the intervals between the castles ; and from the faint vestiges of a few of them, it is conjectured that there were four of them between every two castles, at the distance of about three hundred yards from one another. According to this conjecture, the number of the turrets amounted to three hundred and twenty-four. They were designed for watch-towers and places for sentinels, who, be</w:t>
        <w:softHyphen/>
        <w:t>ing within hearing of one another, could convey an alarm or piece of intelligence to all parts of the wall in a very little time.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Such were the stations, castles, and turrets, on the wall of </w:t>
      </w:r>
      <w:r>
        <w:rPr>
          <w:spacing w:val="0"/>
          <w:w w:val="100"/>
          <w:position w:val="0"/>
          <w:shd w:val="clear" w:color="auto" w:fill="auto"/>
          <w:lang w:val="la-001" w:eastAsia="la-001" w:bidi="la-001"/>
        </w:rPr>
        <w:t xml:space="preserve">Severus </w:t>
      </w:r>
      <w:r>
        <w:rPr>
          <w:spacing w:val="0"/>
          <w:w w:val="100"/>
          <w:position w:val="0"/>
          <w:shd w:val="clear" w:color="auto" w:fill="auto"/>
          <w:lang w:val="en-US" w:eastAsia="en-US" w:bidi="en-US"/>
        </w:rPr>
        <w:t>; and a very considerable body of troops was constantly quartered in them for its defence. The usual complement allowed for this service was as follows :</w:t>
      </w:r>
    </w:p>
    <w:p>
      <w:pPr>
        <w:pStyle w:val="Style2"/>
        <w:keepNext w:val="0"/>
        <w:keepLines w:val="0"/>
        <w:widowControl w:val="0"/>
        <w:shd w:val="clear" w:color="auto" w:fill="auto"/>
        <w:tabs>
          <w:tab w:pos="243" w:val="left"/>
        </w:tabs>
        <w:bidi w:val="0"/>
        <w:spacing w:line="293" w:lineRule="auto"/>
        <w:ind w:left="0" w:firstLine="0"/>
        <w:jc w:val="left"/>
      </w:pPr>
      <w:r>
        <w:rPr>
          <w:spacing w:val="0"/>
          <w:w w:val="100"/>
          <w:position w:val="0"/>
          <w:sz w:val="12"/>
          <w:szCs w:val="12"/>
          <w:shd w:val="clear" w:color="auto" w:fill="auto"/>
          <w:lang w:val="en-US" w:eastAsia="en-US" w:bidi="en-US"/>
        </w:rPr>
        <w:t>1.</w:t>
        <w:tab/>
      </w:r>
      <w:r>
        <w:rPr>
          <w:spacing w:val="0"/>
          <w:w w:val="100"/>
          <w:position w:val="0"/>
          <w:shd w:val="clear" w:color="auto" w:fill="auto"/>
          <w:lang w:val="en-US" w:eastAsia="en-US" w:bidi="en-US"/>
        </w:rPr>
        <w:t>Twelve cohorts of foot, consisting of 600 men each..7,200</w:t>
      </w:r>
    </w:p>
    <w:p>
      <w:pPr>
        <w:pStyle w:val="Style2"/>
        <w:keepNext w:val="0"/>
        <w:keepLines w:val="0"/>
        <w:widowControl w:val="0"/>
        <w:shd w:val="clear" w:color="auto" w:fill="auto"/>
        <w:tabs>
          <w:tab w:pos="256" w:val="left"/>
        </w:tabs>
        <w:bidi w:val="0"/>
        <w:spacing w:line="240" w:lineRule="auto"/>
        <w:ind w:left="0" w:firstLine="0"/>
        <w:jc w:val="left"/>
      </w:pPr>
      <w:r>
        <w:rPr>
          <w:spacing w:val="0"/>
          <w:w w:val="100"/>
          <w:position w:val="0"/>
          <w:shd w:val="clear" w:color="auto" w:fill="auto"/>
          <w:lang w:val="en-US" w:eastAsia="en-US" w:bidi="en-US"/>
        </w:rPr>
        <w:t>2.</w:t>
        <w:tab/>
        <w:t>One cohort of mariners in the station at Boulness... 600</w:t>
      </w:r>
    </w:p>
    <w:p>
      <w:pPr>
        <w:pStyle w:val="Style2"/>
        <w:keepNext w:val="0"/>
        <w:keepLines w:val="0"/>
        <w:widowControl w:val="0"/>
        <w:shd w:val="clear" w:color="auto" w:fill="auto"/>
        <w:tabs>
          <w:tab w:pos="256" w:val="left"/>
        </w:tabs>
        <w:bidi w:val="0"/>
        <w:spacing w:line="240" w:lineRule="auto"/>
        <w:ind w:left="0" w:firstLine="0"/>
        <w:jc w:val="left"/>
      </w:pPr>
      <w:r>
        <w:rPr>
          <w:spacing w:val="0"/>
          <w:w w:val="100"/>
          <w:position w:val="0"/>
          <w:shd w:val="clear" w:color="auto" w:fill="auto"/>
          <w:lang w:val="en-US" w:eastAsia="en-US" w:bidi="en-US"/>
        </w:rPr>
        <w:t>3.</w:t>
        <w:tab/>
        <w:t>One detachment of Moors, probably equal to a co</w:t>
        <w:softHyphen/>
      </w:r>
    </w:p>
    <w:p>
      <w:pPr>
        <w:pStyle w:val="Style2"/>
        <w:keepNext w:val="0"/>
        <w:keepLines w:val="0"/>
        <w:widowControl w:val="0"/>
        <w:shd w:val="clear" w:color="auto" w:fill="auto"/>
        <w:tabs>
          <w:tab w:leader="dot" w:pos="3768" w:val="left"/>
        </w:tabs>
        <w:bidi w:val="0"/>
        <w:spacing w:line="240" w:lineRule="auto"/>
        <w:ind w:left="0" w:firstLine="0"/>
        <w:jc w:val="left"/>
      </w:pPr>
      <w:r>
        <w:rPr>
          <w:spacing w:val="0"/>
          <w:w w:val="100"/>
          <w:position w:val="0"/>
          <w:shd w:val="clear" w:color="auto" w:fill="auto"/>
          <w:lang w:val="en-US" w:eastAsia="en-US" w:bidi="en-US"/>
        </w:rPr>
        <w:t xml:space="preserve">hort </w:t>
        <w:tab/>
        <w:t xml:space="preserve"> 600</w:t>
      </w:r>
    </w:p>
    <w:p>
      <w:pPr>
        <w:pStyle w:val="Style2"/>
        <w:keepNext w:val="0"/>
        <w:keepLines w:val="0"/>
        <w:widowControl w:val="0"/>
        <w:shd w:val="clear" w:color="auto" w:fill="auto"/>
        <w:tabs>
          <w:tab w:pos="256" w:val="left"/>
        </w:tabs>
        <w:bidi w:val="0"/>
        <w:spacing w:line="240" w:lineRule="auto"/>
        <w:ind w:left="0" w:firstLine="0"/>
        <w:jc w:val="left"/>
      </w:pPr>
      <w:r>
        <w:rPr>
          <w:spacing w:val="0"/>
          <w:w w:val="100"/>
          <w:position w:val="0"/>
          <w:shd w:val="clear" w:color="auto" w:fill="auto"/>
          <w:lang w:val="en-US" w:eastAsia="en-US" w:bidi="en-US"/>
        </w:rPr>
        <w:t>4.</w:t>
        <w:tab/>
        <w:t xml:space="preserve">Four </w:t>
      </w:r>
      <w:r>
        <w:rPr>
          <w:spacing w:val="0"/>
          <w:w w:val="100"/>
          <w:position w:val="0"/>
          <w:shd w:val="clear" w:color="auto" w:fill="auto"/>
          <w:lang w:val="fr-FR" w:eastAsia="fr-FR" w:bidi="fr-FR"/>
        </w:rPr>
        <w:t xml:space="preserve">alæ </w:t>
      </w:r>
      <w:r>
        <w:rPr>
          <w:spacing w:val="0"/>
          <w:w w:val="100"/>
          <w:position w:val="0"/>
          <w:shd w:val="clear" w:color="auto" w:fill="auto"/>
          <w:lang w:val="en-US" w:eastAsia="en-US" w:bidi="en-US"/>
        </w:rPr>
        <w:t>or wings of horse, consisting, at the lowest</w:t>
      </w:r>
    </w:p>
    <w:p>
      <w:pPr>
        <w:pStyle w:val="Style2"/>
        <w:keepNext w:val="0"/>
        <w:keepLines w:val="0"/>
        <w:widowControl w:val="0"/>
        <w:shd w:val="clear" w:color="auto" w:fill="auto"/>
        <w:tabs>
          <w:tab w:leader="dot" w:pos="3768" w:val="left"/>
        </w:tabs>
        <w:bidi w:val="0"/>
        <w:spacing w:line="240" w:lineRule="auto"/>
        <w:ind w:left="0" w:firstLine="0"/>
        <w:jc w:val="left"/>
      </w:pPr>
      <w:r>
        <w:rPr>
          <w:spacing w:val="0"/>
          <w:w w:val="100"/>
          <w:position w:val="0"/>
          <w:shd w:val="clear" w:color="auto" w:fill="auto"/>
          <w:lang w:val="en-US" w:eastAsia="en-US" w:bidi="en-US"/>
        </w:rPr>
        <w:t>computation, of 400 each</w:t>
        <w:tab/>
        <w:t>1,600</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10,000</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For the conveniency of marching these troops from one part of the wall to another, with the greater ease and expe</w:t>
        <w:softHyphen/>
        <w:t>dition, on any service, it was attended with two military ways, paved with square stones, in the most solid and beau</w:t>
        <w:softHyphen/>
        <w:t>tiful manner. One of these ways was smaller, and the other larger. The smaller military way run close along the south side of the wall, from turret to turret, and castle to castle, for the use of the soldiers in relieving their guards and sen</w:t>
        <w:softHyphen/>
        <w:t>tinels, and such services. The larger way did not keep so near the wall, nor touch at the turrets or castles, but pur</w:t>
        <w:softHyphen/>
        <w:t>sued the most direct course from one station to another, and was designed for the convenience of marching larger bodies of troops.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It is to be regretted that we cannot gratify the reader’s curiosity, by informing him by what particular bodies of Roman troops the several parts of this great work were exe</w:t>
        <w:softHyphen/>
        <w:t>cuted, as we were enabled to do from inscriptions with re</w:t>
        <w:softHyphen/>
        <w:t>gard to the wall of Antoninus Pius. For though it is pro</w:t>
        <w:softHyphen/>
        <w:t>bable that there were stones with inscriptions of the same kind, mentioning the several bodies of troops, and the quan</w:t>
        <w:softHyphen/>
        <w:t xml:space="preserve">tity of work performed by each of them, originally inserted in the face of this wall, yet none of them are now to be found. There have indeed been discovered, in or near the ruins of this wall, a great number of small square stones, with very short, and generally imperfect, inscriptions upon them, mentioning particular legions, cohorts, and centuries, but without directly asserting that they had built any part of the wall, or naming any number of paces. Of these inscriptions the reader may sec no fewer than twenty-nine among the Northumberland and Cumberland inscriptions in Horsley’s </w:t>
      </w:r>
      <w:r>
        <w:rPr>
          <w:i/>
          <w:iCs/>
          <w:spacing w:val="0"/>
          <w:w w:val="100"/>
          <w:position w:val="0"/>
          <w:shd w:val="clear" w:color="auto" w:fill="auto"/>
          <w:lang w:val="en-US" w:eastAsia="en-US" w:bidi="en-US"/>
        </w:rPr>
        <w:t>Britannia Romanα.</w:t>
      </w:r>
      <w:r>
        <w:rPr>
          <w:spacing w:val="0"/>
          <w:w w:val="100"/>
          <w:position w:val="0"/>
          <w:shd w:val="clear" w:color="auto" w:fill="auto"/>
          <w:lang w:val="en-US" w:eastAsia="en-US" w:bidi="en-US"/>
        </w:rPr>
        <w:t xml:space="preserve"> As the stones on which these inscriptions are cut are of the same shape and size with the other facing-stones of this wall, it is almost certain that they have been originally placed in the face of it. It is equally certain, from the uniformity of these inscriptions, that they were all intended to intimate some one thing, and nothing so probable as that the adjacent wall was built by the troops mentioned in them. This was perhaps so well understood, that it was not thought necessary to be ex</w:t>
        <w:softHyphen/>
        <w:t>pressed ; and the distance of these inscriptions from one another showed the quantity of work performed. If this was really the case, we know in general that this great work was executed by the second and sixth legions, these being the only legions mentioned in these inscriptions.</w:t>
      </w:r>
    </w:p>
    <w:sectPr>
      <w:footnotePr>
        <w:pos w:val="pageBottom"/>
        <w:numFmt w:val="decimal"/>
        <w:numRestart w:val="continuous"/>
      </w:footnotePr>
      <w:pgSz w:w="12240" w:h="15840"/>
      <w:pgMar w:top="1785" w:left="1861" w:right="1930" w:bottom="155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character" w:customStyle="1" w:styleId="CharStyle5">
    <w:name w:val="Other_"/>
    <w:basedOn w:val="DefaultParagraphFont"/>
    <w:link w:val="Style4"/>
    <w:rPr>
      <w:rFonts w:ascii="Cambria" w:eastAsia="Cambria" w:hAnsi="Cambria" w:cs="Cambria"/>
      <w:b w:val="0"/>
      <w:bCs w:val="0"/>
      <w:i w:val="0"/>
      <w:iCs w:val="0"/>
      <w:smallCaps w:val="0"/>
      <w:strike w:val="0"/>
      <w:color w:val="5A4836"/>
      <w:sz w:val="15"/>
      <w:szCs w:val="15"/>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 w:type="paragraph" w:customStyle="1" w:styleId="Style4">
    <w:name w:val="Other"/>
    <w:basedOn w:val="Normal"/>
    <w:link w:val="CharStyle5"/>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