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According to the present positions of the masts of a ship, the sails on the fore-mast are generally not capable of be</w:t>
        <w:softHyphen/>
        <w:t>ing so sharply braced as those on the main-mast ; but as theory and practice, as may be instanced in fore-and-aft rigged vessels, concur in fixing the limits to which it would be desirable to brace the yards, within even what can gene</w:t>
        <w:softHyphen/>
        <w:t>rally be attained on the main-mast, much of the force of the wind on the sails of the fore-mast must be lost ; and as this less sharpness of bracing, common for the yards on the fore-mast, is even found to be necessary in many ships, to enable them to carry their helm sufficiently a-weather, it would appear that the position of the fore-mast is too far forward, and that moving it aft would be advantageous ; be</w:t>
        <w:softHyphen/>
        <w:t>sides the good effect it would have, as has been showm, in diminishing the violence of the pitching motion.</w:t>
      </w:r>
    </w:p>
    <w:p>
      <w:pPr>
        <w:pStyle w:val="Style2"/>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The position of the fore-mast appears to have remained nearly the same as it was determined in the early part of the last century, although many of the reasons which then fixed it at about one ninth the length of the ship from the stem have ceased to exist. Our ships are now longer, and there is consequently room for working the sails, without those of one mast coming in contact with, or destroying the effect of the wind on, those of the other. The after-parts of the hull above water are very considerably reduced, and do not therefore render so great a proportion of head-sail necessary to counterbalance the effect of the wind on them. The bodies of the ships are, from the increase of the dimen</w:t>
        <w:softHyphen/>
        <w:t>sions, much finer abaft, and consequently the resultant of the resistance is farther aft. From these considerations, and from the fact that it is found that complaints are made of ships carrying lee helms, it appears not improbable that the generality of our ships would be improved by an alteration in the position of their fore-masts.</w:t>
      </w:r>
    </w:p>
    <w:p>
      <w:pPr>
        <w:pStyle w:val="Style2"/>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The forms of our ships, and indeed those of some of the more modern French vessels of which we are possessed, have approximated more to that recommended by Chap</w:t>
        <w:softHyphen/>
        <w:t>man, and since his time adopted by the Swedes and Danes, than to that of the old French bodies, which were for such a series of years the chief guides of the English ship-builder. The marked characteristics of the old French body were, a flat floor, with a sharp and, beneath the water, hollow fore-part, and a comparatively very full after-part. The character of the Swedish construction is, the rising floor, full fore-body, and extremely fine after-body. The genera</w:t>
        <w:softHyphen/>
        <w:t>lity of the English ships of the present day are built with the rising floor, and approximating more, towards the extremities, to the Swedish than to the old French characteristics. It seems therefore but reasonable that the positions of the masts of our ships should partake of the principle which appears to have dictated the alteration in the form of their bodies. With this view, and for a general example as to the positions of ships’ masts, and of the ideas of various construc</w:t>
        <w:softHyphen/>
        <w:t>tors, the following table has been formed, of the positions of the masts of the vessels contained in Chapman’s “ large work,” of some of the present Swedish ships, of the various classes of English ships, and of several other vessels which have either some peculiarity in this feature of their construc</w:t>
        <w:softHyphen/>
        <w:t>tion, or are remarkable for an excess of any good or bad qua</w:t>
        <w:softHyphen/>
        <w:t>lity dependent on it. The other data in the table are neces</w:t>
        <w:softHyphen/>
        <w:t>sary for completing the comparisons which may be made.</w:t>
      </w:r>
    </w:p>
    <w:p>
      <w:pPr>
        <w:pStyle w:val="Style5"/>
        <w:keepNext w:val="0"/>
        <w:keepLines w:val="0"/>
        <w:widowControl w:val="0"/>
        <w:shd w:val="clear" w:color="auto" w:fill="auto"/>
        <w:tabs>
          <w:tab w:pos="2998" w:val="left"/>
          <w:tab w:pos="6222" w:val="left"/>
        </w:tabs>
        <w:bidi w:val="0"/>
        <w:spacing w:line="240" w:lineRule="auto"/>
        <w:ind w:left="0" w:firstLine="0"/>
        <w:jc w:val="left"/>
      </w:pPr>
      <w:r>
        <w:rPr>
          <w:spacing w:val="0"/>
          <w:w w:val="100"/>
          <w:position w:val="0"/>
          <w:shd w:val="clear" w:color="auto" w:fill="auto"/>
          <w:lang w:val="en-US" w:eastAsia="en-US" w:bidi="en-US"/>
        </w:rPr>
        <w:t>@@@1 An increase in the rakes of the stems.</w:t>
        <w:tab/>
      </w:r>
    </w:p>
    <w:p>
      <w:pPr>
        <w:pStyle w:val="Style5"/>
        <w:keepNext w:val="0"/>
        <w:keepLines w:val="0"/>
        <w:widowControl w:val="0"/>
        <w:shd w:val="clear" w:color="auto" w:fill="auto"/>
        <w:tabs>
          <w:tab w:pos="2998" w:val="left"/>
          <w:tab w:pos="6222" w:val="left"/>
        </w:tabs>
        <w:bidi w:val="0"/>
        <w:spacing w:line="240" w:lineRule="auto"/>
        <w:ind w:left="0" w:firstLine="0"/>
        <w:jc w:val="left"/>
      </w:pPr>
      <w:r>
        <w:rPr>
          <w:i/>
          <w:iCs/>
          <w:spacing w:val="0"/>
          <w:w w:val="100"/>
          <w:position w:val="0"/>
          <w:shd w:val="clear" w:color="auto" w:fill="auto"/>
          <w:lang w:val="en-US" w:eastAsia="en-US" w:bidi="en-US"/>
        </w:rPr>
        <w:t>@@@3</w:t>
      </w:r>
      <w:r>
        <w:rPr>
          <w:spacing w:val="0"/>
          <w:w w:val="100"/>
          <w:position w:val="0"/>
          <w:shd w:val="clear" w:color="auto" w:fill="auto"/>
          <w:lang w:val="en-US" w:eastAsia="en-US" w:bidi="en-US"/>
        </w:rPr>
        <w:t xml:space="preserve"> The fore-mast raked four inches in ten feet.</w:t>
        <w:tab/>
      </w:r>
    </w:p>
    <w:p>
      <w:pPr>
        <w:pStyle w:val="Style5"/>
        <w:keepNext w:val="0"/>
        <w:keepLines w:val="0"/>
        <w:widowControl w:val="0"/>
        <w:shd w:val="clear" w:color="auto" w:fill="auto"/>
        <w:tabs>
          <w:tab w:pos="2998" w:val="left"/>
          <w:tab w:pos="6222" w:val="left"/>
        </w:tabs>
        <w:bidi w:val="0"/>
        <w:spacing w:line="240" w:lineRule="auto"/>
        <w:ind w:left="0" w:firstLine="0"/>
        <w:jc w:val="left"/>
      </w:pPr>
      <w:r>
        <w:rPr>
          <w:spacing w:val="0"/>
          <w:w w:val="100"/>
          <w:position w:val="0"/>
          <w:shd w:val="clear" w:color="auto" w:fill="auto"/>
          <w:lang w:val="en-US" w:eastAsia="en-US" w:bidi="en-US"/>
        </w:rPr>
        <w:t>@@@a On an even keel.</w:t>
      </w:r>
    </w:p>
    <w:p>
      <w:pPr>
        <w:pStyle w:val="Style8"/>
        <w:keepNext w:val="0"/>
        <w:keepLines w:val="0"/>
        <w:widowControl w:val="0"/>
        <w:shd w:val="clear" w:color="auto" w:fill="auto"/>
        <w:bidi w:val="0"/>
        <w:spacing w:line="240" w:lineRule="auto"/>
        <w:ind w:left="0" w:firstLine="0"/>
        <w:jc w:val="left"/>
        <w:sectPr>
          <w:footnotePr>
            <w:pos w:val="pageBottom"/>
            <w:numFmt w:val="decimal"/>
            <w:numRestart w:val="continuous"/>
          </w:footnotePr>
          <w:pgSz w:w="12487" w:h="16357"/>
          <w:pgMar w:top="1794" w:left="1962" w:right="1866" w:bottom="1796" w:header="1366" w:footer="1368" w:gutter="0"/>
          <w:pgNumType w:start="23"/>
          <w:cols w:space="720"/>
          <w:noEndnote/>
          <w:rtlGutter w:val="0"/>
          <w:docGrid w:linePitch="360"/>
        </w:sectPr>
      </w:pPr>
      <w:r>
        <w:rPr>
          <w:color w:val="574938"/>
          <w:spacing w:val="0"/>
          <w:w w:val="100"/>
          <w:position w:val="0"/>
          <w:shd w:val="clear" w:color="auto" w:fill="auto"/>
          <w:lang w:val="en-US" w:eastAsia="en-US" w:bidi="en-US"/>
        </w:rPr>
        <w:t>Table of the Stations of Masts in Ships.</w:t>
      </w:r>
    </w:p>
    <w:p>
      <w:pPr>
        <w:widowControl w:val="0"/>
      </w:pPr>
    </w:p>
    <w:p>
      <w:pPr>
        <w:widowControl w:val="0"/>
      </w:pPr>
    </w:p>
    <w:tbl>
      <w:tblPr>
        <w:tblOverlap w:val="never"/>
        <w:jc w:val="left"/>
        <w:tblLayout w:type="fixed"/>
      </w:tblPr>
      <w:tblGrid>
        <w:gridCol w:w="2540"/>
        <w:gridCol w:w="466"/>
        <w:gridCol w:w="761"/>
        <w:gridCol w:w="607"/>
        <w:gridCol w:w="629"/>
        <w:gridCol w:w="684"/>
        <w:gridCol w:w="625"/>
        <w:gridCol w:w="620"/>
        <w:gridCol w:w="697"/>
        <w:gridCol w:w="743"/>
      </w:tblGrid>
      <w:tr>
        <w:trPr>
          <w:trHeight w:val="543"/>
        </w:trPr>
        <w:tc>
          <w:tcPr>
            <w:tcBorders>
              <w:top w:val="single" w:sz="4"/>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1"/>
                <w:szCs w:val="11"/>
              </w:rPr>
            </w:pPr>
            <w:r>
              <w:rPr>
                <w:b/>
                <w:bCs/>
                <w:color w:val="4B4232"/>
                <w:spacing w:val="0"/>
                <w:w w:val="100"/>
                <w:position w:val="0"/>
                <w:sz w:val="11"/>
                <w:szCs w:val="11"/>
                <w:shd w:val="clear" w:color="auto" w:fill="auto"/>
                <w:lang w:val="en-US" w:eastAsia="en-US" w:bidi="en-US"/>
              </w:rPr>
              <w:t>Ships' Names.</w:t>
            </w:r>
          </w:p>
        </w:tc>
        <w:tc>
          <w:tcPr>
            <w:tcBorders>
              <w:top w:val="single" w:sz="4"/>
              <w:left w:val="single" w:sz="4"/>
            </w:tcBorders>
            <w:shd w:val="clear" w:color="auto" w:fill="E1D0AC"/>
            <w:vAlign w:val="bottom"/>
          </w:tcPr>
          <w:p>
            <w:pPr>
              <w:pStyle w:val="Style11"/>
              <w:keepNext w:val="0"/>
              <w:keepLines w:val="0"/>
              <w:widowControl w:val="0"/>
              <w:shd w:val="clear" w:color="auto" w:fill="auto"/>
              <w:bidi w:val="0"/>
              <w:spacing w:line="199" w:lineRule="auto"/>
              <w:ind w:left="0" w:firstLine="0"/>
              <w:jc w:val="left"/>
              <w:rPr>
                <w:sz w:val="11"/>
                <w:szCs w:val="11"/>
              </w:rPr>
            </w:pPr>
            <w:r>
              <w:rPr>
                <w:b/>
                <w:bCs/>
                <w:color w:val="4B4232"/>
                <w:spacing w:val="0"/>
                <w:w w:val="100"/>
                <w:position w:val="0"/>
                <w:sz w:val="11"/>
                <w:szCs w:val="11"/>
                <w:shd w:val="clear" w:color="auto" w:fill="auto"/>
                <w:lang w:val="en-US" w:eastAsia="en-US" w:bidi="en-US"/>
              </w:rPr>
              <w:t>No. of Guru.</w:t>
            </w:r>
          </w:p>
        </w:tc>
        <w:tc>
          <w:tcPr>
            <w:vMerge w:val="restart"/>
            <w:tcBorders>
              <w:top w:val="single" w:sz="4"/>
              <w:left w:val="single" w:sz="4"/>
            </w:tcBorders>
            <w:shd w:val="clear" w:color="auto" w:fill="E1D0AC"/>
            <w:vAlign w:val="center"/>
          </w:tcPr>
          <w:p>
            <w:pPr>
              <w:pStyle w:val="Style11"/>
              <w:keepNext w:val="0"/>
              <w:keepLines w:val="0"/>
              <w:widowControl w:val="0"/>
              <w:shd w:val="clear" w:color="auto" w:fill="auto"/>
              <w:bidi w:val="0"/>
              <w:spacing w:line="197" w:lineRule="auto"/>
              <w:ind w:left="0" w:firstLine="0"/>
              <w:jc w:val="left"/>
              <w:rPr>
                <w:sz w:val="11"/>
                <w:szCs w:val="11"/>
              </w:rPr>
            </w:pPr>
            <w:r>
              <w:rPr>
                <w:b/>
                <w:bCs/>
                <w:color w:val="4B4232"/>
                <w:spacing w:val="0"/>
                <w:w w:val="100"/>
                <w:position w:val="0"/>
                <w:sz w:val="11"/>
                <w:szCs w:val="11"/>
                <w:shd w:val="clear" w:color="auto" w:fill="auto"/>
                <w:lang w:val="en-US" w:eastAsia="en-US" w:bidi="en-US"/>
              </w:rPr>
              <w:t>Length on the Load Water-line.</w:t>
            </w:r>
          </w:p>
        </w:tc>
        <w:tc>
          <w:tcPr>
            <w:gridSpan w:val="3"/>
            <w:tcBorders>
              <w:top w:val="single" w:sz="4"/>
              <w:left w:val="single" w:sz="4"/>
            </w:tcBorders>
            <w:shd w:val="clear" w:color="auto" w:fill="E1D0AC"/>
            <w:vAlign w:val="top"/>
          </w:tcPr>
          <w:p>
            <w:pPr>
              <w:pStyle w:val="Style11"/>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Distances of the Masts abaft the foremost extremity of the Load Water-line.</w:t>
            </w:r>
          </w:p>
        </w:tc>
        <w:tc>
          <w:tcPr>
            <w:gridSpan w:val="3"/>
            <w:tcBorders>
              <w:top w:val="single" w:sz="4"/>
              <w:left w:val="single" w:sz="4"/>
            </w:tcBorders>
            <w:shd w:val="clear" w:color="auto" w:fill="E1D0AC"/>
            <w:vAlign w:val="center"/>
          </w:tcPr>
          <w:p>
            <w:pPr>
              <w:pStyle w:val="Style11"/>
              <w:keepNext w:val="0"/>
              <w:keepLines w:val="0"/>
              <w:widowControl w:val="0"/>
              <w:shd w:val="clear" w:color="auto" w:fill="auto"/>
              <w:bidi w:val="0"/>
              <w:spacing w:line="202" w:lineRule="auto"/>
              <w:ind w:left="0" w:firstLine="0"/>
              <w:jc w:val="left"/>
              <w:rPr>
                <w:sz w:val="11"/>
                <w:szCs w:val="11"/>
              </w:rPr>
            </w:pPr>
            <w:r>
              <w:rPr>
                <w:b/>
                <w:bCs/>
                <w:color w:val="4B4232"/>
                <w:spacing w:val="0"/>
                <w:w w:val="100"/>
                <w:position w:val="0"/>
                <w:sz w:val="11"/>
                <w:szCs w:val="11"/>
                <w:shd w:val="clear" w:color="auto" w:fill="auto"/>
                <w:lang w:val="en-US" w:eastAsia="en-US" w:bidi="en-US"/>
              </w:rPr>
              <w:t>Ratio of the Distance of the Masts from forward, to the length of the Load Water-line.</w:t>
            </w:r>
          </w:p>
        </w:tc>
        <w:tc>
          <w:tcPr>
            <w:vMerge w:val="restart"/>
            <w:tcBorders>
              <w:top w:val="single" w:sz="4"/>
              <w:left w:val="single" w:sz="4"/>
              <w:right w:val="single" w:sz="4"/>
            </w:tcBorders>
            <w:shd w:val="clear" w:color="auto" w:fill="E1D0AC"/>
            <w:vAlign w:val="center"/>
          </w:tcPr>
          <w:p>
            <w:pPr>
              <w:pStyle w:val="Style11"/>
              <w:keepNext w:val="0"/>
              <w:keepLines w:val="0"/>
              <w:widowControl w:val="0"/>
              <w:shd w:val="clear" w:color="auto" w:fill="auto"/>
              <w:bidi w:val="0"/>
              <w:spacing w:line="199" w:lineRule="auto"/>
              <w:ind w:left="0" w:firstLine="0"/>
              <w:jc w:val="left"/>
              <w:rPr>
                <w:sz w:val="11"/>
                <w:szCs w:val="11"/>
              </w:rPr>
            </w:pPr>
            <w:r>
              <w:rPr>
                <w:b/>
                <w:bCs/>
                <w:color w:val="4B4232"/>
                <w:spacing w:val="0"/>
                <w:w w:val="100"/>
                <w:position w:val="0"/>
                <w:sz w:val="11"/>
                <w:szCs w:val="11"/>
                <w:shd w:val="clear" w:color="auto" w:fill="auto"/>
                <w:lang w:val="en-US" w:eastAsia="en-US" w:bidi="en-US"/>
              </w:rPr>
              <w:t>Ratio of Difference of Draught of Water to the Mean Draught of Water.</w:t>
            </w:r>
          </w:p>
        </w:tc>
      </w:tr>
      <w:tr>
        <w:trPr>
          <w:trHeight w:val="285"/>
        </w:trPr>
        <w:tc>
          <w:tcPr>
            <w:tcBorders>
              <w:left w:val="single" w:sz="4"/>
            </w:tcBorders>
            <w:shd w:val="clear" w:color="auto" w:fill="E1D0AC"/>
            <w:vAlign w:val="top"/>
          </w:tcPr>
          <w:p>
            <w:pPr>
              <w:widowControl w:val="0"/>
              <w:rPr>
                <w:sz w:val="10"/>
                <w:szCs w:val="10"/>
              </w:rPr>
            </w:pPr>
          </w:p>
        </w:tc>
        <w:tc>
          <w:tcPr>
            <w:tcBorders>
              <w:left w:val="single" w:sz="4"/>
            </w:tcBorders>
            <w:shd w:val="clear" w:color="auto" w:fill="E1D0AC"/>
            <w:vAlign w:val="top"/>
          </w:tcPr>
          <w:p>
            <w:pPr>
              <w:widowControl w:val="0"/>
              <w:rPr>
                <w:sz w:val="10"/>
                <w:szCs w:val="10"/>
              </w:rPr>
            </w:pPr>
          </w:p>
        </w:tc>
        <w:tc>
          <w:tcPr>
            <w:vMerge/>
            <w:tcBorders>
              <w:left w:val="single" w:sz="4"/>
            </w:tcBorders>
            <w:shd w:val="clear" w:color="auto" w:fill="E1D0AC"/>
            <w:vAlign w:val="center"/>
          </w:tcPr>
          <w:p>
            <w:pPr/>
          </w:p>
        </w:tc>
        <w:tc>
          <w:tcPr>
            <w:tcBorders>
              <w:top w:val="single" w:sz="4"/>
              <w:left w:val="single" w:sz="4"/>
            </w:tcBorders>
            <w:shd w:val="clear" w:color="auto" w:fill="E1D0AC"/>
            <w:vAlign w:val="center"/>
          </w:tcPr>
          <w:p>
            <w:pPr>
              <w:pStyle w:val="Style11"/>
              <w:keepNext w:val="0"/>
              <w:keepLines w:val="0"/>
              <w:widowControl w:val="0"/>
              <w:shd w:val="clear" w:color="auto" w:fill="auto"/>
              <w:bidi w:val="0"/>
              <w:spacing w:line="240" w:lineRule="auto"/>
              <w:ind w:left="0" w:firstLine="0"/>
              <w:jc w:val="left"/>
              <w:rPr>
                <w:sz w:val="11"/>
                <w:szCs w:val="11"/>
              </w:rPr>
            </w:pPr>
            <w:r>
              <w:rPr>
                <w:b/>
                <w:bCs/>
                <w:color w:val="4B4232"/>
                <w:spacing w:val="0"/>
                <w:w w:val="100"/>
                <w:position w:val="0"/>
                <w:sz w:val="11"/>
                <w:szCs w:val="11"/>
                <w:shd w:val="clear" w:color="auto" w:fill="auto"/>
                <w:lang w:val="en-US" w:eastAsia="en-US" w:bidi="en-US"/>
              </w:rPr>
              <w:t>Fore-mast.</w:t>
            </w:r>
          </w:p>
        </w:tc>
        <w:tc>
          <w:tcPr>
            <w:tcBorders>
              <w:top w:val="single" w:sz="4"/>
            </w:tcBorders>
            <w:shd w:val="clear" w:color="auto" w:fill="E1D0AC"/>
            <w:vAlign w:val="center"/>
          </w:tcPr>
          <w:p>
            <w:pPr>
              <w:pStyle w:val="Style11"/>
              <w:keepNext w:val="0"/>
              <w:keepLines w:val="0"/>
              <w:widowControl w:val="0"/>
              <w:shd w:val="clear" w:color="auto" w:fill="auto"/>
              <w:bidi w:val="0"/>
              <w:spacing w:line="240" w:lineRule="auto"/>
              <w:ind w:left="0" w:firstLine="0"/>
              <w:jc w:val="left"/>
              <w:rPr>
                <w:sz w:val="11"/>
                <w:szCs w:val="11"/>
              </w:rPr>
            </w:pPr>
            <w:r>
              <w:rPr>
                <w:b/>
                <w:bCs/>
                <w:color w:val="4B4232"/>
                <w:spacing w:val="0"/>
                <w:w w:val="100"/>
                <w:position w:val="0"/>
                <w:sz w:val="11"/>
                <w:szCs w:val="11"/>
                <w:shd w:val="clear" w:color="auto" w:fill="auto"/>
                <w:lang w:val="en-US" w:eastAsia="en-US" w:bidi="en-US"/>
              </w:rPr>
              <w:t>Main-</w:t>
            </w:r>
            <w:r>
              <w:rPr>
                <w:b/>
                <w:bCs/>
                <w:color w:val="4B4232"/>
                <w:spacing w:val="0"/>
                <w:w w:val="100"/>
                <w:position w:val="0"/>
                <w:sz w:val="11"/>
                <w:szCs w:val="11"/>
                <w:shd w:val="clear" w:color="auto" w:fill="auto"/>
                <w:lang w:val="fr-FR" w:eastAsia="fr-FR" w:bidi="fr-FR"/>
              </w:rPr>
              <w:t>mast.</w:t>
            </w:r>
          </w:p>
        </w:tc>
        <w:tc>
          <w:tcPr>
            <w:tcBorders>
              <w:top w:val="single" w:sz="4"/>
              <w:left w:val="single" w:sz="4"/>
            </w:tcBorders>
            <w:shd w:val="clear" w:color="auto" w:fill="E1D0AC"/>
            <w:vAlign w:val="center"/>
          </w:tcPr>
          <w:p>
            <w:pPr>
              <w:pStyle w:val="Style11"/>
              <w:keepNext w:val="0"/>
              <w:keepLines w:val="0"/>
              <w:widowControl w:val="0"/>
              <w:shd w:val="clear" w:color="auto" w:fill="auto"/>
              <w:bidi w:val="0"/>
              <w:spacing w:line="240" w:lineRule="auto"/>
              <w:ind w:left="0" w:firstLine="0"/>
              <w:jc w:val="left"/>
              <w:rPr>
                <w:sz w:val="11"/>
                <w:szCs w:val="11"/>
              </w:rPr>
            </w:pPr>
            <w:r>
              <w:rPr>
                <w:b/>
                <w:bCs/>
                <w:color w:val="4B4232"/>
                <w:spacing w:val="0"/>
                <w:w w:val="100"/>
                <w:position w:val="0"/>
                <w:sz w:val="11"/>
                <w:szCs w:val="11"/>
                <w:shd w:val="clear" w:color="auto" w:fill="auto"/>
                <w:lang w:val="en-US" w:eastAsia="en-US" w:bidi="en-US"/>
              </w:rPr>
              <w:t>Mizen-mast.</w:t>
            </w:r>
          </w:p>
        </w:tc>
        <w:tc>
          <w:tcPr>
            <w:gridSpan w:val="2"/>
            <w:tcBorders>
              <w:top w:val="single" w:sz="4"/>
              <w:left w:val="single" w:sz="4"/>
            </w:tcBorders>
            <w:shd w:val="clear" w:color="auto" w:fill="E1D0AC"/>
            <w:vAlign w:val="center"/>
          </w:tcPr>
          <w:p>
            <w:pPr>
              <w:pStyle w:val="Style11"/>
              <w:keepNext w:val="0"/>
              <w:keepLines w:val="0"/>
              <w:widowControl w:val="0"/>
              <w:shd w:val="clear" w:color="auto" w:fill="auto"/>
              <w:bidi w:val="0"/>
              <w:spacing w:line="240" w:lineRule="auto"/>
              <w:ind w:left="0" w:firstLine="0"/>
              <w:jc w:val="left"/>
              <w:rPr>
                <w:sz w:val="11"/>
                <w:szCs w:val="11"/>
              </w:rPr>
            </w:pPr>
            <w:r>
              <w:rPr>
                <w:b/>
                <w:bCs/>
                <w:color w:val="4B4232"/>
                <w:spacing w:val="0"/>
                <w:w w:val="100"/>
                <w:position w:val="0"/>
                <w:sz w:val="11"/>
                <w:szCs w:val="11"/>
                <w:shd w:val="clear" w:color="auto" w:fill="auto"/>
                <w:lang w:val="en-US" w:eastAsia="en-US" w:bidi="en-US"/>
              </w:rPr>
              <w:t>Fore-matt. Main-mast.</w:t>
            </w:r>
          </w:p>
        </w:tc>
        <w:tc>
          <w:tcPr>
            <w:tcBorders>
              <w:top w:val="single" w:sz="4"/>
              <w:left w:val="single" w:sz="4"/>
            </w:tcBorders>
            <w:shd w:val="clear" w:color="auto" w:fill="E1D0AC"/>
            <w:vAlign w:val="center"/>
          </w:tcPr>
          <w:p>
            <w:pPr>
              <w:pStyle w:val="Style11"/>
              <w:keepNext w:val="0"/>
              <w:keepLines w:val="0"/>
              <w:widowControl w:val="0"/>
              <w:shd w:val="clear" w:color="auto" w:fill="auto"/>
              <w:bidi w:val="0"/>
              <w:spacing w:line="240" w:lineRule="auto"/>
              <w:ind w:left="0" w:firstLine="0"/>
              <w:jc w:val="left"/>
              <w:rPr>
                <w:sz w:val="11"/>
                <w:szCs w:val="11"/>
              </w:rPr>
            </w:pPr>
            <w:r>
              <w:rPr>
                <w:b/>
                <w:bCs/>
                <w:color w:val="4B4232"/>
                <w:spacing w:val="0"/>
                <w:w w:val="100"/>
                <w:position w:val="0"/>
                <w:sz w:val="11"/>
                <w:szCs w:val="11"/>
                <w:shd w:val="clear" w:color="auto" w:fill="auto"/>
                <w:lang w:val="en-US" w:eastAsia="en-US" w:bidi="en-US"/>
              </w:rPr>
              <w:t>Mizen-mast.</w:t>
            </w:r>
          </w:p>
        </w:tc>
        <w:tc>
          <w:tcPr>
            <w:vMerge/>
            <w:tcBorders>
              <w:left w:val="single" w:sz="4"/>
              <w:right w:val="single" w:sz="4"/>
            </w:tcBorders>
            <w:shd w:val="clear" w:color="auto" w:fill="E1D0AC"/>
            <w:vAlign w:val="center"/>
          </w:tcPr>
          <w:p>
            <w:pPr/>
          </w:p>
        </w:tc>
      </w:tr>
      <w:tr>
        <w:trPr>
          <w:trHeight w:val="158"/>
        </w:trPr>
        <w:tc>
          <w:tcPr>
            <w:vMerge w:val="restart"/>
            <w:tcBorders>
              <w:top w:val="single" w:sz="4"/>
              <w:left w:val="single" w:sz="4"/>
            </w:tcBorders>
            <w:shd w:val="clear" w:color="auto" w:fill="E1D0AC"/>
            <w:vAlign w:val="top"/>
          </w:tcPr>
          <w:p>
            <w:pPr>
              <w:pStyle w:val="Style11"/>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Swedish ships, from Chapman's large work......................................{</w:t>
            </w:r>
          </w:p>
        </w:tc>
        <w:tc>
          <w:tcPr>
            <w:tcBorders>
              <w:top w:val="single" w:sz="4"/>
              <w:left w:val="single" w:sz="4"/>
            </w:tcBorders>
            <w:shd w:val="clear" w:color="auto" w:fill="E1D0AC"/>
            <w:vAlign w:val="top"/>
          </w:tcPr>
          <w:p>
            <w:pPr>
              <w:widowControl w:val="0"/>
              <w:rPr>
                <w:sz w:val="10"/>
                <w:szCs w:val="10"/>
              </w:rPr>
            </w:pPr>
          </w:p>
        </w:tc>
        <w:tc>
          <w:tcPr>
            <w:tcBorders>
              <w:top w:val="single" w:sz="4"/>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1"/>
                <w:szCs w:val="11"/>
              </w:rPr>
            </w:pPr>
            <w:r>
              <w:rPr>
                <w:b/>
                <w:bCs/>
                <w:color w:val="4B4232"/>
                <w:spacing w:val="0"/>
                <w:w w:val="100"/>
                <w:position w:val="0"/>
                <w:sz w:val="11"/>
                <w:szCs w:val="11"/>
                <w:shd w:val="clear" w:color="auto" w:fill="auto"/>
                <w:lang w:val="en-US" w:eastAsia="en-US" w:bidi="en-US"/>
              </w:rPr>
              <w:t>Feet.</w:t>
            </w:r>
          </w:p>
        </w:tc>
        <w:tc>
          <w:tcPr>
            <w:tcBorders>
              <w:top w:val="single" w:sz="4"/>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1"/>
                <w:szCs w:val="11"/>
              </w:rPr>
            </w:pPr>
            <w:r>
              <w:rPr>
                <w:b/>
                <w:bCs/>
                <w:color w:val="4B4232"/>
                <w:spacing w:val="0"/>
                <w:w w:val="100"/>
                <w:position w:val="0"/>
                <w:sz w:val="11"/>
                <w:szCs w:val="11"/>
                <w:shd w:val="clear" w:color="auto" w:fill="auto"/>
                <w:lang w:val="en-US" w:eastAsia="en-US" w:bidi="en-US"/>
              </w:rPr>
              <w:t>Feet.</w:t>
            </w:r>
          </w:p>
        </w:tc>
        <w:tc>
          <w:tcPr>
            <w:tcBorders>
              <w:top w:val="single" w:sz="4"/>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1"/>
                <w:szCs w:val="11"/>
              </w:rPr>
            </w:pPr>
            <w:r>
              <w:rPr>
                <w:b/>
                <w:bCs/>
                <w:color w:val="4B4232"/>
                <w:spacing w:val="0"/>
                <w:w w:val="100"/>
                <w:position w:val="0"/>
                <w:sz w:val="11"/>
                <w:szCs w:val="11"/>
                <w:shd w:val="clear" w:color="auto" w:fill="auto"/>
                <w:lang w:val="en-US" w:eastAsia="en-US" w:bidi="en-US"/>
              </w:rPr>
              <w:t>Feet.</w:t>
            </w:r>
          </w:p>
        </w:tc>
        <w:tc>
          <w:tcPr>
            <w:tcBorders>
              <w:top w:val="single" w:sz="4"/>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1"/>
                <w:szCs w:val="11"/>
              </w:rPr>
            </w:pPr>
            <w:r>
              <w:rPr>
                <w:b/>
                <w:bCs/>
                <w:color w:val="4B4232"/>
                <w:spacing w:val="0"/>
                <w:w w:val="100"/>
                <w:position w:val="0"/>
                <w:sz w:val="11"/>
                <w:szCs w:val="11"/>
                <w:shd w:val="clear" w:color="auto" w:fill="auto"/>
                <w:lang w:val="en-US" w:eastAsia="en-US" w:bidi="en-US"/>
              </w:rPr>
              <w:t>Feet.</w:t>
            </w:r>
          </w:p>
        </w:tc>
        <w:tc>
          <w:tcPr>
            <w:tcBorders>
              <w:top w:val="single" w:sz="4"/>
              <w:left w:val="single" w:sz="4"/>
            </w:tcBorders>
            <w:shd w:val="clear" w:color="auto" w:fill="E1D0AC"/>
            <w:vAlign w:val="top"/>
          </w:tcPr>
          <w:p>
            <w:pPr>
              <w:widowControl w:val="0"/>
              <w:rPr>
                <w:sz w:val="10"/>
                <w:szCs w:val="10"/>
              </w:rPr>
            </w:pPr>
          </w:p>
        </w:tc>
        <w:tc>
          <w:tcPr>
            <w:tcBorders>
              <w:top w:val="single" w:sz="4"/>
              <w:left w:val="single" w:sz="4"/>
            </w:tcBorders>
            <w:shd w:val="clear" w:color="auto" w:fill="E1D0AC"/>
            <w:vAlign w:val="top"/>
          </w:tcPr>
          <w:p>
            <w:pPr>
              <w:widowControl w:val="0"/>
              <w:rPr>
                <w:sz w:val="10"/>
                <w:szCs w:val="10"/>
              </w:rPr>
            </w:pPr>
          </w:p>
        </w:tc>
        <w:tc>
          <w:tcPr>
            <w:tcBorders>
              <w:top w:val="single" w:sz="4"/>
              <w:left w:val="single" w:sz="4"/>
            </w:tcBorders>
            <w:shd w:val="clear" w:color="auto" w:fill="E1D0AC"/>
            <w:vAlign w:val="top"/>
          </w:tcPr>
          <w:p>
            <w:pPr>
              <w:widowControl w:val="0"/>
              <w:rPr>
                <w:sz w:val="10"/>
                <w:szCs w:val="10"/>
              </w:rPr>
            </w:pPr>
          </w:p>
        </w:tc>
        <w:tc>
          <w:tcPr>
            <w:tcBorders>
              <w:top w:val="single" w:sz="4"/>
              <w:left w:val="single" w:sz="4"/>
              <w:right w:val="single" w:sz="4"/>
            </w:tcBorders>
            <w:shd w:val="clear" w:color="auto" w:fill="E1D0AC"/>
            <w:vAlign w:val="top"/>
          </w:tcPr>
          <w:p>
            <w:pPr>
              <w:widowControl w:val="0"/>
              <w:rPr>
                <w:sz w:val="10"/>
                <w:szCs w:val="10"/>
              </w:rPr>
            </w:pPr>
          </w:p>
        </w:tc>
      </w:tr>
      <w:tr>
        <w:trPr>
          <w:trHeight w:val="140"/>
        </w:trPr>
        <w:tc>
          <w:tcPr>
            <w:vMerge/>
            <w:tcBorders>
              <w:left w:val="single" w:sz="4"/>
            </w:tcBorders>
            <w:shd w:val="clear" w:color="auto" w:fill="E1D0AC"/>
            <w:vAlign w:val="top"/>
          </w:tcPr>
          <w:p>
            <w:pP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110</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205∙2</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28∙8</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118∙5</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174·0</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·1398</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·579</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·848</w:t>
            </w:r>
          </w:p>
        </w:tc>
        <w:tc>
          <w:tcPr>
            <w:tcBorders>
              <w:left w:val="single" w:sz="4"/>
              <w:righ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·094</w:t>
            </w:r>
          </w:p>
        </w:tc>
      </w:tr>
      <w:tr>
        <w:trPr>
          <w:trHeight w:val="149"/>
        </w:trPr>
        <w:tc>
          <w:tcPr>
            <w:vMerge/>
            <w:tcBorders>
              <w:left w:val="single" w:sz="4"/>
            </w:tcBorders>
            <w:shd w:val="clear" w:color="auto" w:fill="E1D0AC"/>
            <w:vAlign w:val="top"/>
          </w:tcPr>
          <w:p>
            <w:pP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94</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190∙1</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27∙0</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112∙2</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164·1</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·1402</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·880</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·857</w:t>
            </w:r>
          </w:p>
        </w:tc>
        <w:tc>
          <w:tcPr>
            <w:tcBorders>
              <w:left w:val="single" w:sz="4"/>
              <w:righ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·085</w:t>
            </w:r>
          </w:p>
        </w:tc>
      </w:tr>
      <w:tr>
        <w:trPr>
          <w:trHeight w:val="149"/>
        </w:trPr>
        <w:tc>
          <w:tcPr>
            <w:vMerge/>
            <w:tcBorders>
              <w:left w:val="single" w:sz="4"/>
            </w:tcBorders>
            <w:shd w:val="clear" w:color="auto" w:fill="E1D0AC"/>
            <w:vAlign w:val="top"/>
          </w:tcPr>
          <w:p>
            <w:pP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80</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182∙1</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25∙7</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105∙5</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154∙2</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·1402</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·578</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·845</w:t>
            </w:r>
          </w:p>
        </w:tc>
        <w:tc>
          <w:tcPr>
            <w:tcBorders>
              <w:left w:val="single" w:sz="4"/>
              <w:righ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·089</w:t>
            </w:r>
          </w:p>
        </w:tc>
      </w:tr>
      <w:tr>
        <w:trPr>
          <w:trHeight w:val="154"/>
        </w:trPr>
        <w:tc>
          <w:tcPr>
            <w:vMerge/>
            <w:tcBorders>
              <w:left w:val="single" w:sz="4"/>
            </w:tcBorders>
            <w:shd w:val="clear" w:color="auto" w:fill="E1D0AC"/>
            <w:vAlign w:val="top"/>
          </w:tcPr>
          <w:p>
            <w:pP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74</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177∙9</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24∙8</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102∙7</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150·0</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·1398</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·576</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·848</w:t>
            </w:r>
          </w:p>
        </w:tc>
        <w:tc>
          <w:tcPr>
            <w:tcBorders>
              <w:left w:val="single" w:sz="4"/>
              <w:righ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·083</w:t>
            </w:r>
          </w:p>
        </w:tc>
      </w:tr>
      <w:tr>
        <w:trPr>
          <w:trHeight w:val="140"/>
        </w:trPr>
        <w:tc>
          <w:tcPr>
            <w:vMerge/>
            <w:tcBorders>
              <w:left w:val="single" w:sz="4"/>
            </w:tcBorders>
            <w:shd w:val="clear" w:color="auto" w:fill="E1D0AC"/>
            <w:vAlign w:val="top"/>
          </w:tcPr>
          <w:p>
            <w:pPr/>
          </w:p>
        </w:tc>
        <w:tc>
          <w:tcPr>
            <w:tcBorders>
              <w:left w:val="single" w:sz="4"/>
            </w:tcBorders>
            <w:shd w:val="clear" w:color="auto" w:fill="E1D0AC"/>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66</w:t>
            </w:r>
          </w:p>
        </w:tc>
        <w:tc>
          <w:tcPr>
            <w:tcBorders>
              <w:left w:val="single" w:sz="4"/>
            </w:tcBorders>
            <w:shd w:val="clear" w:color="auto" w:fill="E1D0AC"/>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174∙0</w:t>
            </w:r>
          </w:p>
        </w:tc>
        <w:tc>
          <w:tcPr>
            <w:tcBorders>
              <w:left w:val="single" w:sz="4"/>
            </w:tcBorders>
            <w:shd w:val="clear" w:color="auto" w:fill="E1D0AC"/>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24∙3</w:t>
            </w:r>
          </w:p>
        </w:tc>
        <w:tc>
          <w:tcPr>
            <w:tcBorders>
              <w:left w:val="single" w:sz="4"/>
            </w:tcBorders>
            <w:shd w:val="clear" w:color="auto" w:fill="E1D0AC"/>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100∙0</w:t>
            </w:r>
          </w:p>
        </w:tc>
        <w:tc>
          <w:tcPr>
            <w:tcBorders>
              <w:left w:val="single" w:sz="4"/>
            </w:tcBorders>
            <w:shd w:val="clear" w:color="auto" w:fill="E1D0AC"/>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146·8</w:t>
            </w:r>
          </w:p>
        </w:tc>
        <w:tc>
          <w:tcPr>
            <w:tcBorders>
              <w:left w:val="single" w:sz="4"/>
            </w:tcBorders>
            <w:shd w:val="clear" w:color="auto" w:fill="E1D0AC"/>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·1400</w:t>
            </w:r>
          </w:p>
        </w:tc>
        <w:tc>
          <w:tcPr>
            <w:tcBorders>
              <w:left w:val="single" w:sz="4"/>
            </w:tcBorders>
            <w:shd w:val="clear" w:color="auto" w:fill="E1D0AC"/>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·578</w:t>
            </w:r>
          </w:p>
        </w:tc>
        <w:tc>
          <w:tcPr>
            <w:tcBorders>
              <w:left w:val="single" w:sz="4"/>
            </w:tcBorders>
            <w:shd w:val="clear" w:color="auto" w:fill="E1D0AC"/>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·844</w:t>
            </w:r>
          </w:p>
        </w:tc>
        <w:tc>
          <w:tcPr>
            <w:tcBorders>
              <w:left w:val="single" w:sz="4"/>
              <w:right w:val="single" w:sz="4"/>
            </w:tcBorders>
            <w:shd w:val="clear" w:color="auto" w:fill="E1D0AC"/>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·082</w:t>
            </w:r>
          </w:p>
        </w:tc>
      </w:tr>
      <w:tr>
        <w:trPr>
          <w:trHeight w:val="149"/>
        </w:trPr>
        <w:tc>
          <w:tcPr>
            <w:vMerge/>
            <w:tcBorders>
              <w:left w:val="single" w:sz="4"/>
            </w:tcBorders>
            <w:shd w:val="clear" w:color="auto" w:fill="E1D0AC"/>
            <w:vAlign w:val="top"/>
          </w:tcPr>
          <w:p>
            <w:pP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52</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164∙1</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22∙9</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93∙2</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138·4</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·1390</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·569</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·845</w:t>
            </w:r>
          </w:p>
        </w:tc>
        <w:tc>
          <w:tcPr>
            <w:tcBorders>
              <w:left w:val="single" w:sz="4"/>
              <w:righ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·103</w:t>
            </w:r>
          </w:p>
        </w:tc>
      </w:tr>
      <w:tr>
        <w:trPr>
          <w:trHeight w:val="172"/>
        </w:trPr>
        <w:tc>
          <w:tcPr>
            <w:vMerge/>
            <w:tcBorders>
              <w:left w:val="single" w:sz="4"/>
            </w:tcBorders>
            <w:shd w:val="clear" w:color="auto" w:fill="E1D0AC"/>
            <w:vAlign w:val="top"/>
          </w:tcPr>
          <w:p>
            <w:pPr/>
          </w:p>
        </w:tc>
        <w:tc>
          <w:tcPr>
            <w:tcBorders>
              <w:left w:val="single" w:sz="4"/>
            </w:tcBorders>
            <w:shd w:val="clear" w:color="auto" w:fill="E1D0AC"/>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40</w:t>
            </w:r>
          </w:p>
        </w:tc>
        <w:tc>
          <w:tcPr>
            <w:tcBorders>
              <w:left w:val="single" w:sz="4"/>
            </w:tcBorders>
            <w:shd w:val="clear" w:color="auto" w:fill="E1D0AC"/>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149∙6</w:t>
            </w:r>
          </w:p>
        </w:tc>
        <w:tc>
          <w:tcPr>
            <w:tcBorders>
              <w:left w:val="single" w:sz="4"/>
            </w:tcBorders>
            <w:shd w:val="clear" w:color="auto" w:fill="E1D0AC"/>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23∙3</w:t>
            </w:r>
          </w:p>
        </w:tc>
        <w:tc>
          <w:tcPr>
            <w:tcBorders>
              <w:left w:val="single" w:sz="4"/>
            </w:tcBorders>
            <w:shd w:val="clear" w:color="auto" w:fill="E1D0AC"/>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86∙5</w:t>
            </w:r>
          </w:p>
        </w:tc>
        <w:tc>
          <w:tcPr>
            <w:tcBorders>
              <w:left w:val="single" w:sz="4"/>
            </w:tcBorders>
            <w:shd w:val="clear" w:color="auto" w:fill="E1D0AC"/>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125·2</w:t>
            </w:r>
          </w:p>
        </w:tc>
        <w:tc>
          <w:tcPr>
            <w:tcBorders>
              <w:left w:val="single" w:sz="4"/>
            </w:tcBorders>
            <w:shd w:val="clear" w:color="auto" w:fill="E1D0AC"/>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·1570@@</w:t>
            </w:r>
            <w:r>
              <w:rPr>
                <w:rFonts w:ascii="Arial" w:eastAsia="Arial" w:hAnsi="Arial" w:cs="Arial"/>
                <w:color w:val="4B4232"/>
                <w:spacing w:val="0"/>
                <w:w w:val="100"/>
                <w:position w:val="0"/>
                <w:sz w:val="13"/>
                <w:szCs w:val="13"/>
                <w:shd w:val="clear" w:color="auto" w:fill="auto"/>
                <w:vertAlign w:val="superscript"/>
                <w:lang w:val="en-US" w:eastAsia="en-US" w:bidi="en-US"/>
              </w:rPr>
              <w:t>1</w:t>
            </w:r>
          </w:p>
        </w:tc>
        <w:tc>
          <w:tcPr>
            <w:tcBorders>
              <w:left w:val="single" w:sz="4"/>
            </w:tcBorders>
            <w:shd w:val="clear" w:color="auto" w:fill="E1D0AC"/>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·580</w:t>
            </w:r>
          </w:p>
        </w:tc>
        <w:tc>
          <w:tcPr>
            <w:tcBorders>
              <w:left w:val="single" w:sz="4"/>
            </w:tcBorders>
            <w:shd w:val="clear" w:color="auto" w:fill="E1D0AC"/>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·840</w:t>
            </w:r>
          </w:p>
        </w:tc>
        <w:tc>
          <w:tcPr>
            <w:tcBorders>
              <w:left w:val="single" w:sz="4"/>
              <w:right w:val="single" w:sz="4"/>
            </w:tcBorders>
            <w:shd w:val="clear" w:color="auto" w:fill="E1D0AC"/>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·100</w:t>
            </w:r>
          </w:p>
        </w:tc>
      </w:tr>
      <w:tr>
        <w:trPr>
          <w:trHeight w:val="127"/>
        </w:trPr>
        <w:tc>
          <w:tcPr>
            <w:vMerge/>
            <w:tcBorders>
              <w:left w:val="single" w:sz="4"/>
            </w:tcBorders>
            <w:shd w:val="clear" w:color="auto" w:fill="E1D0AC"/>
            <w:vAlign w:val="top"/>
          </w:tcPr>
          <w:p>
            <w:pPr/>
          </w:p>
        </w:tc>
        <w:tc>
          <w:tcPr>
            <w:tcBorders>
              <w:left w:val="single" w:sz="4"/>
            </w:tcBorders>
            <w:shd w:val="clear" w:color="auto" w:fill="E1D0AC"/>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32</w:t>
            </w:r>
          </w:p>
        </w:tc>
        <w:tc>
          <w:tcPr>
            <w:tcBorders>
              <w:left w:val="single" w:sz="4"/>
            </w:tcBorders>
            <w:shd w:val="clear" w:color="auto" w:fill="E1D0AC"/>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125∙3</w:t>
            </w:r>
          </w:p>
        </w:tc>
        <w:tc>
          <w:tcPr>
            <w:tcBorders>
              <w:left w:val="single" w:sz="4"/>
            </w:tcBorders>
            <w:shd w:val="clear" w:color="auto" w:fill="E1D0AC"/>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19∙5</w:t>
            </w:r>
          </w:p>
        </w:tc>
        <w:tc>
          <w:tcPr>
            <w:tcBorders>
              <w:left w:val="single" w:sz="4"/>
            </w:tcBorders>
            <w:shd w:val="clear" w:color="auto" w:fill="E1D0AC"/>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72∙5</w:t>
            </w:r>
          </w:p>
        </w:tc>
        <w:tc>
          <w:tcPr>
            <w:tcBorders>
              <w:left w:val="single" w:sz="4"/>
            </w:tcBorders>
            <w:shd w:val="clear" w:color="auto" w:fill="E1D0AC"/>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104·4</w:t>
            </w:r>
          </w:p>
        </w:tc>
        <w:tc>
          <w:tcPr>
            <w:tcBorders>
              <w:left w:val="single" w:sz="4"/>
            </w:tcBorders>
            <w:shd w:val="clear" w:color="auto" w:fill="E1D0AC"/>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·1550</w:t>
            </w:r>
            <w:r>
              <w:rPr>
                <w:rFonts w:ascii="Arial" w:eastAsia="Arial" w:hAnsi="Arial" w:cs="Arial"/>
                <w:color w:val="4B4232"/>
                <w:spacing w:val="0"/>
                <w:w w:val="100"/>
                <w:position w:val="0"/>
                <w:sz w:val="13"/>
                <w:szCs w:val="13"/>
                <w:shd w:val="clear" w:color="auto" w:fill="auto"/>
                <w:vertAlign w:val="superscript"/>
                <w:lang w:val="en-US" w:eastAsia="en-US" w:bidi="en-US"/>
              </w:rPr>
              <w:t>1</w:t>
            </w:r>
          </w:p>
        </w:tc>
        <w:tc>
          <w:tcPr>
            <w:tcBorders>
              <w:left w:val="single" w:sz="4"/>
            </w:tcBorders>
            <w:shd w:val="clear" w:color="auto" w:fill="E1D0AC"/>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·578</w:t>
            </w:r>
          </w:p>
        </w:tc>
        <w:tc>
          <w:tcPr>
            <w:tcBorders>
              <w:left w:val="single" w:sz="4"/>
            </w:tcBorders>
            <w:shd w:val="clear" w:color="auto" w:fill="E1D0AC"/>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·831</w:t>
            </w:r>
          </w:p>
        </w:tc>
        <w:tc>
          <w:tcPr>
            <w:tcBorders>
              <w:left w:val="single" w:sz="4"/>
              <w:right w:val="single" w:sz="4"/>
            </w:tcBorders>
            <w:shd w:val="clear" w:color="auto" w:fill="E1D0AC"/>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·093</w:t>
            </w:r>
          </w:p>
        </w:tc>
      </w:tr>
      <w:tr>
        <w:trPr>
          <w:trHeight w:val="149"/>
        </w:trPr>
        <w:tc>
          <w:tcPr>
            <w:vMerge/>
            <w:tcBorders>
              <w:left w:val="single" w:sz="4"/>
            </w:tcBorders>
            <w:shd w:val="clear" w:color="auto" w:fill="E1D0AC"/>
            <w:vAlign w:val="top"/>
          </w:tcPr>
          <w:p>
            <w:pP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20</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113∙6</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17∙5</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65∙5</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94·6</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·1540</w:t>
            </w:r>
            <w:r>
              <w:rPr>
                <w:rFonts w:ascii="Arial" w:eastAsia="Arial" w:hAnsi="Arial" w:cs="Arial"/>
                <w:color w:val="4B4232"/>
                <w:spacing w:val="0"/>
                <w:w w:val="100"/>
                <w:position w:val="0"/>
                <w:sz w:val="13"/>
                <w:szCs w:val="13"/>
                <w:shd w:val="clear" w:color="auto" w:fill="auto"/>
                <w:vertAlign w:val="superscript"/>
                <w:lang w:val="en-US" w:eastAsia="en-US" w:bidi="en-US"/>
              </w:rPr>
              <w:t>1</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·578</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·837</w:t>
            </w:r>
          </w:p>
        </w:tc>
        <w:tc>
          <w:tcPr>
            <w:tcBorders>
              <w:left w:val="single" w:sz="4"/>
              <w:righ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·142</w:t>
            </w:r>
          </w:p>
        </w:tc>
      </w:tr>
      <w:tr>
        <w:trPr>
          <w:trHeight w:val="145"/>
        </w:trPr>
        <w:tc>
          <w:tcPr>
            <w:tcBorders>
              <w:left w:val="single" w:sz="4"/>
            </w:tcBorders>
            <w:shd w:val="clear" w:color="auto" w:fill="E1D0AC"/>
            <w:vAlign w:val="bottom"/>
          </w:tcPr>
          <w:p>
            <w:pPr>
              <w:pStyle w:val="Style11"/>
              <w:keepNext w:val="0"/>
              <w:keepLines w:val="0"/>
              <w:widowControl w:val="0"/>
              <w:shd w:val="clear" w:color="auto" w:fill="auto"/>
              <w:tabs>
                <w:tab w:leader="dot" w:pos="2400" w:val="left"/>
              </w:tabs>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Carl XIII., Swedish</w:t>
              <w:tab/>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80</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177∙9</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24∙3</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102∙0</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148·6</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·1380</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∙578</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·858</w:t>
            </w:r>
          </w:p>
        </w:tc>
        <w:tc>
          <w:tcPr>
            <w:tcBorders>
              <w:left w:val="single" w:sz="4"/>
              <w:righ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·108</w:t>
            </w:r>
          </w:p>
        </w:tc>
      </w:tr>
      <w:tr>
        <w:trPr>
          <w:trHeight w:val="149"/>
        </w:trPr>
        <w:tc>
          <w:tcPr>
            <w:tcBorders>
              <w:top w:val="single" w:sz="4"/>
              <w:left w:val="single" w:sz="4"/>
            </w:tcBorders>
            <w:shd w:val="clear" w:color="auto" w:fill="E1D0AC"/>
            <w:vAlign w:val="bottom"/>
          </w:tcPr>
          <w:p>
            <w:pPr>
              <w:pStyle w:val="Style11"/>
              <w:keepNext w:val="0"/>
              <w:keepLines w:val="0"/>
              <w:widowControl w:val="0"/>
              <w:shd w:val="clear" w:color="auto" w:fill="auto"/>
              <w:tabs>
                <w:tab w:leader="dot" w:pos="2400" w:val="left"/>
              </w:tabs>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 xml:space="preserve">Corvette, Swedish </w:t>
              <w:tab/>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20</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108∙5</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15∙6</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61∙7</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90·8</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·1440</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l-GR" w:eastAsia="el-GR" w:bidi="el-GR"/>
              </w:rPr>
              <w:t>·570</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·835</w:t>
            </w:r>
          </w:p>
        </w:tc>
        <w:tc>
          <w:tcPr>
            <w:tcBorders>
              <w:left w:val="single" w:sz="4"/>
              <w:righ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·120</w:t>
            </w:r>
          </w:p>
        </w:tc>
      </w:tr>
      <w:tr>
        <w:trPr>
          <w:trHeight w:val="140"/>
        </w:trPr>
        <w:tc>
          <w:tcPr>
            <w:tcBorders>
              <w:top w:val="single" w:sz="4"/>
              <w:left w:val="single" w:sz="4"/>
            </w:tcBorders>
            <w:shd w:val="clear" w:color="auto" w:fill="E1D0AC"/>
            <w:vAlign w:val="bottom"/>
          </w:tcPr>
          <w:p>
            <w:pPr>
              <w:pStyle w:val="Style11"/>
              <w:keepNext w:val="0"/>
              <w:keepLines w:val="0"/>
              <w:widowControl w:val="0"/>
              <w:shd w:val="clear" w:color="auto" w:fill="auto"/>
              <w:tabs>
                <w:tab w:leader="dot" w:pos="2395" w:val="left"/>
              </w:tabs>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The Chapman, Swedish</w:t>
              <w:tab/>
            </w:r>
          </w:p>
        </w:tc>
        <w:tc>
          <w:tcPr>
            <w:tcBorders>
              <w:left w:val="single" w:sz="4"/>
            </w:tcBorders>
            <w:shd w:val="clear" w:color="auto" w:fill="E1D0AC"/>
            <w:vAlign w:val="top"/>
          </w:tcPr>
          <w:p>
            <w:pPr>
              <w:widowControl w:val="0"/>
              <w:rPr>
                <w:sz w:val="10"/>
                <w:szCs w:val="10"/>
              </w:rPr>
            </w:pP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149∙8</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28∙0</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89∙5</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124·2</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∙187@@</w:t>
            </w:r>
            <w:r>
              <w:rPr>
                <w:rFonts w:ascii="Arial" w:eastAsia="Arial" w:hAnsi="Arial" w:cs="Arial"/>
                <w:color w:val="4B4232"/>
                <w:spacing w:val="0"/>
                <w:w w:val="100"/>
                <w:position w:val="0"/>
                <w:sz w:val="13"/>
                <w:szCs w:val="13"/>
                <w:shd w:val="clear" w:color="auto" w:fill="auto"/>
                <w:vertAlign w:val="superscript"/>
                <w:lang w:val="en-US" w:eastAsia="en-US" w:bidi="en-US"/>
              </w:rPr>
              <w:t>2</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·598</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·835</w:t>
            </w:r>
          </w:p>
        </w:tc>
        <w:tc>
          <w:tcPr>
            <w:tcBorders>
              <w:left w:val="single" w:sz="4"/>
              <w:righ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·000@@</w:t>
            </w:r>
            <w:r>
              <w:rPr>
                <w:rFonts w:ascii="Arial" w:eastAsia="Arial" w:hAnsi="Arial" w:cs="Arial"/>
                <w:color w:val="4B4232"/>
                <w:spacing w:val="0"/>
                <w:w w:val="100"/>
                <w:position w:val="0"/>
                <w:sz w:val="13"/>
                <w:szCs w:val="13"/>
                <w:shd w:val="clear" w:color="auto" w:fill="auto"/>
                <w:vertAlign w:val="superscript"/>
                <w:lang w:val="en-US" w:eastAsia="en-US" w:bidi="en-US"/>
              </w:rPr>
              <w:t>3</w:t>
            </w:r>
          </w:p>
        </w:tc>
      </w:tr>
      <w:tr>
        <w:trPr>
          <w:trHeight w:val="149"/>
        </w:trPr>
        <w:tc>
          <w:tcPr>
            <w:tcBorders>
              <w:top w:val="single" w:sz="4"/>
              <w:left w:val="single" w:sz="4"/>
            </w:tcBorders>
            <w:shd w:val="clear" w:color="auto" w:fill="E1D0AC"/>
            <w:vAlign w:val="bottom"/>
          </w:tcPr>
          <w:p>
            <w:pPr>
              <w:pStyle w:val="Style11"/>
              <w:keepNext w:val="0"/>
              <w:keepLines w:val="0"/>
              <w:widowControl w:val="0"/>
              <w:shd w:val="clear" w:color="auto" w:fill="auto"/>
              <w:tabs>
                <w:tab w:leader="dot" w:pos="2391" w:val="left"/>
              </w:tabs>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President, French</w:t>
              <w:tab/>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46</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159∙5</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24∙0</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87∙5</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132·2</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·150</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·550</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·831</w:t>
            </w:r>
          </w:p>
        </w:tc>
        <w:tc>
          <w:tcPr>
            <w:tcBorders>
              <w:left w:val="single" w:sz="4"/>
              <w:right w:val="single" w:sz="4"/>
            </w:tcBorders>
            <w:shd w:val="clear" w:color="auto" w:fill="E1D0AC"/>
            <w:vAlign w:val="top"/>
          </w:tcPr>
          <w:p>
            <w:pPr>
              <w:widowControl w:val="0"/>
              <w:rPr>
                <w:sz w:val="10"/>
                <w:szCs w:val="10"/>
              </w:rPr>
            </w:pPr>
          </w:p>
        </w:tc>
      </w:tr>
      <w:tr>
        <w:trPr>
          <w:trHeight w:val="154"/>
        </w:trPr>
        <w:tc>
          <w:tcPr>
            <w:tcBorders>
              <w:top w:val="single" w:sz="4"/>
              <w:left w:val="single" w:sz="4"/>
            </w:tcBorders>
            <w:shd w:val="clear" w:color="auto" w:fill="E1D0AC"/>
            <w:vAlign w:val="bottom"/>
          </w:tcPr>
          <w:p>
            <w:pPr>
              <w:pStyle w:val="Style11"/>
              <w:keepNext w:val="0"/>
              <w:keepLines w:val="0"/>
              <w:widowControl w:val="0"/>
              <w:shd w:val="clear" w:color="auto" w:fill="auto"/>
              <w:tabs>
                <w:tab w:leader="dot" w:pos="2400" w:val="left"/>
              </w:tabs>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Do. altered to the Piedmontaise</w:t>
              <w:tab/>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46</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159∙5</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21∙0</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87∙5</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132∙2</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·132</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·550</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·831</w:t>
            </w:r>
          </w:p>
        </w:tc>
        <w:tc>
          <w:tcPr>
            <w:tcBorders>
              <w:left w:val="single" w:sz="4"/>
              <w:righ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w:t>
            </w:r>
          </w:p>
        </w:tc>
      </w:tr>
      <w:tr>
        <w:trPr>
          <w:trHeight w:val="149"/>
        </w:trPr>
        <w:tc>
          <w:tcPr>
            <w:tcBorders>
              <w:top w:val="single" w:sz="4"/>
              <w:left w:val="single" w:sz="4"/>
            </w:tcBorders>
            <w:shd w:val="clear" w:color="auto" w:fill="E1D0AC"/>
            <w:vAlign w:val="top"/>
          </w:tcPr>
          <w:p>
            <w:pPr>
              <w:pStyle w:val="Style11"/>
              <w:keepNext w:val="0"/>
              <w:keepLines w:val="0"/>
              <w:widowControl w:val="0"/>
              <w:shd w:val="clear" w:color="auto" w:fill="auto"/>
              <w:tabs>
                <w:tab w:leader="dot" w:pos="2400" w:val="left"/>
              </w:tabs>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Comet, bomb</w:t>
              <w:tab/>
            </w:r>
          </w:p>
        </w:tc>
        <w:tc>
          <w:tcPr>
            <w:tcBorders>
              <w:left w:val="single" w:sz="4"/>
            </w:tcBorders>
            <w:shd w:val="clear" w:color="auto" w:fill="E1D0AC"/>
            <w:vAlign w:val="top"/>
          </w:tcPr>
          <w:p>
            <w:pPr>
              <w:widowControl w:val="0"/>
              <w:rPr>
                <w:sz w:val="10"/>
                <w:szCs w:val="10"/>
              </w:rPr>
            </w:pPr>
          </w:p>
        </w:tc>
        <w:tc>
          <w:tcPr>
            <w:tcBorders>
              <w:left w:val="single" w:sz="4"/>
            </w:tcBorders>
            <w:shd w:val="clear" w:color="auto" w:fill="E1D0AC"/>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109∙0</w:t>
            </w:r>
          </w:p>
        </w:tc>
        <w:tc>
          <w:tcPr>
            <w:tcBorders>
              <w:left w:val="single" w:sz="4"/>
            </w:tcBorders>
            <w:shd w:val="clear" w:color="auto" w:fill="E1D0AC"/>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13∙4</w:t>
            </w:r>
          </w:p>
        </w:tc>
        <w:tc>
          <w:tcPr>
            <w:tcBorders>
              <w:left w:val="single" w:sz="4"/>
            </w:tcBorders>
            <w:shd w:val="clear" w:color="auto" w:fill="E1D0AC"/>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61∙7</w:t>
            </w:r>
          </w:p>
        </w:tc>
        <w:tc>
          <w:tcPr>
            <w:tcBorders>
              <w:left w:val="single" w:sz="4"/>
            </w:tcBorders>
            <w:shd w:val="clear" w:color="auto" w:fill="E1D0AC"/>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90∙5</w:t>
            </w:r>
          </w:p>
        </w:tc>
        <w:tc>
          <w:tcPr>
            <w:tcBorders>
              <w:left w:val="single" w:sz="4"/>
            </w:tcBorders>
            <w:shd w:val="clear" w:color="auto" w:fill="E1D0AC"/>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·123</w:t>
            </w:r>
          </w:p>
        </w:tc>
        <w:tc>
          <w:tcPr>
            <w:tcBorders>
              <w:left w:val="single" w:sz="4"/>
            </w:tcBorders>
            <w:shd w:val="clear" w:color="auto" w:fill="E1D0AC"/>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·565</w:t>
            </w:r>
          </w:p>
        </w:tc>
        <w:tc>
          <w:tcPr>
            <w:tcBorders>
              <w:left w:val="single" w:sz="4"/>
            </w:tcBorders>
            <w:shd w:val="clear" w:color="auto" w:fill="E1D0AC"/>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·831</w:t>
            </w:r>
          </w:p>
        </w:tc>
        <w:tc>
          <w:tcPr>
            <w:tcBorders>
              <w:left w:val="single" w:sz="4"/>
              <w:right w:val="single" w:sz="4"/>
            </w:tcBorders>
            <w:shd w:val="clear" w:color="auto" w:fill="E1D0AC"/>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·000</w:t>
            </w:r>
            <w:r>
              <w:rPr>
                <w:rFonts w:ascii="Arial" w:eastAsia="Arial" w:hAnsi="Arial" w:cs="Arial"/>
                <w:color w:val="4B4232"/>
                <w:spacing w:val="0"/>
                <w:w w:val="100"/>
                <w:position w:val="0"/>
                <w:sz w:val="13"/>
                <w:szCs w:val="13"/>
                <w:shd w:val="clear" w:color="auto" w:fill="auto"/>
                <w:vertAlign w:val="superscript"/>
                <w:lang w:val="en-US" w:eastAsia="en-US" w:bidi="en-US"/>
              </w:rPr>
              <w:t>3</w:t>
            </w:r>
          </w:p>
        </w:tc>
      </w:tr>
      <w:tr>
        <w:trPr>
          <w:trHeight w:val="140"/>
        </w:trPr>
        <w:tc>
          <w:tcPr>
            <w:tcBorders>
              <w:top w:val="single" w:sz="4"/>
              <w:left w:val="single" w:sz="4"/>
            </w:tcBorders>
            <w:shd w:val="clear" w:color="auto" w:fill="E1D0AC"/>
            <w:vAlign w:val="top"/>
          </w:tcPr>
          <w:p>
            <w:pPr>
              <w:pStyle w:val="Style11"/>
              <w:keepNext w:val="0"/>
              <w:keepLines w:val="0"/>
              <w:widowControl w:val="0"/>
              <w:shd w:val="clear" w:color="auto" w:fill="auto"/>
              <w:tabs>
                <w:tab w:leader="dot" w:pos="2391" w:val="left"/>
              </w:tabs>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Do. as altered</w:t>
              <w:tab/>
            </w:r>
          </w:p>
        </w:tc>
        <w:tc>
          <w:tcPr>
            <w:tcBorders>
              <w:left w:val="single" w:sz="4"/>
            </w:tcBorders>
            <w:shd w:val="clear" w:color="auto" w:fill="E1D0AC"/>
            <w:vAlign w:val="top"/>
          </w:tcPr>
          <w:p>
            <w:pPr>
              <w:widowControl w:val="0"/>
              <w:rPr>
                <w:sz w:val="10"/>
                <w:szCs w:val="10"/>
              </w:rPr>
            </w:pPr>
          </w:p>
        </w:tc>
        <w:tc>
          <w:tcPr>
            <w:tcBorders>
              <w:left w:val="single" w:sz="4"/>
            </w:tcBorders>
            <w:shd w:val="clear" w:color="auto" w:fill="E1D0AC"/>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109∙0</w:t>
            </w:r>
          </w:p>
        </w:tc>
        <w:tc>
          <w:tcPr>
            <w:tcBorders>
              <w:left w:val="single" w:sz="4"/>
            </w:tcBorders>
            <w:shd w:val="clear" w:color="auto" w:fill="E1D0AC"/>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17∙4</w:t>
            </w:r>
          </w:p>
        </w:tc>
        <w:tc>
          <w:tcPr>
            <w:tcBorders>
              <w:left w:val="single" w:sz="4"/>
            </w:tcBorders>
            <w:shd w:val="clear" w:color="auto" w:fill="E1D0AC"/>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61∙7</w:t>
            </w:r>
          </w:p>
        </w:tc>
        <w:tc>
          <w:tcPr>
            <w:tcBorders>
              <w:left w:val="single" w:sz="4"/>
            </w:tcBorders>
            <w:shd w:val="clear" w:color="auto" w:fill="E1D0AC"/>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90∙5</w:t>
            </w:r>
          </w:p>
        </w:tc>
        <w:tc>
          <w:tcPr>
            <w:tcBorders>
              <w:left w:val="single" w:sz="4"/>
            </w:tcBorders>
            <w:shd w:val="clear" w:color="auto" w:fill="E1D0AC"/>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·162</w:t>
            </w:r>
          </w:p>
        </w:tc>
        <w:tc>
          <w:tcPr>
            <w:tcBorders>
              <w:left w:val="single" w:sz="4"/>
            </w:tcBorders>
            <w:shd w:val="clear" w:color="auto" w:fill="E1D0AC"/>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·565</w:t>
            </w:r>
          </w:p>
        </w:tc>
        <w:tc>
          <w:tcPr>
            <w:tcBorders>
              <w:left w:val="single" w:sz="4"/>
            </w:tcBorders>
            <w:shd w:val="clear" w:color="auto" w:fill="E1D0AC"/>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·831</w:t>
            </w:r>
          </w:p>
        </w:tc>
        <w:tc>
          <w:tcPr>
            <w:tcBorders>
              <w:left w:val="single" w:sz="4"/>
              <w:righ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w:t>
            </w:r>
          </w:p>
        </w:tc>
      </w:tr>
      <w:tr>
        <w:trPr>
          <w:trHeight w:val="136"/>
        </w:trPr>
        <w:tc>
          <w:tcPr>
            <w:tcBorders>
              <w:top w:val="single" w:sz="4"/>
              <w:left w:val="single" w:sz="4"/>
            </w:tcBorders>
            <w:shd w:val="clear" w:color="auto" w:fill="E1D0AC"/>
            <w:vAlign w:val="bottom"/>
          </w:tcPr>
          <w:p>
            <w:pPr>
              <w:pStyle w:val="Style11"/>
              <w:keepNext w:val="0"/>
              <w:keepLines w:val="0"/>
              <w:widowControl w:val="0"/>
              <w:shd w:val="clear" w:color="auto" w:fill="auto"/>
              <w:tabs>
                <w:tab w:leader="dot" w:pos="2386" w:val="left"/>
              </w:tabs>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Pearl, Mr Sainty</w:t>
              <w:tab/>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18</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114∙7</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18∙7</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l-GR" w:eastAsia="el-GR" w:bidi="el-GR"/>
              </w:rPr>
              <w:t>64</w:t>
            </w:r>
            <w:r>
              <w:rPr>
                <w:rFonts w:ascii="Arial" w:eastAsia="Arial" w:hAnsi="Arial" w:cs="Arial"/>
                <w:color w:val="4B4232"/>
                <w:spacing w:val="0"/>
                <w:w w:val="100"/>
                <w:position w:val="0"/>
                <w:sz w:val="13"/>
                <w:szCs w:val="13"/>
                <w:shd w:val="clear" w:color="auto" w:fill="auto"/>
                <w:lang w:val="en-US" w:eastAsia="en-US" w:bidi="en-US"/>
              </w:rPr>
              <w:t>∙0</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97∙4</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·163</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·557</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·850</w:t>
            </w:r>
          </w:p>
        </w:tc>
        <w:tc>
          <w:tcPr>
            <w:tcBorders>
              <w:left w:val="single" w:sz="4"/>
              <w:right w:val="single" w:sz="4"/>
            </w:tcBorders>
            <w:shd w:val="clear" w:color="auto" w:fill="E1D0AC"/>
            <w:vAlign w:val="top"/>
          </w:tcPr>
          <w:p>
            <w:pPr>
              <w:widowControl w:val="0"/>
              <w:rPr>
                <w:sz w:val="10"/>
                <w:szCs w:val="10"/>
              </w:rPr>
            </w:pPr>
          </w:p>
        </w:tc>
      </w:tr>
      <w:tr>
        <w:trPr>
          <w:trHeight w:val="158"/>
        </w:trPr>
        <w:tc>
          <w:tcPr>
            <w:tcBorders>
              <w:top w:val="single" w:sz="4"/>
              <w:left w:val="single" w:sz="4"/>
            </w:tcBorders>
            <w:shd w:val="clear" w:color="auto" w:fill="E1D0AC"/>
            <w:vAlign w:val="bottom"/>
          </w:tcPr>
          <w:p>
            <w:pPr>
              <w:pStyle w:val="Style11"/>
              <w:keepNext w:val="0"/>
              <w:keepLines w:val="0"/>
              <w:widowControl w:val="0"/>
              <w:shd w:val="clear" w:color="auto" w:fill="auto"/>
              <w:tabs>
                <w:tab w:leader="dot" w:pos="2395" w:val="left"/>
              </w:tabs>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Do. altered by his request</w:t>
              <w:tab/>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18</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114∙7</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18∙7</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66∙5</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99·4</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·163</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·577</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·863</w:t>
            </w:r>
          </w:p>
        </w:tc>
        <w:tc>
          <w:tcPr>
            <w:tcBorders>
              <w:left w:val="single" w:sz="4"/>
              <w:right w:val="single" w:sz="4"/>
            </w:tcBorders>
            <w:shd w:val="clear" w:color="auto" w:fill="E1D0AC"/>
            <w:vAlign w:val="top"/>
          </w:tcPr>
          <w:p>
            <w:pPr>
              <w:widowControl w:val="0"/>
              <w:rPr>
                <w:sz w:val="10"/>
                <w:szCs w:val="10"/>
              </w:rPr>
            </w:pPr>
          </w:p>
        </w:tc>
      </w:tr>
      <w:tr>
        <w:trPr>
          <w:trHeight w:val="163"/>
        </w:trPr>
        <w:tc>
          <w:tcPr>
            <w:tcBorders>
              <w:top w:val="single" w:sz="4"/>
              <w:left w:val="single" w:sz="4"/>
            </w:tcBorders>
            <w:shd w:val="clear" w:color="auto" w:fill="E1D0AC"/>
            <w:vAlign w:val="bottom"/>
          </w:tcPr>
          <w:p>
            <w:pPr>
              <w:pStyle w:val="Style11"/>
              <w:keepNext w:val="0"/>
              <w:keepLines w:val="0"/>
              <w:widowControl w:val="0"/>
              <w:shd w:val="clear" w:color="auto" w:fill="auto"/>
              <w:tabs>
                <w:tab w:leader="dot" w:pos="2400" w:val="left"/>
              </w:tabs>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Caledonia</w:t>
              <w:tab/>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120</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205∙25</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25∙0</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113∙0</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171·7</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·122</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·552</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·835</w:t>
            </w:r>
          </w:p>
        </w:tc>
        <w:tc>
          <w:tcPr>
            <w:tcBorders>
              <w:left w:val="single" w:sz="4"/>
              <w:righ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·057</w:t>
            </w:r>
          </w:p>
        </w:tc>
      </w:tr>
      <w:tr>
        <w:trPr>
          <w:trHeight w:val="113"/>
        </w:trPr>
        <w:tc>
          <w:tcPr>
            <w:tcBorders>
              <w:top w:val="single" w:sz="4"/>
              <w:left w:val="single" w:sz="4"/>
            </w:tcBorders>
            <w:shd w:val="clear" w:color="auto" w:fill="E1D0AC"/>
            <w:vAlign w:val="bottom"/>
          </w:tcPr>
          <w:p>
            <w:pPr>
              <w:pStyle w:val="Style11"/>
              <w:keepNext w:val="0"/>
              <w:keepLines w:val="0"/>
              <w:widowControl w:val="0"/>
              <w:shd w:val="clear" w:color="auto" w:fill="auto"/>
              <w:tabs>
                <w:tab w:leader="dot" w:pos="2395" w:val="left"/>
              </w:tabs>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Asia</w:t>
              <w:tab/>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84</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192∙25</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22∙3</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109∙0</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160·2</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·116</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·568</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·832</w:t>
            </w:r>
          </w:p>
        </w:tc>
        <w:tc>
          <w:tcPr>
            <w:tcBorders>
              <w:left w:val="single" w:sz="4"/>
              <w:righ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·053</w:t>
            </w:r>
          </w:p>
        </w:tc>
      </w:tr>
      <w:tr>
        <w:trPr>
          <w:trHeight w:val="172"/>
        </w:trPr>
        <w:tc>
          <w:tcPr>
            <w:tcBorders>
              <w:top w:val="single" w:sz="4"/>
              <w:left w:val="single" w:sz="4"/>
            </w:tcBorders>
            <w:shd w:val="clear" w:color="auto" w:fill="E1D0AC"/>
            <w:vAlign w:val="bottom"/>
          </w:tcPr>
          <w:p>
            <w:pPr>
              <w:pStyle w:val="Style11"/>
              <w:keepNext w:val="0"/>
              <w:keepLines w:val="0"/>
              <w:widowControl w:val="0"/>
              <w:shd w:val="clear" w:color="auto" w:fill="auto"/>
              <w:tabs>
                <w:tab w:leader="dot" w:pos="2400" w:val="left"/>
              </w:tabs>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Southampton</w:t>
              <w:tab/>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60</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174∙0</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20∙7</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97∙2</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146·7</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·119</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·560</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·845</w:t>
            </w:r>
          </w:p>
        </w:tc>
        <w:tc>
          <w:tcPr>
            <w:tcBorders>
              <w:left w:val="single" w:sz="4"/>
              <w:righ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·048</w:t>
            </w:r>
          </w:p>
        </w:tc>
      </w:tr>
      <w:tr>
        <w:trPr>
          <w:trHeight w:val="122"/>
        </w:trPr>
        <w:tc>
          <w:tcPr>
            <w:tcBorders>
              <w:top w:val="single" w:sz="4"/>
              <w:left w:val="single" w:sz="4"/>
            </w:tcBorders>
            <w:shd w:val="clear" w:color="auto" w:fill="E1D0AC"/>
            <w:vAlign w:val="top"/>
          </w:tcPr>
          <w:p>
            <w:pPr>
              <w:widowControl w:val="0"/>
              <w:rPr>
                <w:sz w:val="10"/>
                <w:szCs w:val="10"/>
              </w:rPr>
            </w:pP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46</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159∙7</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21∙2</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85∙6</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132·3</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·133</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·535</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·832</w:t>
            </w:r>
          </w:p>
        </w:tc>
        <w:tc>
          <w:tcPr>
            <w:tcBorders>
              <w:left w:val="single" w:sz="4"/>
              <w:righ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·076</w:t>
            </w:r>
          </w:p>
        </w:tc>
      </w:tr>
      <w:tr>
        <w:trPr>
          <w:trHeight w:val="149"/>
        </w:trPr>
        <w:tc>
          <w:tcPr>
            <w:tcBorders>
              <w:top w:val="single" w:sz="4"/>
              <w:left w:val="single" w:sz="4"/>
            </w:tcBorders>
            <w:shd w:val="clear" w:color="auto" w:fill="E1D0AC"/>
            <w:vAlign w:val="bottom"/>
          </w:tcPr>
          <w:p>
            <w:pPr>
              <w:pStyle w:val="Style11"/>
              <w:keepNext w:val="0"/>
              <w:keepLines w:val="0"/>
              <w:widowControl w:val="0"/>
              <w:shd w:val="clear" w:color="auto" w:fill="auto"/>
              <w:tabs>
                <w:tab w:leader="dot" w:pos="2405" w:val="left"/>
              </w:tabs>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Leda</w:t>
              <w:tab/>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46</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16∙0</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18∙8</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85∙3</w:t>
            </w:r>
          </w:p>
        </w:tc>
        <w:tc>
          <w:tcPr>
            <w:vMerge w:val="restart"/>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128·7</w:t>
            </w:r>
          </w:p>
          <w:p>
            <w:pPr>
              <w:pStyle w:val="Style11"/>
              <w:keepNext w:val="0"/>
              <w:keepLines w:val="0"/>
              <w:widowControl w:val="0"/>
              <w:shd w:val="clear" w:color="auto" w:fill="auto"/>
              <w:bidi w:val="0"/>
              <w:spacing w:line="226"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123·8</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·124</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·565</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·854</w:t>
            </w:r>
          </w:p>
        </w:tc>
        <w:tc>
          <w:tcPr>
            <w:tcBorders>
              <w:left w:val="single" w:sz="4"/>
              <w:righ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·089</w:t>
            </w:r>
          </w:p>
        </w:tc>
      </w:tr>
      <w:tr>
        <w:trPr>
          <w:trHeight w:val="163"/>
        </w:trPr>
        <w:tc>
          <w:tcPr>
            <w:tcBorders>
              <w:top w:val="single" w:sz="4"/>
              <w:left w:val="single" w:sz="4"/>
            </w:tcBorders>
            <w:shd w:val="clear" w:color="auto" w:fill="E1D0AC"/>
            <w:vAlign w:val="bottom"/>
          </w:tcPr>
          <w:p>
            <w:pPr>
              <w:pStyle w:val="Style11"/>
              <w:keepNext w:val="0"/>
              <w:keepLines w:val="0"/>
              <w:widowControl w:val="0"/>
              <w:shd w:val="clear" w:color="auto" w:fill="auto"/>
              <w:tabs>
                <w:tab w:leader="dot" w:pos="2386" w:val="left"/>
              </w:tabs>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la-001" w:eastAsia="la-001" w:bidi="la-001"/>
              </w:rPr>
              <w:t>Euryalus</w:t>
            </w:r>
            <w:r>
              <w:rPr>
                <w:rFonts w:ascii="Arial" w:eastAsia="Arial" w:hAnsi="Arial" w:cs="Arial"/>
                <w:color w:val="4B4232"/>
                <w:spacing w:val="0"/>
                <w:w w:val="100"/>
                <w:position w:val="0"/>
                <w:sz w:val="13"/>
                <w:szCs w:val="13"/>
                <w:shd w:val="clear" w:color="auto" w:fill="auto"/>
                <w:lang w:val="en-US" w:eastAsia="en-US" w:bidi="en-US"/>
              </w:rPr>
              <w:tab/>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42</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146∙0</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17∙7</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82∙2</w:t>
            </w:r>
          </w:p>
        </w:tc>
        <w:tc>
          <w:tcPr>
            <w:vMerge/>
            <w:tcBorders>
              <w:left w:val="single" w:sz="4"/>
            </w:tcBorders>
            <w:shd w:val="clear" w:color="auto" w:fill="E1D0AC"/>
            <w:vAlign w:val="bottom"/>
          </w:tcPr>
          <w:p>
            <w:pP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·124</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·503</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·848</w:t>
            </w:r>
          </w:p>
        </w:tc>
        <w:tc>
          <w:tcPr>
            <w:tcBorders>
              <w:left w:val="single" w:sz="4"/>
              <w:righ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·104</w:t>
            </w:r>
          </w:p>
        </w:tc>
      </w:tr>
      <w:tr>
        <w:trPr>
          <w:trHeight w:val="149"/>
        </w:trPr>
        <w:tc>
          <w:tcPr>
            <w:tcBorders>
              <w:top w:val="single" w:sz="4"/>
              <w:left w:val="single" w:sz="4"/>
            </w:tcBorders>
            <w:shd w:val="clear" w:color="auto" w:fill="E1D0AC"/>
            <w:vAlign w:val="bottom"/>
          </w:tcPr>
          <w:p>
            <w:pPr>
              <w:pStyle w:val="Style11"/>
              <w:keepNext w:val="0"/>
              <w:keepLines w:val="0"/>
              <w:widowControl w:val="0"/>
              <w:shd w:val="clear" w:color="auto" w:fill="auto"/>
              <w:tabs>
                <w:tab w:leader="dot" w:pos="2405" w:val="left"/>
              </w:tabs>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Sapphire</w:t>
              <w:tab/>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28</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120∙2</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14∙7</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68∙7</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102·4</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·122</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de-DE" w:eastAsia="de-DE" w:bidi="de-DE"/>
              </w:rPr>
              <w:t>·508</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·850</w:t>
            </w:r>
          </w:p>
        </w:tc>
        <w:tc>
          <w:tcPr>
            <w:tcBorders>
              <w:left w:val="single" w:sz="4"/>
              <w:righ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·066</w:t>
            </w:r>
          </w:p>
        </w:tc>
      </w:tr>
      <w:tr>
        <w:trPr>
          <w:trHeight w:val="168"/>
        </w:trPr>
        <w:tc>
          <w:tcPr>
            <w:tcBorders>
              <w:top w:val="single" w:sz="4"/>
              <w:left w:val="single" w:sz="4"/>
            </w:tcBorders>
            <w:shd w:val="clear" w:color="auto" w:fill="E1D0AC"/>
            <w:vAlign w:val="bottom"/>
          </w:tcPr>
          <w:p>
            <w:pPr>
              <w:pStyle w:val="Style11"/>
              <w:keepNext w:val="0"/>
              <w:keepLines w:val="0"/>
              <w:widowControl w:val="0"/>
              <w:shd w:val="clear" w:color="auto" w:fill="auto"/>
              <w:tabs>
                <w:tab w:leader="dot" w:pos="2400" w:val="left"/>
              </w:tabs>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Orestes.</w:t>
              <w:tab/>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18</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111∙25</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14∙5</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64∙7</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97·4</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·129</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·573</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·864</w:t>
            </w:r>
          </w:p>
        </w:tc>
        <w:tc>
          <w:tcPr>
            <w:tcBorders>
              <w:left w:val="single" w:sz="4"/>
              <w:righ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∙060</w:t>
            </w:r>
          </w:p>
        </w:tc>
      </w:tr>
      <w:tr>
        <w:trPr>
          <w:trHeight w:val="149"/>
        </w:trPr>
        <w:tc>
          <w:tcPr>
            <w:tcBorders>
              <w:top w:val="single" w:sz="4"/>
              <w:left w:val="single" w:sz="4"/>
            </w:tcBorders>
            <w:shd w:val="clear" w:color="auto" w:fill="E1D0AC"/>
            <w:vAlign w:val="bottom"/>
          </w:tcPr>
          <w:p>
            <w:pPr>
              <w:pStyle w:val="Style11"/>
              <w:keepNext w:val="0"/>
              <w:keepLines w:val="0"/>
              <w:widowControl w:val="0"/>
              <w:shd w:val="clear" w:color="auto" w:fill="auto"/>
              <w:tabs>
                <w:tab w:leader="dot" w:pos="2400" w:val="left"/>
              </w:tabs>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Queen</w:t>
              <w:tab/>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110</w:t>
            </w:r>
          </w:p>
        </w:tc>
        <w:tc>
          <w:tcPr>
            <w:tcBorders>
              <w:left w:val="single" w:sz="4"/>
            </w:tcBorders>
            <w:shd w:val="clear" w:color="auto" w:fill="E1D0AC"/>
            <w:vAlign w:val="center"/>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202∙2</w:t>
            </w:r>
          </w:p>
        </w:tc>
        <w:tc>
          <w:tcPr>
            <w:tcBorders>
              <w:left w:val="single" w:sz="4"/>
            </w:tcBorders>
            <w:shd w:val="clear" w:color="auto" w:fill="E1D0AC"/>
            <w:vAlign w:val="center"/>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24∙33</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118∙0</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175∙84</w:t>
            </w:r>
          </w:p>
        </w:tc>
        <w:tc>
          <w:tcPr>
            <w:tcBorders>
              <w:left w:val="single" w:sz="4"/>
            </w:tcBorders>
            <w:shd w:val="clear" w:color="auto" w:fill="E1D0AC"/>
            <w:vAlign w:val="center"/>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·121</w:t>
            </w:r>
          </w:p>
        </w:tc>
        <w:tc>
          <w:tcPr>
            <w:tcBorders>
              <w:left w:val="single" w:sz="4"/>
            </w:tcBorders>
            <w:shd w:val="clear" w:color="auto" w:fill="E1D0AC"/>
            <w:vAlign w:val="center"/>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·585</w:t>
            </w:r>
          </w:p>
        </w:tc>
        <w:tc>
          <w:tcPr>
            <w:tcBorders>
              <w:left w:val="single" w:sz="4"/>
            </w:tcBorders>
            <w:shd w:val="clear" w:color="auto" w:fill="E1D0AC"/>
            <w:vAlign w:val="center"/>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·870</w:t>
            </w:r>
          </w:p>
        </w:tc>
        <w:tc>
          <w:tcPr>
            <w:tcBorders>
              <w:left w:val="single" w:sz="4"/>
              <w:righ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∙085</w:t>
            </w:r>
          </w:p>
        </w:tc>
      </w:tr>
      <w:tr>
        <w:trPr>
          <w:trHeight w:val="136"/>
        </w:trPr>
        <w:tc>
          <w:tcPr>
            <w:tcBorders>
              <w:top w:val="single" w:sz="4"/>
              <w:left w:val="single" w:sz="4"/>
            </w:tcBorders>
            <w:shd w:val="clear" w:color="auto" w:fill="E1D0AC"/>
            <w:vAlign w:val="bottom"/>
          </w:tcPr>
          <w:p>
            <w:pPr>
              <w:pStyle w:val="Style11"/>
              <w:keepNext w:val="0"/>
              <w:keepLines w:val="0"/>
              <w:widowControl w:val="0"/>
              <w:shd w:val="clear" w:color="auto" w:fill="auto"/>
              <w:tabs>
                <w:tab w:leader="dot" w:pos="2395" w:val="left"/>
              </w:tabs>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Vanguard</w:t>
              <w:tab/>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80</w:t>
            </w:r>
          </w:p>
        </w:tc>
        <w:tc>
          <w:tcPr>
            <w:tcBorders>
              <w:left w:val="single" w:sz="4"/>
            </w:tcBorders>
            <w:shd w:val="clear" w:color="auto" w:fill="E1D0AC"/>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188∙2</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25∙7</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110∙9</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164∙3</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·137</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·584</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·823</w:t>
            </w:r>
          </w:p>
        </w:tc>
        <w:tc>
          <w:tcPr>
            <w:tcBorders>
              <w:left w:val="single" w:sz="4"/>
              <w:righ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w:t>
            </w:r>
          </w:p>
        </w:tc>
      </w:tr>
      <w:tr>
        <w:trPr>
          <w:trHeight w:val="149"/>
        </w:trPr>
        <w:tc>
          <w:tcPr>
            <w:tcBorders>
              <w:top w:val="single" w:sz="4"/>
              <w:left w:val="single" w:sz="4"/>
            </w:tcBorders>
            <w:shd w:val="clear" w:color="auto" w:fill="E1D0AC"/>
            <w:vAlign w:val="bottom"/>
          </w:tcPr>
          <w:p>
            <w:pPr>
              <w:pStyle w:val="Style11"/>
              <w:keepNext w:val="0"/>
              <w:keepLines w:val="0"/>
              <w:widowControl w:val="0"/>
              <w:shd w:val="clear" w:color="auto" w:fill="auto"/>
              <w:tabs>
                <w:tab w:leader="dot" w:pos="2391" w:val="left"/>
              </w:tabs>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Vernon</w:t>
              <w:tab/>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52</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176∙7</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27∙6</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104∙5</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154∙7</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·156</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·590</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·874</w:t>
            </w:r>
          </w:p>
        </w:tc>
        <w:tc>
          <w:tcPr>
            <w:tcBorders>
              <w:left w:val="single" w:sz="4"/>
              <w:right w:val="single" w:sz="4"/>
            </w:tcBorders>
            <w:shd w:val="clear" w:color="auto" w:fill="E1D0AC"/>
            <w:vAlign w:val="top"/>
          </w:tcPr>
          <w:p>
            <w:pPr>
              <w:widowControl w:val="0"/>
              <w:rPr>
                <w:sz w:val="10"/>
                <w:szCs w:val="10"/>
              </w:rPr>
            </w:pPr>
          </w:p>
        </w:tc>
      </w:tr>
      <w:tr>
        <w:trPr>
          <w:trHeight w:val="163"/>
        </w:trPr>
        <w:tc>
          <w:tcPr>
            <w:tcBorders>
              <w:top w:val="single" w:sz="4"/>
              <w:left w:val="single" w:sz="4"/>
            </w:tcBorders>
            <w:shd w:val="clear" w:color="auto" w:fill="E1D0AC"/>
            <w:vAlign w:val="top"/>
          </w:tcPr>
          <w:p>
            <w:pPr>
              <w:pStyle w:val="Style11"/>
              <w:keepNext w:val="0"/>
              <w:keepLines w:val="0"/>
              <w:widowControl w:val="0"/>
              <w:shd w:val="clear" w:color="auto" w:fill="auto"/>
              <w:tabs>
                <w:tab w:leader="dot" w:pos="2400" w:val="left"/>
              </w:tabs>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Pique</w:t>
              <w:tab/>
            </w:r>
          </w:p>
        </w:tc>
        <w:tc>
          <w:tcPr>
            <w:tcBorders>
              <w:left w:val="single" w:sz="4"/>
            </w:tcBorders>
            <w:shd w:val="clear" w:color="auto" w:fill="E1D0AC"/>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36</w:t>
            </w:r>
          </w:p>
        </w:tc>
        <w:tc>
          <w:tcPr>
            <w:tcBorders>
              <w:left w:val="single" w:sz="4"/>
            </w:tcBorders>
            <w:shd w:val="clear" w:color="auto" w:fill="E1D0AC"/>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160∙6</w:t>
            </w:r>
          </w:p>
        </w:tc>
        <w:tc>
          <w:tcPr>
            <w:tcBorders>
              <w:left w:val="single" w:sz="4"/>
            </w:tcBorders>
            <w:shd w:val="clear" w:color="auto" w:fill="E1D0AC"/>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23∙5</w:t>
            </w:r>
          </w:p>
        </w:tc>
        <w:tc>
          <w:tcPr>
            <w:tcBorders>
              <w:left w:val="single" w:sz="4"/>
            </w:tcBorders>
            <w:shd w:val="clear" w:color="auto" w:fill="E1D0AC"/>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94∙4</w:t>
            </w:r>
          </w:p>
        </w:tc>
        <w:tc>
          <w:tcPr>
            <w:tcBorders>
              <w:left w:val="single" w:sz="4"/>
            </w:tcBorders>
            <w:shd w:val="clear" w:color="auto" w:fill="E1D0AC"/>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139∙5</w:t>
            </w:r>
          </w:p>
        </w:tc>
        <w:tc>
          <w:tcPr>
            <w:tcBorders>
              <w:left w:val="single" w:sz="4"/>
            </w:tcBorders>
            <w:shd w:val="clear" w:color="auto" w:fill="E1D0AC"/>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·146</w:t>
            </w:r>
          </w:p>
        </w:tc>
        <w:tc>
          <w:tcPr>
            <w:tcBorders>
              <w:left w:val="single" w:sz="4"/>
            </w:tcBorders>
            <w:shd w:val="clear" w:color="auto" w:fill="E1D0AC"/>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fr-FR" w:eastAsia="fr-FR" w:bidi="fr-FR"/>
              </w:rPr>
              <w:t>·587</w:t>
            </w:r>
          </w:p>
        </w:tc>
        <w:tc>
          <w:tcPr>
            <w:tcBorders>
              <w:left w:val="single" w:sz="4"/>
            </w:tcBorders>
            <w:shd w:val="clear" w:color="auto" w:fill="E1D0AC"/>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∙867</w:t>
            </w:r>
          </w:p>
        </w:tc>
        <w:tc>
          <w:tcPr>
            <w:tcBorders>
              <w:left w:val="single" w:sz="4"/>
              <w:right w:val="single" w:sz="4"/>
            </w:tcBorders>
            <w:shd w:val="clear" w:color="auto" w:fill="E1D0AC"/>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w:t>
            </w:r>
          </w:p>
        </w:tc>
      </w:tr>
      <w:tr>
        <w:trPr>
          <w:trHeight w:val="158"/>
        </w:trPr>
        <w:tc>
          <w:tcPr>
            <w:tcBorders>
              <w:top w:val="single" w:sz="4"/>
              <w:left w:val="single" w:sz="4"/>
            </w:tcBorders>
            <w:shd w:val="clear" w:color="auto" w:fill="E1D0AC"/>
            <w:vAlign w:val="top"/>
          </w:tcPr>
          <w:p>
            <w:pPr>
              <w:pStyle w:val="Style11"/>
              <w:keepNext w:val="0"/>
              <w:keepLines w:val="0"/>
              <w:widowControl w:val="0"/>
              <w:shd w:val="clear" w:color="auto" w:fill="auto"/>
              <w:tabs>
                <w:tab w:leader="dot" w:pos="2400" w:val="left"/>
              </w:tabs>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Vestal</w:t>
              <w:tab/>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26</w:t>
            </w:r>
          </w:p>
        </w:tc>
        <w:tc>
          <w:tcPr>
            <w:tcBorders>
              <w:left w:val="single" w:sz="4"/>
            </w:tcBorders>
            <w:shd w:val="clear" w:color="auto" w:fill="E1D0AC"/>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131∙0</w:t>
            </w:r>
          </w:p>
        </w:tc>
        <w:tc>
          <w:tcPr>
            <w:tcBorders>
              <w:left w:val="single" w:sz="4"/>
            </w:tcBorders>
            <w:shd w:val="clear" w:color="auto" w:fill="E1D0AC"/>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20∙3</w:t>
            </w:r>
          </w:p>
        </w:tc>
        <w:tc>
          <w:tcPr>
            <w:tcBorders>
              <w:left w:val="single" w:sz="4"/>
            </w:tcBorders>
            <w:shd w:val="clear" w:color="auto" w:fill="E1D0AC"/>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77∙3</w:t>
            </w:r>
          </w:p>
        </w:tc>
        <w:tc>
          <w:tcPr>
            <w:tcBorders>
              <w:left w:val="single" w:sz="4"/>
            </w:tcBorders>
            <w:shd w:val="clear" w:color="auto" w:fill="E1D0AC"/>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114∙6</w:t>
            </w:r>
          </w:p>
        </w:tc>
        <w:tc>
          <w:tcPr>
            <w:tcBorders>
              <w:left w:val="single" w:sz="4"/>
            </w:tcBorders>
            <w:shd w:val="clear" w:color="auto" w:fill="E1D0AC"/>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·155</w:t>
            </w:r>
          </w:p>
        </w:tc>
        <w:tc>
          <w:tcPr>
            <w:tcBorders>
              <w:left w:val="single" w:sz="4"/>
            </w:tcBorders>
            <w:shd w:val="clear" w:color="auto" w:fill="E1D0AC"/>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·590</w:t>
            </w:r>
          </w:p>
        </w:tc>
        <w:tc>
          <w:tcPr>
            <w:tcBorders>
              <w:left w:val="single" w:sz="4"/>
            </w:tcBorders>
            <w:shd w:val="clear" w:color="auto" w:fill="E1D0AC"/>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·874</w:t>
            </w:r>
          </w:p>
        </w:tc>
        <w:tc>
          <w:tcPr>
            <w:tcBorders>
              <w:left w:val="single" w:sz="4"/>
              <w:righ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w:t>
            </w:r>
          </w:p>
        </w:tc>
      </w:tr>
      <w:tr>
        <w:trPr>
          <w:trHeight w:val="149"/>
        </w:trPr>
        <w:tc>
          <w:tcPr>
            <w:tcBorders>
              <w:top w:val="single" w:sz="4"/>
              <w:left w:val="single" w:sz="4"/>
            </w:tcBorders>
            <w:shd w:val="clear" w:color="auto" w:fill="E1D0AC"/>
            <w:vAlign w:val="top"/>
          </w:tcPr>
          <w:p>
            <w:pPr>
              <w:pStyle w:val="Style11"/>
              <w:keepNext w:val="0"/>
              <w:keepLines w:val="0"/>
              <w:widowControl w:val="0"/>
              <w:shd w:val="clear" w:color="auto" w:fill="auto"/>
              <w:tabs>
                <w:tab w:leader="dot" w:pos="2395" w:val="left"/>
              </w:tabs>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Rover</w:t>
              <w:tab/>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18</w:t>
            </w:r>
          </w:p>
        </w:tc>
        <w:tc>
          <w:tcPr>
            <w:tcBorders>
              <w:left w:val="single" w:sz="4"/>
            </w:tcBorders>
            <w:shd w:val="clear" w:color="auto" w:fill="E1D0AC"/>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109∙8</w:t>
            </w:r>
          </w:p>
        </w:tc>
        <w:tc>
          <w:tcPr>
            <w:tcBorders>
              <w:left w:val="single" w:sz="4"/>
            </w:tcBorders>
            <w:shd w:val="clear" w:color="auto" w:fill="E1D0AC"/>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de-DE" w:eastAsia="de-DE" w:bidi="de-DE"/>
              </w:rPr>
              <w:t>15</w:t>
            </w:r>
            <w:r>
              <w:rPr>
                <w:rFonts w:ascii="Arial" w:eastAsia="Arial" w:hAnsi="Arial" w:cs="Arial"/>
                <w:color w:val="4B4232"/>
                <w:spacing w:val="0"/>
                <w:w w:val="100"/>
                <w:position w:val="0"/>
                <w:sz w:val="13"/>
                <w:szCs w:val="13"/>
                <w:shd w:val="clear" w:color="auto" w:fill="auto"/>
                <w:lang w:val="en-US" w:eastAsia="en-US" w:bidi="en-US"/>
              </w:rPr>
              <w:t>∙</w:t>
            </w:r>
            <w:r>
              <w:rPr>
                <w:rFonts w:ascii="Arial" w:eastAsia="Arial" w:hAnsi="Arial" w:cs="Arial"/>
                <w:color w:val="4B4232"/>
                <w:spacing w:val="0"/>
                <w:w w:val="100"/>
                <w:position w:val="0"/>
                <w:sz w:val="13"/>
                <w:szCs w:val="13"/>
                <w:shd w:val="clear" w:color="auto" w:fill="auto"/>
                <w:lang w:val="de-DE" w:eastAsia="de-DE" w:bidi="de-DE"/>
              </w:rPr>
              <w:t>1</w:t>
            </w:r>
          </w:p>
        </w:tc>
        <w:tc>
          <w:tcPr>
            <w:tcBorders>
              <w:left w:val="single" w:sz="4"/>
            </w:tcBorders>
            <w:shd w:val="clear" w:color="auto" w:fill="E1D0AC"/>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64∙8</w:t>
            </w:r>
          </w:p>
        </w:tc>
        <w:tc>
          <w:tcPr>
            <w:tcBorders>
              <w:left w:val="single" w:sz="4"/>
            </w:tcBorders>
            <w:shd w:val="clear" w:color="auto" w:fill="E1D0AC"/>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96∙2</w:t>
            </w:r>
          </w:p>
        </w:tc>
        <w:tc>
          <w:tcPr>
            <w:tcBorders>
              <w:left w:val="single" w:sz="4"/>
            </w:tcBorders>
            <w:shd w:val="clear" w:color="auto" w:fill="E1D0AC"/>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·138</w:t>
            </w:r>
          </w:p>
        </w:tc>
        <w:tc>
          <w:tcPr>
            <w:tcBorders>
              <w:left w:val="single" w:sz="4"/>
            </w:tcBorders>
            <w:shd w:val="clear" w:color="auto" w:fill="E1D0AC"/>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·590</w:t>
            </w:r>
          </w:p>
        </w:tc>
        <w:tc>
          <w:tcPr>
            <w:tcBorders>
              <w:left w:val="single" w:sz="4"/>
            </w:tcBorders>
            <w:shd w:val="clear" w:color="auto" w:fill="E1D0AC"/>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·874</w:t>
            </w:r>
          </w:p>
        </w:tc>
        <w:tc>
          <w:tcPr>
            <w:tcBorders>
              <w:left w:val="single" w:sz="4"/>
              <w:righ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w:t>
            </w:r>
          </w:p>
        </w:tc>
      </w:tr>
      <w:tr>
        <w:trPr>
          <w:trHeight w:val="122"/>
        </w:trPr>
        <w:tc>
          <w:tcPr>
            <w:tcBorders>
              <w:top w:val="single" w:sz="4"/>
              <w:left w:val="single" w:sz="4"/>
            </w:tcBorders>
            <w:shd w:val="clear" w:color="auto" w:fill="E1D0AC"/>
            <w:vAlign w:val="top"/>
          </w:tcPr>
          <w:p>
            <w:pPr>
              <w:pStyle w:val="Style11"/>
              <w:keepNext w:val="0"/>
              <w:keepLines w:val="0"/>
              <w:widowControl w:val="0"/>
              <w:shd w:val="clear" w:color="auto" w:fill="auto"/>
              <w:tabs>
                <w:tab w:leader="dot" w:pos="2391" w:val="left"/>
              </w:tabs>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Inconstant</w:t>
              <w:tab/>
            </w:r>
          </w:p>
        </w:tc>
        <w:tc>
          <w:tcPr>
            <w:tcBorders>
              <w:left w:val="single" w:sz="4"/>
            </w:tcBorders>
            <w:shd w:val="clear" w:color="auto" w:fill="E1D0AC"/>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36</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160∙0</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20∙0</w:t>
            </w:r>
          </w:p>
        </w:tc>
        <w:tc>
          <w:tcPr>
            <w:tcBorders>
              <w:left w:val="single" w:sz="4"/>
            </w:tcBorders>
            <w:shd w:val="clear" w:color="auto" w:fill="E1D0AC"/>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90∙33</w:t>
            </w:r>
          </w:p>
        </w:tc>
        <w:tc>
          <w:tcPr>
            <w:tcBorders>
              <w:left w:val="single" w:sz="4"/>
            </w:tcBorders>
            <w:shd w:val="clear" w:color="auto" w:fill="E1D0AC"/>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138∙0</w:t>
            </w:r>
          </w:p>
        </w:tc>
        <w:tc>
          <w:tcPr>
            <w:tcBorders>
              <w:left w:val="single" w:sz="4"/>
            </w:tcBorders>
            <w:shd w:val="clear" w:color="auto" w:fill="E1D0AC"/>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·125</w:t>
            </w:r>
          </w:p>
        </w:tc>
        <w:tc>
          <w:tcPr>
            <w:tcBorders>
              <w:left w:val="single" w:sz="4"/>
            </w:tcBorders>
            <w:shd w:val="clear" w:color="auto" w:fill="E1D0AC"/>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·504</w:t>
            </w:r>
          </w:p>
        </w:tc>
        <w:tc>
          <w:tcPr>
            <w:tcBorders>
              <w:left w:val="single" w:sz="4"/>
            </w:tcBorders>
            <w:shd w:val="clear" w:color="auto" w:fill="E1D0AC"/>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·860</w:t>
            </w:r>
          </w:p>
        </w:tc>
        <w:tc>
          <w:tcPr>
            <w:tcBorders>
              <w:left w:val="single" w:sz="4"/>
              <w:right w:val="single" w:sz="4"/>
            </w:tcBorders>
            <w:shd w:val="clear" w:color="auto" w:fill="E1D0AC"/>
            <w:vAlign w:val="top"/>
          </w:tcPr>
          <w:p>
            <w:pPr>
              <w:widowControl w:val="0"/>
              <w:rPr>
                <w:sz w:val="10"/>
                <w:szCs w:val="10"/>
              </w:rPr>
            </w:pPr>
          </w:p>
        </w:tc>
      </w:tr>
      <w:tr>
        <w:trPr>
          <w:trHeight w:val="149"/>
        </w:trPr>
        <w:tc>
          <w:tcPr>
            <w:tcBorders>
              <w:top w:val="single" w:sz="4"/>
              <w:left w:val="single" w:sz="4"/>
            </w:tcBorders>
            <w:shd w:val="clear" w:color="auto" w:fill="E1D0AC"/>
            <w:vAlign w:val="bottom"/>
          </w:tcPr>
          <w:p>
            <w:pPr>
              <w:pStyle w:val="Style11"/>
              <w:keepNext w:val="0"/>
              <w:keepLines w:val="0"/>
              <w:widowControl w:val="0"/>
              <w:shd w:val="clear" w:color="auto" w:fill="auto"/>
              <w:tabs>
                <w:tab w:leader="dot" w:pos="1051" w:val="right"/>
                <w:tab w:pos="2192" w:val="left"/>
              </w:tabs>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465 tons</w:t>
              <w:tab/>
            </w:r>
          </w:p>
        </w:tc>
        <w:tc>
          <w:tcPr>
            <w:tcBorders>
              <w:left w:val="single" w:sz="4"/>
            </w:tcBorders>
            <w:shd w:val="clear" w:color="auto" w:fill="E1D0AC"/>
            <w:vAlign w:val="top"/>
          </w:tcPr>
          <w:p>
            <w:pPr>
              <w:widowControl w:val="0"/>
              <w:rPr>
                <w:sz w:val="10"/>
                <w:szCs w:val="10"/>
              </w:rPr>
            </w:pP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115∙0</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16∙6</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65∙0</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99∙2</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·145</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·565</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·861</w:t>
            </w:r>
          </w:p>
        </w:tc>
        <w:tc>
          <w:tcPr>
            <w:tcBorders>
              <w:left w:val="single" w:sz="4"/>
              <w:right w:val="single" w:sz="4"/>
            </w:tcBorders>
            <w:shd w:val="clear" w:color="auto" w:fill="E1D0AC"/>
            <w:vAlign w:val="top"/>
          </w:tcPr>
          <w:p>
            <w:pPr>
              <w:widowControl w:val="0"/>
              <w:rPr>
                <w:sz w:val="10"/>
                <w:szCs w:val="10"/>
              </w:rPr>
            </w:pPr>
          </w:p>
        </w:tc>
      </w:tr>
      <w:tr>
        <w:trPr>
          <w:trHeight w:val="145"/>
        </w:trPr>
        <w:tc>
          <w:tcPr>
            <w:vMerge w:val="restart"/>
            <w:tcBorders>
              <w:top w:val="single" w:sz="4"/>
              <w:left w:val="single" w:sz="4"/>
            </w:tcBorders>
            <w:shd w:val="clear" w:color="auto" w:fill="E1D0AC"/>
            <w:vAlign w:val="bottom"/>
          </w:tcPr>
          <w:p>
            <w:pPr>
              <w:pStyle w:val="Style11"/>
              <w:keepNext w:val="0"/>
              <w:keepLines w:val="0"/>
              <w:widowControl w:val="0"/>
              <w:shd w:val="clear" w:color="auto" w:fill="auto"/>
              <w:tabs>
                <w:tab w:leader="dot" w:pos="1078" w:val="right"/>
                <w:tab w:pos="1114" w:val="left"/>
              </w:tabs>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435 tons</w:t>
              <w:tab/>
            </w:r>
          </w:p>
        </w:tc>
        <w:tc>
          <w:tcPr>
            <w:tcBorders>
              <w:left w:val="single" w:sz="4"/>
            </w:tcBorders>
            <w:shd w:val="clear" w:color="auto" w:fill="E1D0AC"/>
            <w:vAlign w:val="top"/>
          </w:tcPr>
          <w:p>
            <w:pPr>
              <w:widowControl w:val="0"/>
              <w:rPr>
                <w:sz w:val="10"/>
                <w:szCs w:val="10"/>
              </w:rPr>
            </w:pP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116∙6</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16∙8</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66∙0</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98∙0</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·144</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∙570</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·840</w:t>
            </w:r>
          </w:p>
        </w:tc>
        <w:tc>
          <w:tcPr>
            <w:tcBorders>
              <w:left w:val="single" w:sz="4"/>
              <w:right w:val="single" w:sz="4"/>
            </w:tcBorders>
            <w:shd w:val="clear" w:color="auto" w:fill="E1D0AC"/>
            <w:vAlign w:val="top"/>
          </w:tcPr>
          <w:p>
            <w:pPr>
              <w:widowControl w:val="0"/>
              <w:rPr>
                <w:sz w:val="10"/>
                <w:szCs w:val="10"/>
              </w:rPr>
            </w:pPr>
          </w:p>
        </w:tc>
      </w:tr>
      <w:tr>
        <w:trPr>
          <w:trHeight w:val="154"/>
        </w:trPr>
        <w:tc>
          <w:tcPr>
            <w:vMerge/>
            <w:tcBorders>
              <w:left w:val="single" w:sz="4"/>
            </w:tcBorders>
            <w:shd w:val="clear" w:color="auto" w:fill="E1D0AC"/>
            <w:vAlign w:val="bottom"/>
          </w:tcPr>
          <w:p>
            <w:pP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114∙8</w:t>
            </w:r>
          </w:p>
        </w:tc>
        <w:tc>
          <w:tcPr>
            <w:tcBorders>
              <w:left w:val="single" w:sz="4"/>
            </w:tcBorders>
            <w:shd w:val="clear" w:color="auto" w:fill="E1D0AC"/>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16∙2</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67∙1</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96∙4</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·142</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·584</w:t>
            </w:r>
          </w:p>
        </w:tc>
        <w:tc>
          <w:tcPr>
            <w:tcBorders>
              <w:lef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·840</w:t>
            </w:r>
          </w:p>
        </w:tc>
        <w:tc>
          <w:tcPr>
            <w:tcBorders>
              <w:left w:val="single" w:sz="4"/>
              <w:right w:val="single" w:sz="4"/>
            </w:tcBorders>
            <w:shd w:val="clear" w:color="auto" w:fill="E1D0AC"/>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w:t>
            </w:r>
          </w:p>
        </w:tc>
      </w:tr>
      <w:tr>
        <w:trPr>
          <w:trHeight w:val="240"/>
        </w:trPr>
        <w:tc>
          <w:tcPr>
            <w:tcBorders>
              <w:top w:val="single" w:sz="4"/>
              <w:left w:val="single" w:sz="4"/>
              <w:bottom w:val="single" w:sz="4"/>
            </w:tcBorders>
            <w:shd w:val="clear" w:color="auto" w:fill="E1D0AC"/>
            <w:vAlign w:val="top"/>
          </w:tcPr>
          <w:p>
            <w:pPr>
              <w:pStyle w:val="Style11"/>
              <w:keepNext w:val="0"/>
              <w:keepLines w:val="0"/>
              <w:widowControl w:val="0"/>
              <w:shd w:val="clear" w:color="auto" w:fill="auto"/>
              <w:tabs>
                <w:tab w:leader="dot" w:pos="1051" w:val="right"/>
                <w:tab w:pos="2192" w:val="left"/>
              </w:tabs>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400 tons</w:t>
              <w:tab/>
            </w:r>
          </w:p>
        </w:tc>
        <w:tc>
          <w:tcPr>
            <w:tcBorders>
              <w:left w:val="single" w:sz="4"/>
              <w:bottom w:val="single" w:sz="4"/>
            </w:tcBorders>
            <w:shd w:val="clear" w:color="auto" w:fill="E1D0AC"/>
            <w:vAlign w:val="center"/>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w:t>
            </w:r>
          </w:p>
        </w:tc>
        <w:tc>
          <w:tcPr>
            <w:tcBorders>
              <w:left w:val="single" w:sz="4"/>
              <w:bottom w:val="single" w:sz="4"/>
            </w:tcBorders>
            <w:shd w:val="clear" w:color="auto" w:fill="E1D0AC"/>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108∙5</w:t>
            </w:r>
          </w:p>
        </w:tc>
        <w:tc>
          <w:tcPr>
            <w:tcBorders>
              <w:left w:val="single" w:sz="4"/>
              <w:bottom w:val="single" w:sz="4"/>
            </w:tcBorders>
            <w:shd w:val="clear" w:color="auto" w:fill="E1D0AC"/>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16</w:t>
            </w:r>
            <w:r>
              <w:rPr>
                <w:rFonts w:ascii="Arial" w:eastAsia="Arial" w:hAnsi="Arial" w:cs="Arial"/>
                <w:color w:val="4B4232"/>
                <w:spacing w:val="0"/>
                <w:w w:val="100"/>
                <w:position w:val="0"/>
                <w:sz w:val="13"/>
                <w:szCs w:val="13"/>
                <w:shd w:val="clear" w:color="auto" w:fill="auto"/>
                <w:lang w:val="en-US" w:eastAsia="en-US" w:bidi="en-US"/>
              </w:rPr>
              <w:t>∙</w:t>
            </w:r>
            <w:r>
              <w:rPr>
                <w:rFonts w:ascii="Arial" w:eastAsia="Arial" w:hAnsi="Arial" w:cs="Arial"/>
                <w:color w:val="000000"/>
                <w:spacing w:val="0"/>
                <w:w w:val="100"/>
                <w:position w:val="0"/>
                <w:sz w:val="13"/>
                <w:szCs w:val="13"/>
                <w:shd w:val="clear" w:color="auto" w:fill="auto"/>
                <w:lang w:val="en-US" w:eastAsia="en-US" w:bidi="en-US"/>
              </w:rPr>
              <w:t>9</w:t>
            </w:r>
          </w:p>
        </w:tc>
        <w:tc>
          <w:tcPr>
            <w:tcBorders>
              <w:left w:val="single" w:sz="4"/>
              <w:bottom w:val="single" w:sz="4"/>
            </w:tcBorders>
            <w:shd w:val="clear" w:color="auto" w:fill="E1D0AC"/>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66∙2</w:t>
            </w:r>
          </w:p>
        </w:tc>
        <w:tc>
          <w:tcPr>
            <w:tcBorders>
              <w:left w:val="single" w:sz="4"/>
              <w:bottom w:val="single" w:sz="4"/>
            </w:tcBorders>
            <w:shd w:val="clear" w:color="auto" w:fill="E1D0AC"/>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92</w:t>
            </w:r>
            <w:r>
              <w:rPr>
                <w:rFonts w:ascii="Arial" w:eastAsia="Arial" w:hAnsi="Arial" w:cs="Arial"/>
                <w:color w:val="4B4232"/>
                <w:spacing w:val="0"/>
                <w:w w:val="100"/>
                <w:position w:val="0"/>
                <w:sz w:val="13"/>
                <w:szCs w:val="13"/>
                <w:shd w:val="clear" w:color="auto" w:fill="auto"/>
                <w:lang w:val="en-US" w:eastAsia="en-US" w:bidi="en-US"/>
              </w:rPr>
              <w:t>∙</w:t>
            </w:r>
            <w:r>
              <w:rPr>
                <w:rFonts w:ascii="Arial" w:eastAsia="Arial" w:hAnsi="Arial" w:cs="Arial"/>
                <w:color w:val="000000"/>
                <w:spacing w:val="0"/>
                <w:w w:val="100"/>
                <w:position w:val="0"/>
                <w:sz w:val="13"/>
                <w:szCs w:val="13"/>
                <w:shd w:val="clear" w:color="auto" w:fill="auto"/>
                <w:lang w:val="en-US" w:eastAsia="en-US" w:bidi="en-US"/>
              </w:rPr>
              <w:t>7</w:t>
            </w:r>
          </w:p>
        </w:tc>
        <w:tc>
          <w:tcPr>
            <w:tcBorders>
              <w:left w:val="single" w:sz="4"/>
              <w:bottom w:val="single" w:sz="4"/>
            </w:tcBorders>
            <w:shd w:val="clear" w:color="auto" w:fill="E1D0AC"/>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·156</w:t>
            </w:r>
          </w:p>
        </w:tc>
        <w:tc>
          <w:tcPr>
            <w:tcBorders>
              <w:left w:val="single" w:sz="4"/>
              <w:bottom w:val="single" w:sz="4"/>
            </w:tcBorders>
            <w:shd w:val="clear" w:color="auto" w:fill="E1D0AC"/>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·610</w:t>
            </w:r>
          </w:p>
        </w:tc>
        <w:tc>
          <w:tcPr>
            <w:tcBorders>
              <w:left w:val="single" w:sz="4"/>
              <w:bottom w:val="single" w:sz="4"/>
            </w:tcBorders>
            <w:shd w:val="clear" w:color="auto" w:fill="E1D0AC"/>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·800</w:t>
            </w:r>
          </w:p>
        </w:tc>
        <w:tc>
          <w:tcPr>
            <w:tcBorders>
              <w:left w:val="single" w:sz="4"/>
              <w:bottom w:val="single" w:sz="4"/>
              <w:right w:val="single" w:sz="4"/>
            </w:tcBorders>
            <w:shd w:val="clear" w:color="auto" w:fill="E1D0AC"/>
            <w:vAlign w:val="center"/>
          </w:tcPr>
          <w:p>
            <w:pPr>
              <w:pStyle w:val="Style11"/>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4B4232"/>
                <w:spacing w:val="0"/>
                <w:w w:val="100"/>
                <w:position w:val="0"/>
                <w:sz w:val="13"/>
                <w:szCs w:val="13"/>
                <w:shd w:val="clear" w:color="auto" w:fill="auto"/>
                <w:lang w:val="en-US" w:eastAsia="en-US" w:bidi="en-US"/>
              </w:rPr>
              <w:t>...</w:t>
            </w:r>
          </w:p>
        </w:tc>
      </w:tr>
    </w:tbl>
    <w:sectPr>
      <w:footnotePr>
        <w:pos w:val="pageBottom"/>
        <w:numFmt w:val="decimal"/>
        <w:numRestart w:val="continuous"/>
      </w:footnotePr>
      <w:type w:val="continuous"/>
      <w:pgSz w:w="12487" w:h="16357"/>
      <w:pgMar w:top="1848" w:left="2270" w:right="1722" w:bottom="184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character" w:customStyle="1" w:styleId="CharStyle6">
    <w:name w:val="Body text (9)_"/>
    <w:basedOn w:val="DefaultParagraphFont"/>
    <w:link w:val="Style5"/>
    <w:rPr>
      <w:rFonts w:ascii="Times New Roman" w:eastAsia="Times New Roman" w:hAnsi="Times New Roman" w:cs="Times New Roman"/>
      <w:b/>
      <w:bCs/>
      <w:i w:val="0"/>
      <w:iCs w:val="0"/>
      <w:smallCaps w:val="0"/>
      <w:strike w:val="0"/>
      <w:color w:val="574938"/>
      <w:sz w:val="11"/>
      <w:szCs w:val="11"/>
      <w:u w:val="none"/>
    </w:rPr>
  </w:style>
  <w:style w:type="character" w:customStyle="1" w:styleId="CharStyle9">
    <w:name w:val="Table caption_"/>
    <w:basedOn w:val="DefaultParagraphFont"/>
    <w:link w:val="Style8"/>
    <w:rPr>
      <w:rFonts w:ascii="Times New Roman" w:eastAsia="Times New Roman" w:hAnsi="Times New Roman" w:cs="Times New Roman"/>
      <w:b w:val="0"/>
      <w:bCs w:val="0"/>
      <w:i/>
      <w:iCs/>
      <w:smallCaps w:val="0"/>
      <w:strike w:val="0"/>
      <w:sz w:val="16"/>
      <w:szCs w:val="16"/>
      <w:u w:val="none"/>
    </w:rPr>
  </w:style>
  <w:style w:type="character" w:customStyle="1" w:styleId="CharStyle12">
    <w:name w:val="Other_"/>
    <w:basedOn w:val="DefaultParagraphFont"/>
    <w:link w:val="Style11"/>
    <w:rPr>
      <w:rFonts w:ascii="Times New Roman" w:eastAsia="Times New Roman" w:hAnsi="Times New Roman" w:cs="Times New Roman"/>
      <w:b w:val="0"/>
      <w:bCs w:val="0"/>
      <w:i w:val="0"/>
      <w:iCs w:val="0"/>
      <w:smallCaps w:val="0"/>
      <w:strike w:val="0"/>
      <w:color w:val="584937"/>
      <w:sz w:val="17"/>
      <w:szCs w:val="17"/>
      <w:u w:val="none"/>
    </w:rPr>
  </w:style>
  <w:style w:type="character" w:customStyle="1" w:styleId="CharStyle18">
    <w:name w:val="Body text (7)_"/>
    <w:basedOn w:val="DefaultParagraphFont"/>
    <w:link w:val="Style17"/>
    <w:rPr>
      <w:rFonts w:ascii="Arial" w:eastAsia="Arial" w:hAnsi="Arial" w:cs="Arial"/>
      <w:b/>
      <w:bCs/>
      <w:i w:val="0"/>
      <w:iCs w:val="0"/>
      <w:smallCaps w:val="0"/>
      <w:strike w:val="0"/>
      <w:color w:val="584937"/>
      <w:sz w:val="13"/>
      <w:szCs w:val="13"/>
      <w:u w:val="none"/>
      <w:lang w:val="1024"/>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 w:type="paragraph" w:customStyle="1" w:styleId="Style5">
    <w:name w:val="Body text (9)"/>
    <w:basedOn w:val="Normal"/>
    <w:link w:val="CharStyle6"/>
    <w:pPr>
      <w:widowControl w:val="0"/>
      <w:shd w:val="clear" w:color="auto" w:fill="FFFFFF"/>
    </w:pPr>
    <w:rPr>
      <w:rFonts w:ascii="Times New Roman" w:eastAsia="Times New Roman" w:hAnsi="Times New Roman" w:cs="Times New Roman"/>
      <w:b/>
      <w:bCs/>
      <w:i w:val="0"/>
      <w:iCs w:val="0"/>
      <w:smallCaps w:val="0"/>
      <w:strike w:val="0"/>
      <w:color w:val="574938"/>
      <w:sz w:val="11"/>
      <w:szCs w:val="11"/>
      <w:u w:val="none"/>
    </w:rPr>
  </w:style>
  <w:style w:type="paragraph" w:customStyle="1" w:styleId="Style8">
    <w:name w:val="Table caption"/>
    <w:basedOn w:val="Normal"/>
    <w:link w:val="CharStyle9"/>
    <w:pPr>
      <w:widowControl w:val="0"/>
      <w:shd w:val="clear" w:color="auto" w:fill="FFFFFF"/>
    </w:pPr>
    <w:rPr>
      <w:rFonts w:ascii="Times New Roman" w:eastAsia="Times New Roman" w:hAnsi="Times New Roman" w:cs="Times New Roman"/>
      <w:b w:val="0"/>
      <w:bCs w:val="0"/>
      <w:i/>
      <w:iCs/>
      <w:smallCaps w:val="0"/>
      <w:strike w:val="0"/>
      <w:sz w:val="16"/>
      <w:szCs w:val="16"/>
      <w:u w:val="none"/>
    </w:rPr>
  </w:style>
  <w:style w:type="paragraph" w:customStyle="1" w:styleId="Style11">
    <w:name w:val="Other"/>
    <w:basedOn w:val="Normal"/>
    <w:link w:val="CharStyle12"/>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 w:type="paragraph" w:customStyle="1" w:styleId="Style17">
    <w:name w:val="Body text (7)"/>
    <w:basedOn w:val="Normal"/>
    <w:link w:val="CharStyle18"/>
    <w:pPr>
      <w:widowControl w:val="0"/>
      <w:shd w:val="clear" w:color="auto" w:fill="FFFFFF"/>
      <w:ind w:left="1720" w:firstLine="20"/>
    </w:pPr>
    <w:rPr>
      <w:rFonts w:ascii="Arial" w:eastAsia="Arial" w:hAnsi="Arial" w:cs="Arial"/>
      <w:b/>
      <w:bCs/>
      <w:i w:val="0"/>
      <w:iCs w:val="0"/>
      <w:smallCaps w:val="0"/>
      <w:strike w:val="0"/>
      <w:color w:val="584937"/>
      <w:sz w:val="13"/>
      <w:szCs w:val="13"/>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