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center"/>
      </w:pPr>
      <w:r>
        <w:rPr>
          <w:color w:val="574938"/>
          <w:spacing w:val="0"/>
          <w:w w:val="100"/>
          <w:position w:val="0"/>
          <w:shd w:val="clear" w:color="auto" w:fill="auto"/>
          <w:lang w:val="en-US" w:eastAsia="en-US" w:bidi="en-US"/>
        </w:rPr>
        <w:t>The following Table shows the Quantities of Raw and Manufactured Silk, Imported, Exported, and retained for consumption, during the years</w:t>
      </w:r>
      <w:r>
        <w:rPr>
          <w:i w:val="0"/>
          <w:iCs w:val="0"/>
          <w:color w:val="574938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1836 </w:t>
      </w:r>
      <w:r>
        <w:rPr>
          <w:color w:val="574938"/>
          <w:spacing w:val="0"/>
          <w:w w:val="100"/>
          <w:position w:val="0"/>
          <w:shd w:val="clear" w:color="auto" w:fill="auto"/>
          <w:lang w:val="en-US" w:eastAsia="en-US" w:bidi="en-US"/>
        </w:rPr>
        <w:t>and</w:t>
      </w:r>
      <w:r>
        <w:rPr>
          <w:i w:val="0"/>
          <w:iCs w:val="0"/>
          <w:color w:val="574938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1837, </w:t>
      </w:r>
      <w:r>
        <w:rPr>
          <w:color w:val="574938"/>
          <w:spacing w:val="0"/>
          <w:w w:val="100"/>
          <w:position w:val="0"/>
          <w:shd w:val="clear" w:color="auto" w:fill="auto"/>
          <w:lang w:val="en-US" w:eastAsia="en-US" w:bidi="en-US"/>
        </w:rPr>
        <w:t>with the Rates of Duty.</w:t>
      </w:r>
    </w:p>
    <w:tbl>
      <w:tblPr>
        <w:tblOverlap w:val="never"/>
        <w:jc w:val="left"/>
        <w:tblLayout w:type="fixed"/>
      </w:tblPr>
      <w:tblGrid>
        <w:gridCol w:w="1826"/>
        <w:gridCol w:w="327"/>
        <w:gridCol w:w="722"/>
        <w:gridCol w:w="736"/>
        <w:gridCol w:w="641"/>
        <w:gridCol w:w="641"/>
        <w:gridCol w:w="727"/>
        <w:gridCol w:w="740"/>
        <w:gridCol w:w="1567"/>
        <w:gridCol w:w="550"/>
      </w:tblGrid>
      <w:tr>
        <w:trPr>
          <w:trHeight w:val="650"/>
        </w:trPr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DESCRIPTION.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Quantities Imported.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Quantities Ex</w:t>
              <w:softHyphen/>
              <w:t>ported.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Quantities retained for consumption.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Rates of Duty.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5"/>
        </w:trPr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1836.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1837.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1836.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1837.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1836.</w:t>
            </w: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1837.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1836-7.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3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Silk, Raw, viz.</w:t>
            </w: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7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22" w:val="left"/>
              </w:tabs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From India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1,420,961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1,261,997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27,011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Cape of Good Hope, 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de-DE" w:eastAsia="de-DE" w:bidi="de-DE"/>
              </w:rPr>
              <w:t>„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 ... ...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4"/>
        </w:trPr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46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China,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1,277,027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1,754,252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0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213" w:val="left"/>
              </w:tabs>
              <w:bidi w:val="0"/>
              <w:spacing w:line="23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Turkey, Syria,  and Egypt,</w:t>
              <w:tab/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"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677,839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371,561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002" w:val="left"/>
                <w:tab w:leader="dot" w:pos="1465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... </w:t>
              <w:tab/>
              <w:tab/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438" w:val="right"/>
                <w:tab w:leader="dot" w:pos="1756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Italy,</w:t>
              <w:tab/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»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180,749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111,003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7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4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France,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816,581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556,882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0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Other countries,...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79,924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63,835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469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8"/>
        </w:trPr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93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Total of Raw Silk,</w:t>
              <w:tab/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4,453,081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4,146,481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1d. lb.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9"/>
        </w:trPr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Silk, Waste, Knubs, and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Husks, viz.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35" w:val="left"/>
              </w:tabs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From India,</w:t>
              <w:tab/>
            </w:r>
          </w:p>
        </w:tc>
        <w:tc>
          <w:tcPr>
            <w:tcBorders/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lbs.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32,490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224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41,349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5,960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6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56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China,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8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478" w:val="right"/>
                <w:tab w:leader="dot" w:pos="1756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Italy,</w:t>
              <w:tab/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286,544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180,288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6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56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France,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1,202,030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692,851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,,,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5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Other countries.,...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J,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87,001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22,833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465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Total of Waste, Knubs, </w:t>
            </w:r>
            <w:r>
              <w:rPr>
                <w:rFonts w:ascii="Arial Unicode MS" w:eastAsia="Arial Unicode MS" w:hAnsi="Arial Unicode MS" w:cs="Arial Unicode MS"/>
                <w:color w:val="574938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1,608,289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943,281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8"/>
        </w:trPr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4" w:val="righ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and Husks</w:t>
              <w:tab/>
              <w:t>j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>"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1s. cwt.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/>
        </w:trPr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Silk, Thrown, viz.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6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1" w:val="left"/>
              </w:tabs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From Italy</w:t>
              <w:tab/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lbs.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12,040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382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Foreign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Thrown.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5s. 2d. on organzine and</w:t>
            </w:r>
          </w:p>
        </w:tc>
      </w:tr>
      <w:tr>
        <w:trPr>
          <w:trHeight w:val="123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65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France,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345,316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171,531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24,061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British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29,974 Thrown.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crape, and 3s. on tram</w:t>
            </w:r>
          </w:p>
        </w:tc>
      </w:tr>
      <w:tr>
        <w:trPr>
          <w:trHeight w:val="227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and singles dyed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3s. 63.</w:t>
            </w:r>
          </w:p>
        </w:tc>
      </w:tr>
      <w:tr>
        <w:trPr>
          <w:trHeight w:val="309"/>
        </w:trPr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60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Other countries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39,304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59,290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Nil.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Nil.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gridSpan w:val="2"/>
            <w:tcBorders>
              <w:righ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on organzine and crape 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3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2s. 6d. on tram ; and 1 s. 6d.</w:t>
            </w:r>
          </w:p>
        </w:tc>
      </w:tr>
      <w:tr>
        <w:trPr>
          <w:trHeight w:val="273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Total of Thrown Silk,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i/>
                <w:iCs/>
                <w:color w:val="574938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396.660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231,203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24,061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29,974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on singles, not dyed.</w:t>
            </w:r>
          </w:p>
        </w:tc>
      </w:tr>
      <w:tr>
        <w:trPr>
          <w:trHeight w:val="291"/>
        </w:trPr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Silk Manufactured Goods,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1"/>
        </w:trPr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Manufactures of Europe,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Per lb.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Plain, 11s. 5 figured,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2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360" w:hanging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Silk or Satin, and Silk </w:t>
            </w:r>
            <w:r>
              <w:rPr>
                <w:rFonts w:ascii="Arial Unicode MS" w:eastAsia="Arial Unicode MS" w:hAnsi="Arial Unicode MS" w:cs="Arial Unicode MS"/>
                <w:color w:val="574938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∣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 or Satin Ribbons, j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lbs.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137,052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121,046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7,595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6,789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127,749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114,234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>
              <w:right w:val="single" w:sz="4"/>
            </w:tcBorders>
            <w:shd w:val="clear" w:color="auto" w:fill="D2C19A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5s.</w:t>
            </w:r>
          </w:p>
        </w:tc>
      </w:tr>
      <w:tr>
        <w:trPr>
          <w:trHeight w:val="304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Gauze, and Gauze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48" w:val="right"/>
              </w:tabs>
              <w:bidi w:val="0"/>
              <w:spacing w:line="223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Ribbons,</w:t>
              <w:tab/>
              <w:t>J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i/>
                <w:iCs/>
                <w:color w:val="574938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15,150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23,292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735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606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14,470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22,864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Plain, 17s.; figured,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17s. 6d.</w:t>
            </w:r>
          </w:p>
        </w:tc>
      </w:tr>
      <w:tr>
        <w:trPr>
          <w:trHeight w:val="209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de-DE" w:eastAsia="de-DE" w:bidi="de-DE"/>
              </w:rPr>
              <w:t xml:space="preserve">„ 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Tissue Foulards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i/>
                <w:iCs/>
                <w:color w:val="574938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15,399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8,165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15,397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8,165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L.30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 xml:space="preserve"> 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cent. </w:t>
            </w: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ad valor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em.</w:t>
            </w:r>
          </w:p>
        </w:tc>
      </w:tr>
      <w:tr>
        <w:trPr>
          <w:trHeight w:val="136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4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Crape,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3,251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4,862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18,555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3,130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4,608</w:t>
            </w:r>
          </w:p>
        </w:tc>
        <w:tc>
          <w:tcPr>
            <w:gridSpan w:val="2"/>
            <w:vMerge w:val="restart"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Crape, 16s.; lisseorChina,18s.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Plain, 22s.; figured, 27s. 6d.</w:t>
            </w:r>
          </w:p>
        </w:tc>
      </w:tr>
      <w:tr>
        <w:trPr>
          <w:trHeight w:val="395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Velvet, and Velvet 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48" w:val="righ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Ribbons,</w:t>
              <w:tab/>
              <w:t xml:space="preserve"> 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i/>
                <w:iCs/>
                <w:color w:val="574938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16,506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992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1,581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15,117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16,967</w:t>
            </w:r>
          </w:p>
        </w:tc>
        <w:tc>
          <w:tcPr>
            <w:gridSpan w:val="2"/>
            <w:vMerge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/>
          </w:p>
        </w:tc>
      </w:tr>
      <w:tr>
        <w:trPr>
          <w:trHeight w:val="368"/>
        </w:trPr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Ribbons embossed or figured with velvet, 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i/>
                <w:iCs/>
                <w:color w:val="574938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552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1,878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540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1,563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17s.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4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Faney Silk, Net or 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53" w:val="righ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Tricot,</w:t>
              <w:tab/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b/>
                <w:bCs/>
                <w:i/>
                <w:iCs/>
                <w:color w:val="574938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3,450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4,269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3,390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4,245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24s.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7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Silk mixed with metal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322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382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285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214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27s.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8"/>
        </w:trPr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Total, entered by weight, 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de-DE" w:eastAsia="de-DE" w:bidi="de-DE"/>
              </w:rPr>
              <w:t>„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191,682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182,359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9,573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9,402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180,078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172,860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6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Plain Silk, Lace, 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6"/>
        </w:trPr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or Net, called  sq. yds.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12,028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11,790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2,000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710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10,028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10,555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ls. 4d. per square yar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</w:t>
            </w:r>
          </w:p>
        </w:tc>
      </w:tr>
      <w:tr>
        <w:trPr>
          <w:trHeight w:val="168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517" w:val="righ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Tulle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D2C19A"/>
            <w:vAlign w:val="top"/>
          </w:tcPr>
          <w:p>
            <w:pPr/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Millinery,—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336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7"/>
        </w:trPr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Turbans or Caps, number.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433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564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1081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61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357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15s.each,or L.40 per cent. </w:t>
            </w: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ad. val.</w:t>
            </w:r>
          </w:p>
        </w:tc>
      </w:tr>
      <w:tr>
        <w:trPr>
          <w:trHeight w:val="177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Hats or Bonnets,</w:t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762</w:t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641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478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458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25s, each, or L.40 per cent.</w:t>
            </w: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 ad val.</w:t>
            </w:r>
          </w:p>
        </w:tc>
      </w:tr>
      <w:tr>
        <w:trPr>
          <w:trHeight w:val="173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393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Dresses,</w:t>
              <w:tab/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203</w:t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323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143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113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50s. each, or L.40 per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fr-FR" w:eastAsia="fr-FR" w:bidi="fr-FR"/>
              </w:rPr>
              <w:t xml:space="preserve"> 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cen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 ad val.</w:t>
            </w:r>
          </w:p>
        </w:tc>
      </w:tr>
      <w:tr>
        <w:trPr>
          <w:trHeight w:val="168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65" w:val="left"/>
              </w:tabs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Entered at value,</w:t>
              <w:tab/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...L.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L.40 cent, </w:t>
            </w: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αd valorem.</w:t>
            </w:r>
          </w:p>
        </w:tc>
      </w:tr>
      <w:tr>
        <w:trPr>
          <w:trHeight w:val="177"/>
        </w:trPr>
        <w:tc>
          <w:tcPr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Manufactures of Silk, or</w:t>
            </w:r>
          </w:p>
        </w:tc>
        <w:tc>
          <w:tcPr>
            <w:tcBorders>
              <w:top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2"/>
        </w:trPr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634" w:val="left"/>
                <w:tab w:leader="dot" w:pos="1697" w:val="left"/>
                <w:tab w:leader="dot" w:pos="1756" w:val="left"/>
              </w:tabs>
              <w:bidi w:val="0"/>
              <w:spacing w:line="228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of Silk and other ma</w:t>
              <w:softHyphen/>
              <w:t>terials, not particularly enumerated,</w:t>
              <w:tab/>
              <w:tab/>
              <w:tab/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93,512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91,302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7,082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6,459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86,430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84,483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L.30 per cent. </w:t>
            </w: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ad valorem.</w:t>
            </w:r>
          </w:p>
        </w:tc>
      </w:tr>
      <w:tr>
        <w:trPr>
          <w:trHeight w:val="223"/>
        </w:trPr>
        <w:tc>
          <w:tcPr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Manufactures of India,</w:t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'</w:t>
            </w: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6"/>
        </w:trPr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Bandanoes, Ro-</w:t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4"/>
        </w:trPr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male, and Silk pieces. Handkerchiefs, 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351,066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561,398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220,785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322,515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130,114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134,249</w:t>
            </w:r>
          </w:p>
        </w:tc>
        <w:tc>
          <w:tcPr>
            <w:gridSpan w:val="2"/>
            <w:tcBorders>
              <w:left w:val="single" w:sz="4"/>
              <w:right w:val="single" w:sz="4"/>
            </w:tcBorders>
            <w:shd w:val="clear" w:color="auto" w:fill="D2C19A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L.20</w:t>
            </w: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 xml:space="preserve">per cent. </w:t>
            </w:r>
            <w:r>
              <w:rPr>
                <w:i/>
                <w:iCs/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ad valorem.</w:t>
            </w:r>
          </w:p>
        </w:tc>
      </w:tr>
      <w:tr>
        <w:trPr>
          <w:trHeight w:val="182"/>
        </w:trPr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Silks and Crapes in pieces,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3,943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18,383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4,615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8,300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1,314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1,354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63"/>
        </w:trPr>
        <w:tc>
          <w:tcPr>
            <w:gridSpan w:val="2"/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Crape shawls, scarfs, and handkerchiefs,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8,119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12,214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4,587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10,325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3,648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6"/>
                <w:szCs w:val="16"/>
              </w:rPr>
            </w:pPr>
            <w:r>
              <w:rPr>
                <w:color w:val="574938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754</w:t>
            </w:r>
          </w:p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329" w:left="1895" w:right="1868" w:bottom="1019" w:header="901" w:footer="591" w:gutter="0"/>
      <w:pgNumType w:start="117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Table caption_"/>
    <w:basedOn w:val="DefaultParagraphFont"/>
    <w:link w:val="Style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harStyle7">
    <w:name w:val="Other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  <w:style w:type="paragraph" w:customStyle="1" w:styleId="Style2">
    <w:name w:val="Table caption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