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 xml:space="preserve">differ </w:t>
      </w:r>
      <w:r>
        <w:rPr>
          <w:color w:val="000000"/>
          <w:spacing w:val="0"/>
          <w:w w:val="100"/>
          <w:position w:val="0"/>
          <w:shd w:val="clear" w:color="auto" w:fill="auto"/>
          <w:lang w:val="en-US" w:eastAsia="en-US" w:bidi="en-US"/>
        </w:rPr>
        <w:t>from the arc itself by a quantity which may be com</w:t>
        <w:softHyphen/>
        <w:t>puted from the known ratio of the chord to the radius of the earth, but which in general is so small as to be insen</w:t>
        <w:softHyphen/>
        <w:t>sible. If, therefore, from the observed spherical angles we deduce in each case the corresponding angles formed by the chords, and with these compute the sides by plane tri</w:t>
        <w:softHyphen/>
        <w:t>gonometry, we shall obtain the chords of the arcs intercept</w:t>
        <w:softHyphen/>
        <w:t>ed between the stations, and thence the arcs themselves or the true geodetical lines on the spheroid. On this principle all the triangles of the Ordnance survey have been com</w:t>
        <w:softHyphen/>
        <w:t xml:space="preserve">puted. A third method, which has been followed in all the recent continental surveys, and which was also adopted by Captain </w:t>
      </w:r>
      <w:r>
        <w:rPr>
          <w:color w:val="000000"/>
          <w:spacing w:val="0"/>
          <w:w w:val="100"/>
          <w:position w:val="0"/>
          <w:shd w:val="clear" w:color="auto" w:fill="auto"/>
          <w:lang w:val="de-DE" w:eastAsia="de-DE" w:bidi="de-DE"/>
        </w:rPr>
        <w:t xml:space="preserve">Kater </w:t>
      </w:r>
      <w:r>
        <w:rPr>
          <w:color w:val="000000"/>
          <w:spacing w:val="0"/>
          <w:w w:val="100"/>
          <w:position w:val="0"/>
          <w:shd w:val="clear" w:color="auto" w:fill="auto"/>
          <w:lang w:val="en-US" w:eastAsia="en-US" w:bidi="en-US"/>
        </w:rPr>
        <w:t>in the verification of General Roy’s triangles, depends on a theorem first demonstrated by Legendre ; namely, that a triangle on a sphere or spheroid, which is small in comparison of the whole spherical surface, differs insensibly from a plane triangle of which the sides are re</w:t>
        <w:softHyphen/>
        <w:t xml:space="preserve">spectively equal in length to the sides of the triangle on the sphere, and whose angles are respectively equal to those of the spherical triangle, each diminished by one third of the spherical excess. We shall here give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for the two last methods, with an example of their applica</w:t>
        <w:softHyphen/>
        <w:t>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 reduce an observed horizontal angle to the angle formed by the chords of the containing sides, let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be the radius of the sphere on which the triangle is described ;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c. the sides (the radius and sides being both expressed in feet) ; and, for the sake of abridging, let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*****α </w:t>
      </w:r>
      <w:r>
        <w:rPr>
          <w:i/>
          <w:iCs/>
          <w:color w:val="000000"/>
          <w:spacing w:val="0"/>
          <w:w w:val="100"/>
          <w:position w:val="0"/>
          <w:shd w:val="clear" w:color="auto" w:fill="auto"/>
          <w:lang w:val="en-US" w:eastAsia="en-US" w:bidi="en-US"/>
        </w:rPr>
        <w:t xml:space="preserve">b </w:t>
      </w:r>
      <w:r>
        <w:rPr>
          <w:i/>
          <w:iCs/>
          <w:color w:val="000000"/>
          <w:spacing w:val="0"/>
          <w:w w:val="100"/>
          <w:position w:val="0"/>
          <w:shd w:val="clear" w:color="auto" w:fill="auto"/>
          <w:vertAlign w:val="subscript"/>
          <w:lang w:val="en-US" w:eastAsia="en-US" w:bidi="en-US"/>
        </w:rPr>
        <w:t>a</w:t>
      </w:r>
      <w:r>
        <w:rPr>
          <w:i/>
          <w:iCs/>
          <w:color w:val="000000"/>
          <w:spacing w:val="0"/>
          <w:w w:val="100"/>
          <w:position w:val="0"/>
          <w:shd w:val="clear" w:color="auto" w:fill="auto"/>
          <w:lang w:val="en-US" w:eastAsia="en-US" w:bidi="en-US"/>
        </w:rPr>
        <w:t xml:space="preserve"> c</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r</w:t>
      </w:r>
      <w:r>
        <w:rPr>
          <w:i/>
          <w:iCs/>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vertAlign w:val="superscript"/>
          <w:lang w:val="en-US" w:eastAsia="en-US" w:bidi="en-US"/>
        </w:rPr>
        <w:t>a</w:t>
      </w:r>
      <w:r>
        <w:rPr>
          <w:i/>
          <w:iCs/>
          <w:color w:val="000000"/>
          <w:spacing w:val="0"/>
          <w:w w:val="100"/>
          <w:position w:val="0"/>
          <w:shd w:val="clear" w:color="auto" w:fill="auto"/>
          <w:lang w:val="en-US" w:eastAsia="en-US" w:bidi="en-US"/>
        </w:rPr>
        <w:t>&gt;</w:t>
      </w:r>
      <w:r>
        <w:rPr>
          <w:i/>
          <w:iCs/>
          <w:color w:val="000000"/>
          <w:spacing w:val="0"/>
          <w:w w:val="100"/>
          <w:position w:val="0"/>
          <w:shd w:val="clear" w:color="auto" w:fill="auto"/>
          <w:vertAlign w:val="subscript"/>
          <w:lang w:val="en-US" w:eastAsia="en-US" w:bidi="en-US"/>
        </w:rPr>
        <w:t>r</w:t>
      </w:r>
      <w:r>
        <w:rPr>
          <w:i/>
          <w:iCs/>
          <w:color w:val="000000"/>
          <w:spacing w:val="0"/>
          <w:w w:val="100"/>
          <w:position w:val="0"/>
          <w:shd w:val="clear" w:color="auto" w:fill="auto"/>
          <w:lang w:val="en-US" w:eastAsia="en-US" w:bidi="en-US"/>
        </w:rPr>
        <w:t xml:space="preserve"> =P&gt;~ = 7∙</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so that </w:t>
      </w:r>
      <w:r>
        <w:rPr>
          <w:i/>
          <w:iCs/>
          <w:color w:val="000000"/>
          <w:spacing w:val="0"/>
          <w:w w:val="100"/>
          <w:position w:val="0"/>
          <w:shd w:val="clear" w:color="auto" w:fill="auto"/>
          <w:lang w:val="en-US" w:eastAsia="en-US" w:bidi="en-US"/>
        </w:rPr>
        <w:t>α</w:t>
      </w:r>
      <w:r>
        <w:rPr>
          <w:i/>
          <w:iCs/>
          <w:color w:val="000000"/>
          <w:spacing w:val="0"/>
          <w:w w:val="100"/>
          <w:position w:val="0"/>
          <w:shd w:val="clear" w:color="auto" w:fill="auto"/>
          <w:lang w:val="en-US" w:eastAsia="en-US" w:bidi="en-US"/>
        </w:rPr>
        <w:t>, β, γ,</w:t>
      </w:r>
      <w:r>
        <w:rPr>
          <w:color w:val="000000"/>
          <w:spacing w:val="0"/>
          <w:w w:val="100"/>
          <w:position w:val="0"/>
          <w:shd w:val="clear" w:color="auto" w:fill="auto"/>
          <w:lang w:val="en-US" w:eastAsia="en-US" w:bidi="en-US"/>
        </w:rPr>
        <w:t xml:space="preserve"> represent the sides of a similar triangle on a sphere whose radius = 1. Let A be the horizontal angle opposite the side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A —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the corresponding angle formed by the chords ; the object is to find the correction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to be applied to the observed angle A. From a well- known formula of plane trigonometry, we have</w:t>
      </w:r>
    </w:p>
    <w:p>
      <w:pPr>
        <w:pStyle w:val="Style3"/>
        <w:keepNext w:val="0"/>
        <w:keepLines w:val="0"/>
        <w:widowControl w:val="0"/>
        <w:shd w:val="clear" w:color="auto" w:fill="auto"/>
        <w:tabs>
          <w:tab w:pos="759" w:val="left"/>
          <w:tab w:pos="1265" w:val="left"/>
        </w:tabs>
        <w:bidi w:val="0"/>
        <w:spacing w:line="240" w:lineRule="auto"/>
        <w:ind w:left="0" w:firstLine="360"/>
        <w:jc w:val="left"/>
      </w:pPr>
      <w:r>
        <w:rPr>
          <w:color w:val="000000"/>
          <w:spacing w:val="0"/>
          <w:w w:val="100"/>
          <w:position w:val="0"/>
          <w:shd w:val="clear" w:color="auto" w:fill="auto"/>
          <w:lang w:val="en-US" w:eastAsia="en-US" w:bidi="en-US"/>
        </w:rPr>
        <w:t>*******~</w:t>
        <w:tab/>
        <w:t>. ,</w:t>
        <w:tab/>
        <w:t>. chord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4- chord</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γ —</w:t>
      </w:r>
      <w:r>
        <w:rPr>
          <w:color w:val="000000"/>
          <w:spacing w:val="0"/>
          <w:w w:val="100"/>
          <w:position w:val="0"/>
          <w:shd w:val="clear" w:color="auto" w:fill="auto"/>
          <w:lang w:val="en-US" w:eastAsia="en-US" w:bidi="en-US"/>
        </w:rPr>
        <w:t xml:space="preserve"> chord</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α</w:t>
      </w:r>
    </w:p>
    <w:p>
      <w:pPr>
        <w:pStyle w:val="Style3"/>
        <w:keepNext w:val="0"/>
        <w:keepLines w:val="0"/>
        <w:widowControl w:val="0"/>
        <w:shd w:val="clear" w:color="auto" w:fill="auto"/>
        <w:tabs>
          <w:tab w:leader="hyphen" w:pos="1978" w:val="left"/>
          <w:tab w:leader="hyphen" w:pos="3767" w:val="left"/>
        </w:tabs>
        <w:bidi w:val="0"/>
        <w:spacing w:line="190" w:lineRule="auto"/>
        <w:ind w:left="0" w:firstLine="360"/>
        <w:jc w:val="left"/>
      </w:pPr>
      <w:r>
        <w:rPr>
          <w:color w:val="000000"/>
          <w:spacing w:val="0"/>
          <w:w w:val="100"/>
          <w:position w:val="0"/>
          <w:shd w:val="clear" w:color="auto" w:fill="auto"/>
          <w:lang w:val="en-US" w:eastAsia="en-US" w:bidi="en-US"/>
        </w:rPr>
        <w:t>Cos. (A _*) =</w:t>
        <w:tab/>
        <w:t xml:space="preserve">,, </w:t>
      </w:r>
      <w:r>
        <w:rPr>
          <w:color w:val="000000"/>
          <w:spacing w:val="0"/>
          <w:w w:val="100"/>
          <w:position w:val="0"/>
          <w:shd w:val="clear" w:color="auto" w:fill="auto"/>
          <w:vertAlign w:val="subscript"/>
          <w:lang w:val="en-US" w:eastAsia="en-US" w:bidi="en-US"/>
        </w:rPr>
        <w:t>cl</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oπl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j χ t</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lluπl y</w:t>
      </w:r>
      <w:r>
        <w:rPr>
          <w:color w:val="000000"/>
          <w:spacing w:val="0"/>
          <w:w w:val="100"/>
          <w:position w:val="0"/>
          <w:shd w:val="clear" w:color="auto" w:fill="auto"/>
          <w:lang w:val="en-US" w:eastAsia="en-US" w:bidi="en-US"/>
        </w:rPr>
        <w:tab/>
      </w:r>
      <w:r>
        <w:rPr>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or, since chord a = 2 sin. </w:t>
      </w:r>
      <w:r>
        <w:rPr>
          <w:i/>
          <w:iCs/>
          <w:color w:val="000000"/>
          <w:spacing w:val="0"/>
          <w:w w:val="100"/>
          <w:position w:val="0"/>
          <w:shd w:val="clear" w:color="auto" w:fill="auto"/>
          <w:lang w:val="en-US" w:eastAsia="en-US" w:bidi="en-US"/>
        </w:rPr>
        <w:t>⅛a,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Cos. (A-x) = </w:t>
      </w:r>
      <w:r>
        <w:rPr>
          <w:strike/>
          <w:color w:val="000000"/>
          <w:spacing w:val="0"/>
          <w:w w:val="100"/>
          <w:position w:val="0"/>
          <w:sz w:val="15"/>
          <w:szCs w:val="15"/>
          <w:shd w:val="clear" w:color="auto" w:fill="auto"/>
          <w:lang w:val="en-US" w:eastAsia="en-US" w:bidi="en-US"/>
        </w:rPr>
        <w:t>^∙</w:t>
      </w:r>
      <w:r>
        <w:rPr>
          <w:strike/>
          <w:color w:val="000000"/>
          <w:spacing w:val="0"/>
          <w:w w:val="100"/>
          <w:position w:val="0"/>
          <w:sz w:val="15"/>
          <w:szCs w:val="15"/>
          <w:shd w:val="clear" w:color="auto" w:fill="auto"/>
          <w:vertAlign w:val="superscript"/>
          <w:lang w:val="en-US" w:eastAsia="en-US" w:bidi="en-US"/>
        </w:rPr>
        <w:t>,</w:t>
      </w:r>
      <w:r>
        <w:rPr>
          <w:strike/>
          <w:color w:val="000000"/>
          <w:spacing w:val="0"/>
          <w:w w:val="100"/>
          <w:position w:val="0"/>
          <w:sz w:val="15"/>
          <w:szCs w:val="15"/>
          <w:shd w:val="clear" w:color="auto" w:fill="auto"/>
          <w:lang w:val="en-US" w:eastAsia="en-US" w:bidi="en-US"/>
        </w:rPr>
        <w:t>⅞β÷¾∙</w:t>
      </w:r>
      <w:r>
        <w:rPr>
          <w:strike/>
          <w:color w:val="000000"/>
          <w:spacing w:val="0"/>
          <w:w w:val="100"/>
          <w:position w:val="0"/>
          <w:sz w:val="15"/>
          <w:szCs w:val="15"/>
          <w:shd w:val="clear" w:color="auto" w:fill="auto"/>
          <w:vertAlign w:val="superscript"/>
          <w:lang w:val="en-US" w:eastAsia="en-US" w:bidi="en-US"/>
        </w:rPr>
        <w:t>,</w:t>
      </w:r>
      <w:r>
        <w:rPr>
          <w:strike/>
          <w:color w:val="000000"/>
          <w:spacing w:val="0"/>
          <w:w w:val="100"/>
          <w:position w:val="0"/>
          <w:sz w:val="15"/>
          <w:szCs w:val="15"/>
          <w:shd w:val="clear" w:color="auto" w:fill="auto"/>
          <w:lang w:val="en-US" w:eastAsia="en-US" w:bidi="en-US"/>
        </w:rPr>
        <w:t>⅜7-</w:t>
      </w:r>
      <w:r>
        <w:rPr>
          <w:strike/>
          <w:color w:val="000000"/>
          <w:spacing w:val="0"/>
          <w:w w:val="100"/>
          <w:position w:val="0"/>
          <w:sz w:val="15"/>
          <w:szCs w:val="15"/>
          <w:shd w:val="clear" w:color="auto" w:fill="auto"/>
          <w:lang w:val="fr-FR" w:eastAsia="fr-FR" w:bidi="fr-FR"/>
        </w:rPr>
        <w:t>»</w:t>
      </w:r>
      <w:r>
        <w:rPr>
          <w:strike/>
          <w:color w:val="000000"/>
          <w:spacing w:val="0"/>
          <w:w w:val="100"/>
          <w:position w:val="0"/>
          <w:sz w:val="15"/>
          <w:szCs w:val="15"/>
          <w:shd w:val="clear" w:color="auto" w:fill="auto"/>
          <w:vertAlign w:val="superscript"/>
          <w:lang w:val="en-US" w:eastAsia="en-US" w:bidi="en-US"/>
        </w:rPr>
        <w:t>in</w:t>
      </w:r>
      <w:r>
        <w:rPr>
          <w:strike/>
          <w:color w:val="000000"/>
          <w:spacing w:val="0"/>
          <w:w w:val="100"/>
          <w:position w:val="0"/>
          <w:sz w:val="15"/>
          <w:szCs w:val="15"/>
          <w:shd w:val="clear" w:color="auto" w:fill="auto"/>
          <w:lang w:val="en-US" w:eastAsia="en-US" w:bidi="en-US"/>
        </w:rPr>
        <w:t>∙</w:t>
      </w:r>
      <w:r>
        <w:rPr>
          <w:strike/>
          <w:color w:val="000000"/>
          <w:spacing w:val="0"/>
          <w:w w:val="100"/>
          <w:position w:val="0"/>
          <w:sz w:val="15"/>
          <w:szCs w:val="15"/>
          <w:shd w:val="clear" w:color="auto" w:fill="auto"/>
          <w:vertAlign w:val="superscript"/>
          <w:lang w:val="en-US" w:eastAsia="en-US" w:bidi="en-US"/>
        </w:rPr>
        <w:t>,</w:t>
      </w:r>
      <w:r>
        <w:rPr>
          <w:strike/>
          <w:color w:val="000000"/>
          <w:spacing w:val="0"/>
          <w:w w:val="100"/>
          <w:position w:val="0"/>
          <w:sz w:val="15"/>
          <w:szCs w:val="15"/>
          <w:shd w:val="clear" w:color="auto" w:fill="auto"/>
          <w:lang w:val="en-US" w:eastAsia="en-US" w:bidi="en-US"/>
        </w:rPr>
        <w:t>J.Λ</w:t>
      </w:r>
    </w:p>
    <w:p>
      <w:pPr>
        <w:pStyle w:val="Style3"/>
        <w:keepNext w:val="0"/>
        <w:keepLines w:val="0"/>
        <w:widowControl w:val="0"/>
        <w:shd w:val="clear" w:color="auto" w:fill="auto"/>
        <w:tabs>
          <w:tab w:pos="1265" w:val="left"/>
          <w:tab w:pos="1978" w:val="left"/>
        </w:tabs>
        <w:bidi w:val="0"/>
        <w:spacing w:line="180" w:lineRule="auto"/>
        <w:ind w:left="0" w:firstLine="360"/>
        <w:jc w:val="left"/>
      </w:pPr>
      <w:r>
        <w:rPr>
          <w:color w:val="000000"/>
          <w:spacing w:val="0"/>
          <w:w w:val="100"/>
          <w:position w:val="0"/>
          <w:shd w:val="clear" w:color="auto" w:fill="auto"/>
          <w:lang w:val="en-US" w:eastAsia="en-US" w:bidi="en-US"/>
        </w:rPr>
        <w:t>'</w:t>
        <w:tab/>
        <w:t>'</w:t>
        <w:tab/>
        <w:t xml:space="preserve">2 sin. ∣ p× sin. ⅛ </w:t>
      </w:r>
      <w:r>
        <w:rPr>
          <w:color w:val="000000"/>
          <w:spacing w:val="0"/>
          <w:w w:val="100"/>
          <w:position w:val="0"/>
          <w:shd w:val="clear" w:color="auto" w:fill="auto"/>
          <w:lang w:val="fr-FR" w:eastAsia="fr-FR" w:bidi="fr-FR"/>
        </w:rPr>
        <w:t>y</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Now cos. (A —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 cos. A cos.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-f- sin. A sin.ar; and since </w:t>
      </w:r>
      <w:r>
        <w:rPr>
          <w:i/>
          <w:iCs/>
          <w:color w:val="000000"/>
          <w:spacing w:val="0"/>
          <w:w w:val="100"/>
          <w:position w:val="0"/>
          <w:shd w:val="clear" w:color="auto" w:fill="auto"/>
          <w:lang w:val="fr-FR" w:eastAsia="fr-FR" w:bidi="fr-FR"/>
        </w:rPr>
        <w:t>x</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is small, cos.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 1, and sin. </w:t>
      </w:r>
      <w:r>
        <w:rPr>
          <w:i/>
          <w:iCs/>
          <w:color w:val="000000"/>
          <w:spacing w:val="0"/>
          <w:w w:val="100"/>
          <w:position w:val="0"/>
          <w:shd w:val="clear" w:color="auto" w:fill="auto"/>
          <w:lang w:val="en-US" w:eastAsia="en-US" w:bidi="en-US"/>
        </w:rPr>
        <w:t>x = x</w:t>
      </w:r>
      <w:r>
        <w:rPr>
          <w:color w:val="000000"/>
          <w:spacing w:val="0"/>
          <w:w w:val="100"/>
          <w:position w:val="0"/>
          <w:shd w:val="clear" w:color="auto" w:fill="auto"/>
          <w:lang w:val="en-US" w:eastAsia="en-US" w:bidi="en-US"/>
        </w:rPr>
        <w:t xml:space="preserve"> (very nearly) ; therefore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Cos. (A — </w:t>
      </w:r>
      <w:r>
        <w:rPr>
          <w:i/>
          <w:iCs/>
          <w:color w:val="000000"/>
          <w:spacing w:val="0"/>
          <w:w w:val="100"/>
          <w:position w:val="0"/>
          <w:shd w:val="clear" w:color="auto" w:fill="auto"/>
          <w:lang w:val="en-US" w:eastAsia="en-US" w:bidi="en-US"/>
        </w:rPr>
        <w:t>x) =</w:t>
      </w:r>
      <w:r>
        <w:rPr>
          <w:color w:val="000000"/>
          <w:spacing w:val="0"/>
          <w:w w:val="100"/>
          <w:position w:val="0"/>
          <w:shd w:val="clear" w:color="auto" w:fill="auto"/>
          <w:lang w:val="en-US" w:eastAsia="en-US" w:bidi="en-US"/>
        </w:rPr>
        <w:t xml:space="preserve"> cos. A -f- </w:t>
      </w:r>
      <w:r>
        <w:rPr>
          <w:i/>
          <w:iCs/>
          <w:color w:val="000000"/>
          <w:spacing w:val="0"/>
          <w:w w:val="100"/>
          <w:position w:val="0"/>
          <w:shd w:val="clear" w:color="auto" w:fill="auto"/>
          <w:lang w:val="fr-FR" w:eastAsia="fr-FR" w:bidi="fr-FR"/>
        </w:rPr>
        <w:t>x</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sin. 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consequently</w:t>
      </w:r>
    </w:p>
    <w:p>
      <w:pPr>
        <w:pStyle w:val="Style3"/>
        <w:keepNext w:val="0"/>
        <w:keepLines w:val="0"/>
        <w:widowControl w:val="0"/>
        <w:shd w:val="clear" w:color="auto" w:fill="auto"/>
        <w:tabs>
          <w:tab w:pos="1978" w:val="left"/>
          <w:tab w:pos="3767" w:val="left"/>
        </w:tabs>
        <w:bidi w:val="0"/>
        <w:spacing w:line="142" w:lineRule="auto"/>
        <w:ind w:left="360" w:hanging="360"/>
        <w:jc w:val="left"/>
      </w:pPr>
      <w:r>
        <w:rPr>
          <w:color w:val="000000"/>
          <w:spacing w:val="0"/>
          <w:w w:val="100"/>
          <w:position w:val="0"/>
          <w:shd w:val="clear" w:color="auto" w:fill="auto"/>
          <w:lang w:val="en-US" w:eastAsia="en-US" w:bidi="en-US"/>
        </w:rPr>
        <w:t xml:space="preserve">Cos. A 4- z sin. A = ⅛J⅛⅛*-*7~ </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"⅛..(A). </w:t>
      </w:r>
      <w:r>
        <w:rPr>
          <w:color w:val="000000"/>
          <w:spacing w:val="0"/>
          <w:w w:val="100"/>
          <w:position w:val="0"/>
          <w:shd w:val="clear" w:color="auto" w:fill="auto"/>
          <w:vertAlign w:val="superscript"/>
          <w:lang w:val="en-US" w:eastAsia="en-US" w:bidi="en-US"/>
        </w:rPr>
        <w:t>τ</w:t>
      </w:r>
      <w:r>
        <w:rPr>
          <w:color w:val="000000"/>
          <w:spacing w:val="0"/>
          <w:w w:val="100"/>
          <w:position w:val="0"/>
          <w:shd w:val="clear" w:color="auto" w:fill="auto"/>
          <w:lang w:val="en-US" w:eastAsia="en-US" w:bidi="en-US"/>
        </w:rPr>
        <w:tab/>
        <w:t xml:space="preserve">2 sin. I/3 × sin. ⅛ </w:t>
      </w:r>
      <w:r>
        <w:rPr>
          <w:color w:val="000000"/>
          <w:spacing w:val="0"/>
          <w:w w:val="100"/>
          <w:position w:val="0"/>
          <w:shd w:val="clear" w:color="auto" w:fill="auto"/>
          <w:vertAlign w:val="subscript"/>
          <w:lang w:val="en-US" w:eastAsia="en-US" w:bidi="en-US"/>
        </w:rPr>
        <w:t>7</w:t>
      </w:r>
      <w:r>
        <w:rPr>
          <w:color w:val="000000"/>
          <w:spacing w:val="0"/>
          <w:w w:val="100"/>
          <w:position w:val="0"/>
          <w:shd w:val="clear" w:color="auto" w:fill="auto"/>
          <w:lang w:val="en-US" w:eastAsia="en-US" w:bidi="en-US"/>
        </w:rPr>
        <w:tab/>
      </w:r>
      <w:r>
        <w:rPr>
          <w:color w:val="000000"/>
          <w:spacing w:val="0"/>
          <w:w w:val="100"/>
          <w:position w:val="0"/>
          <w:shd w:val="clear" w:color="auto" w:fill="auto"/>
          <w:vertAlign w:val="superscript"/>
          <w:lang w:val="en-US" w:eastAsia="en-US" w:bidi="en-US"/>
        </w:rPr>
        <w:t>k z</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Now in any spherical triangle</w:t>
      </w:r>
    </w:p>
    <w:p>
      <w:pPr>
        <w:pStyle w:val="Style3"/>
        <w:keepNext w:val="0"/>
        <w:keepLines w:val="0"/>
        <w:widowControl w:val="0"/>
        <w:shd w:val="clear" w:color="auto" w:fill="auto"/>
        <w:tabs>
          <w:tab w:pos="1265" w:val="left"/>
        </w:tabs>
        <w:bidi w:val="0"/>
        <w:spacing w:line="240" w:lineRule="auto"/>
        <w:ind w:left="0" w:firstLine="360"/>
        <w:jc w:val="left"/>
      </w:pPr>
      <w:r>
        <w:rPr>
          <w:color w:val="000000"/>
          <w:spacing w:val="0"/>
          <w:w w:val="100"/>
          <w:position w:val="0"/>
          <w:shd w:val="clear" w:color="auto" w:fill="auto"/>
          <w:lang w:val="en-US" w:eastAsia="en-US" w:bidi="en-US"/>
        </w:rPr>
        <w:t>_</w:t>
        <w:tab/>
        <w:t xml:space="preserve">. cos. α — cos. </w:t>
      </w:r>
      <w:r>
        <w:rPr>
          <w:color w:val="000000"/>
          <w:spacing w:val="0"/>
          <w:w w:val="100"/>
          <w:position w:val="0"/>
          <w:shd w:val="clear" w:color="auto" w:fill="auto"/>
          <w:lang w:val="fr-FR" w:eastAsia="fr-FR" w:bidi="fr-FR"/>
        </w:rPr>
        <w:t xml:space="preserve">Æ </w:t>
      </w: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γ</w:t>
      </w:r>
    </w:p>
    <w:p>
      <w:pPr>
        <w:pStyle w:val="Style3"/>
        <w:keepNext w:val="0"/>
        <w:keepLines w:val="0"/>
        <w:widowControl w:val="0"/>
        <w:shd w:val="clear" w:color="auto" w:fill="auto"/>
        <w:tabs>
          <w:tab w:leader="hyphen" w:pos="1978" w:val="left"/>
          <w:tab w:leader="hyphen" w:pos="2232" w:val="left"/>
          <w:tab w:leader="hyphen" w:pos="2968" w:val="left"/>
        </w:tabs>
        <w:bidi w:val="0"/>
        <w:spacing w:line="180" w:lineRule="auto"/>
        <w:ind w:left="0" w:firstLine="360"/>
        <w:jc w:val="left"/>
      </w:pPr>
      <w:r>
        <w:rPr>
          <w:color w:val="000000"/>
          <w:spacing w:val="0"/>
          <w:w w:val="100"/>
          <w:position w:val="0"/>
          <w:shd w:val="clear" w:color="auto" w:fill="auto"/>
          <w:lang w:val="en-US" w:eastAsia="en-US" w:bidi="en-US"/>
        </w:rPr>
        <w:t xml:space="preserve">CoS. A = </w:t>
        <w:tab/>
        <w:t>∙</w:t>
        <w:tab/>
        <w:t>½-;</w:t>
        <w:tab/>
      </w:r>
      <w:r>
        <w:rPr>
          <w:color w:val="000000"/>
          <w:spacing w:val="0"/>
          <w:w w:val="100"/>
          <w:position w:val="0"/>
          <w:shd w:val="clear" w:color="auto" w:fill="auto"/>
          <w:vertAlign w:val="superscript"/>
          <w:lang w:val="en-US" w:eastAsia="en-US" w:bidi="en-US"/>
        </w:rPr>
        <w:t>f</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 xml:space="preserve">sιn. p sin. </w:t>
      </w:r>
      <w:r>
        <w:rPr>
          <w:i/>
          <w:iCs/>
          <w:color w:val="000000"/>
          <w:spacing w:val="0"/>
          <w:w w:val="100"/>
          <w:position w:val="0"/>
          <w:shd w:val="clear" w:color="auto" w:fill="auto"/>
          <w:lang w:val="en-US" w:eastAsia="en-US" w:bidi="en-US"/>
        </w:rPr>
        <w:t>γ</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_ </w:t>
      </w:r>
      <w:r>
        <w:rPr>
          <w:color w:val="000000"/>
          <w:spacing w:val="0"/>
          <w:w w:val="100"/>
          <w:position w:val="0"/>
          <w:u w:val="single"/>
          <w:shd w:val="clear" w:color="auto" w:fill="auto"/>
          <w:vertAlign w:val="superscript"/>
          <w:lang w:val="en-US" w:eastAsia="en-US" w:bidi="en-US"/>
        </w:rPr>
        <w:t>1</w:t>
      </w:r>
      <w:r>
        <w:rPr>
          <w:color w:val="000000"/>
          <w:spacing w:val="0"/>
          <w:w w:val="100"/>
          <w:position w:val="0"/>
          <w:u w:val="single"/>
          <w:shd w:val="clear" w:color="auto" w:fill="auto"/>
          <w:lang w:val="en-US" w:eastAsia="en-US" w:bidi="en-US"/>
        </w:rPr>
        <w:t xml:space="preserve"> ~ </w:t>
      </w:r>
      <w:r>
        <w:rPr>
          <w:color w:val="000000"/>
          <w:spacing w:val="0"/>
          <w:w w:val="100"/>
          <w:position w:val="0"/>
          <w:u w:val="single"/>
          <w:shd w:val="clear" w:color="auto" w:fill="auto"/>
          <w:vertAlign w:val="superscript"/>
          <w:lang w:val="en-US" w:eastAsia="en-US" w:bidi="en-US"/>
        </w:rPr>
        <w:t>2 si</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⅛ a —(</w:t>
      </w:r>
      <w:r>
        <w:rPr>
          <w:color w:val="000000"/>
          <w:spacing w:val="0"/>
          <w:w w:val="100"/>
          <w:position w:val="0"/>
          <w:u w:val="single"/>
          <w:shd w:val="clear" w:color="auto" w:fill="auto"/>
          <w:lang w:val="en-US" w:eastAsia="en-US" w:bidi="en-US"/>
        </w:rPr>
        <w:t>1 —</w:t>
      </w:r>
      <w:r>
        <w:rPr>
          <w:color w:val="000000"/>
          <w:spacing w:val="0"/>
          <w:w w:val="100"/>
          <w:position w:val="0"/>
          <w:shd w:val="clear" w:color="auto" w:fill="auto"/>
          <w:lang w:val="en-US" w:eastAsia="en-US" w:bidi="en-US"/>
        </w:rPr>
        <w:t xml:space="preserve">2 </w:t>
      </w:r>
      <w:r>
        <w:rPr>
          <w:color w:val="000000"/>
          <w:spacing w:val="0"/>
          <w:w w:val="100"/>
          <w:position w:val="0"/>
          <w:u w:val="single"/>
          <w:shd w:val="clear" w:color="auto" w:fill="auto"/>
          <w:lang w:val="en-US" w:eastAsia="en-US" w:bidi="en-US"/>
        </w:rPr>
        <w:t>s∣n&gt;</w:t>
      </w:r>
      <w:r>
        <w:rPr>
          <w:color w:val="000000"/>
          <w:spacing w:val="0"/>
          <w:w w:val="100"/>
          <w:position w:val="0"/>
          <w:u w:val="single"/>
          <w:shd w:val="clear" w:color="auto" w:fill="auto"/>
          <w:vertAlign w:val="superscript"/>
          <w:lang w:val="en-US" w:eastAsia="en-US" w:bidi="en-US"/>
        </w:rPr>
        <w:t>g</w:t>
      </w:r>
      <w:r>
        <w:rPr>
          <w:color w:val="000000"/>
          <w:spacing w:val="0"/>
          <w:w w:val="100"/>
          <w:position w:val="0"/>
          <w:u w:val="single"/>
          <w:shd w:val="clear" w:color="auto" w:fill="auto"/>
          <w:lang w:val="en-US" w:eastAsia="en-US" w:bidi="en-US"/>
        </w:rPr>
        <w:t xml:space="preserve"> ⅛ ff) (1 — 2 sin.</w:t>
      </w:r>
      <w:r>
        <w:rPr>
          <w:color w:val="000000"/>
          <w:spacing w:val="0"/>
          <w:w w:val="100"/>
          <w:position w:val="0"/>
          <w:u w:val="single"/>
          <w:shd w:val="clear" w:color="auto" w:fill="auto"/>
          <w:vertAlign w:val="superscript"/>
          <w:lang w:val="en-US" w:eastAsia="en-US" w:bidi="en-US"/>
        </w:rPr>
        <w:t>2</w:t>
      </w:r>
      <w:r>
        <w:rPr>
          <w:color w:val="000000"/>
          <w:spacing w:val="0"/>
          <w:w w:val="100"/>
          <w:position w:val="0"/>
          <w:u w:val="single"/>
          <w:shd w:val="clear" w:color="auto" w:fill="auto"/>
          <w:lang w:val="en-US" w:eastAsia="en-US" w:bidi="en-US"/>
        </w:rPr>
        <w:t xml:space="preserve"> ⅜</w:t>
      </w:r>
      <w:r>
        <w:rPr>
          <w:color w:val="000000"/>
          <w:spacing w:val="0"/>
          <w:w w:val="100"/>
          <w:position w:val="0"/>
          <w:shd w:val="clear" w:color="auto" w:fill="auto"/>
          <w:lang w:val="en-US" w:eastAsia="en-US" w:bidi="en-US"/>
        </w:rPr>
        <w:t xml:space="preserve"> 7)</w:t>
      </w:r>
    </w:p>
    <w:p>
      <w:pPr>
        <w:pStyle w:val="Style3"/>
        <w:keepNext w:val="0"/>
        <w:keepLines w:val="0"/>
        <w:widowControl w:val="0"/>
        <w:shd w:val="clear" w:color="auto" w:fill="auto"/>
        <w:tabs>
          <w:tab w:pos="2968" w:val="left"/>
        </w:tabs>
        <w:bidi w:val="0"/>
        <w:spacing w:line="283" w:lineRule="auto"/>
        <w:ind w:left="0" w:firstLine="360"/>
        <w:jc w:val="left"/>
      </w:pPr>
      <w:r>
        <w:rPr>
          <w:color w:val="000000"/>
          <w:spacing w:val="0"/>
          <w:w w:val="100"/>
          <w:position w:val="0"/>
          <w:shd w:val="clear" w:color="auto" w:fill="auto"/>
          <w:lang w:val="en-US" w:eastAsia="en-US" w:bidi="en-US"/>
        </w:rPr>
        <w:t xml:space="preserve">4 sin. U cos. × sin. J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cos. ] </w:t>
      </w:r>
      <w:r>
        <w:rPr>
          <w:i/>
          <w:iCs/>
          <w:color w:val="000000"/>
          <w:spacing w:val="0"/>
          <w:w w:val="100"/>
          <w:position w:val="0"/>
          <w:shd w:val="clear" w:color="auto" w:fill="auto"/>
          <w:lang w:val="en-US" w:eastAsia="en-US" w:bidi="en-US"/>
        </w:rPr>
        <w:t xml:space="preserve">γ </w:t>
      </w:r>
      <w:r>
        <w:rPr>
          <w:color w:val="000000"/>
          <w:spacing w:val="0"/>
          <w:w w:val="100"/>
          <w:position w:val="0"/>
          <w:u w:val="single"/>
          <w:shd w:val="clear" w:color="auto" w:fill="auto"/>
          <w:lang w:val="en-US" w:eastAsia="en-US" w:bidi="en-US"/>
        </w:rPr>
        <w:t>sin.</w:t>
      </w:r>
      <w:r>
        <w:rPr>
          <w:color w:val="000000"/>
          <w:spacing w:val="0"/>
          <w:w w:val="100"/>
          <w:position w:val="0"/>
          <w:u w:val="single"/>
          <w:shd w:val="clear" w:color="auto" w:fill="auto"/>
          <w:vertAlign w:val="superscript"/>
          <w:lang w:val="en-US" w:eastAsia="en-US" w:bidi="en-US"/>
        </w:rPr>
        <w:t>8</w:t>
      </w:r>
      <w:r>
        <w:rPr>
          <w:color w:val="000000"/>
          <w:spacing w:val="0"/>
          <w:w w:val="100"/>
          <w:position w:val="0"/>
          <w:u w:val="single"/>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3"/>
          <w:szCs w:val="13"/>
          <w:u w:val="single"/>
          <w:shd w:val="clear" w:color="auto" w:fill="auto"/>
          <w:lang w:val="en-US" w:eastAsia="en-US" w:bidi="en-US"/>
        </w:rPr>
        <w:t>∖</w:t>
      </w:r>
      <w:r>
        <w:rPr>
          <w:i/>
          <w:iCs/>
          <w:color w:val="000000"/>
          <w:spacing w:val="0"/>
          <w:w w:val="100"/>
          <w:position w:val="0"/>
          <w:u w:val="single"/>
          <w:shd w:val="clear" w:color="auto" w:fill="auto"/>
          <w:lang w:val="en-US" w:eastAsia="en-US" w:bidi="en-US"/>
        </w:rPr>
        <w:t>β</w:t>
      </w:r>
      <w:r>
        <w:rPr>
          <w:color w:val="000000"/>
          <w:spacing w:val="0"/>
          <w:w w:val="100"/>
          <w:position w:val="0"/>
          <w:u w:val="single"/>
          <w:shd w:val="clear" w:color="auto" w:fill="auto"/>
          <w:lang w:val="en-US" w:eastAsia="en-US" w:bidi="en-US"/>
        </w:rPr>
        <w:t xml:space="preserve"> 4- sin.</w:t>
      </w:r>
      <w:r>
        <w:rPr>
          <w:color w:val="000000"/>
          <w:spacing w:val="0"/>
          <w:w w:val="100"/>
          <w:position w:val="0"/>
          <w:u w:val="single"/>
          <w:shd w:val="clear" w:color="auto" w:fill="auto"/>
          <w:vertAlign w:val="superscript"/>
          <w:lang w:val="en-US" w:eastAsia="en-US" w:bidi="en-US"/>
        </w:rPr>
        <w:t>8</w:t>
      </w:r>
      <w:r>
        <w:rPr>
          <w:color w:val="000000"/>
          <w:spacing w:val="0"/>
          <w:w w:val="100"/>
          <w:position w:val="0"/>
          <w:u w:val="single"/>
          <w:shd w:val="clear" w:color="auto" w:fill="auto"/>
          <w:lang w:val="en-US" w:eastAsia="en-US" w:bidi="en-US"/>
        </w:rPr>
        <w:t xml:space="preserve">1 </w:t>
      </w:r>
      <w:r>
        <w:rPr>
          <w:color w:val="000000"/>
          <w:spacing w:val="0"/>
          <w:w w:val="100"/>
          <w:position w:val="0"/>
          <w:u w:val="single"/>
          <w:shd w:val="clear" w:color="auto" w:fill="auto"/>
          <w:lang w:val="fr-FR" w:eastAsia="fr-FR" w:bidi="fr-FR"/>
        </w:rPr>
        <w:t>y</w:t>
      </w:r>
      <w:r>
        <w:rPr>
          <w:color w:val="000000"/>
          <w:spacing w:val="0"/>
          <w:w w:val="100"/>
          <w:position w:val="0"/>
          <w:u w:val="single"/>
          <w:shd w:val="clear" w:color="auto" w:fill="auto"/>
          <w:lang w:val="en-US" w:eastAsia="en-US" w:bidi="en-US"/>
        </w:rPr>
        <w:t xml:space="preserve">— </w:t>
      </w:r>
      <w:r>
        <w:rPr>
          <w:color w:val="000000"/>
          <w:spacing w:val="0"/>
          <w:w w:val="100"/>
          <w:position w:val="0"/>
          <w:u w:val="single"/>
          <w:shd w:val="clear" w:color="auto" w:fill="auto"/>
          <w:lang w:val="la-001" w:eastAsia="la-001" w:bidi="la-001"/>
        </w:rPr>
        <w:t>sin/</w:t>
      </w:r>
      <w:r>
        <w:rPr>
          <w:color w:val="000000"/>
          <w:spacing w:val="0"/>
          <w:w w:val="100"/>
          <w:position w:val="0"/>
          <w:u w:val="single"/>
          <w:shd w:val="clear" w:color="auto" w:fill="auto"/>
          <w:lang w:val="en-US" w:eastAsia="en-US" w:bidi="en-US"/>
        </w:rPr>
        <w:t xml:space="preserve">j </w:t>
      </w:r>
      <w:r>
        <w:rPr>
          <w:i/>
          <w:iCs/>
          <w:color w:val="000000"/>
          <w:spacing w:val="0"/>
          <w:w w:val="100"/>
          <w:position w:val="0"/>
          <w:u w:val="single"/>
          <w:shd w:val="clear" w:color="auto" w:fill="auto"/>
          <w:lang w:val="en-US" w:eastAsia="en-US" w:bidi="en-US"/>
        </w:rPr>
        <w:t>a</w:t>
      </w:r>
      <w:r>
        <w:rPr>
          <w:color w:val="000000"/>
          <w:spacing w:val="0"/>
          <w:w w:val="100"/>
          <w:position w:val="0"/>
          <w:u w:val="single"/>
          <w:shd w:val="clear" w:color="auto" w:fill="auto"/>
          <w:lang w:val="en-US" w:eastAsia="en-US" w:bidi="en-US"/>
        </w:rPr>
        <w:tab/>
        <w:t xml:space="preserve">sin.⅜∕3 sin, ] </w:t>
      </w:r>
      <w:r>
        <w:rPr>
          <w:color w:val="000000"/>
          <w:spacing w:val="0"/>
          <w:w w:val="100"/>
          <w:position w:val="0"/>
          <w:u w:val="single"/>
          <w:shd w:val="clear" w:color="auto" w:fill="auto"/>
          <w:lang w:val="fr-FR" w:eastAsia="fr-FR" w:bidi="fr-FR"/>
        </w:rPr>
        <w:t>y</w:t>
      </w:r>
    </w:p>
    <w:p>
      <w:pPr>
        <w:pStyle w:val="Style3"/>
        <w:keepNext w:val="0"/>
        <w:keepLines w:val="0"/>
        <w:widowControl w:val="0"/>
        <w:shd w:val="clear" w:color="auto" w:fill="auto"/>
        <w:tabs>
          <w:tab w:pos="2968" w:val="left"/>
        </w:tabs>
        <w:bidi w:val="0"/>
        <w:spacing w:line="283" w:lineRule="auto"/>
        <w:ind w:left="0" w:firstLine="0"/>
        <w:jc w:val="left"/>
      </w:pPr>
      <w:r>
        <w:rPr>
          <w:color w:val="000000"/>
          <w:spacing w:val="0"/>
          <w:w w:val="100"/>
          <w:position w:val="0"/>
          <w:shd w:val="clear" w:color="auto" w:fill="auto"/>
          <w:lang w:val="en-US" w:eastAsia="en-US" w:bidi="en-US"/>
        </w:rPr>
        <w:t xml:space="preserve">^^^ 2 sin. j jffcos.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X sin. .!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cos. J </w:t>
      </w:r>
      <w:r>
        <w:rPr>
          <w:color w:val="000000"/>
          <w:spacing w:val="0"/>
          <w:w w:val="100"/>
          <w:position w:val="0"/>
          <w:shd w:val="clear" w:color="auto" w:fill="auto"/>
          <w:lang w:val="fr-FR" w:eastAsia="fr-FR" w:bidi="fr-FR"/>
        </w:rPr>
        <w:t>y</w:t>
        <w:tab/>
      </w:r>
      <w:r>
        <w:rPr>
          <w:color w:val="000000"/>
          <w:spacing w:val="0"/>
          <w:w w:val="100"/>
          <w:position w:val="0"/>
          <w:shd w:val="clear" w:color="auto" w:fill="auto"/>
          <w:lang w:val="en-US" w:eastAsia="en-US" w:bidi="en-US"/>
        </w:rPr>
        <w:t xml:space="preserve">cos. J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cos. J </w:t>
      </w:r>
      <w:r>
        <w:rPr>
          <w:i/>
          <w:iCs/>
          <w:color w:val="000000"/>
          <w:spacing w:val="0"/>
          <w:w w:val="100"/>
          <w:position w:val="0"/>
          <w:shd w:val="clear" w:color="auto" w:fill="auto"/>
          <w:lang w:val="en-US" w:eastAsia="en-US" w:bidi="en-US"/>
        </w:rPr>
        <w:t>γ ’</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therefore, by reason of the equation (A),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Γ A — </w:t>
      </w:r>
      <w:r>
        <w:rPr>
          <w:color w:val="000000"/>
          <w:spacing w:val="0"/>
          <w:w w:val="100"/>
          <w:position w:val="0"/>
          <w:shd w:val="clear" w:color="auto" w:fill="auto"/>
          <w:vertAlign w:val="superscript"/>
          <w:lang w:val="en-US" w:eastAsia="en-US" w:bidi="en-US"/>
        </w:rPr>
        <w:t>c09</w:t>
      </w:r>
      <w:r>
        <w:rPr>
          <w:color w:val="000000"/>
          <w:spacing w:val="0"/>
          <w:w w:val="100"/>
          <w:position w:val="0"/>
          <w:u w:val="single"/>
          <w:shd w:val="clear" w:color="auto" w:fill="auto"/>
          <w:lang w:val="en-US" w:eastAsia="en-US" w:bidi="en-US"/>
        </w:rPr>
        <w:t>' A</w:t>
      </w:r>
      <w:r>
        <w:rPr>
          <w:color w:val="000000"/>
          <w:spacing w:val="0"/>
          <w:w w:val="100"/>
          <w:position w:val="0"/>
          <w:shd w:val="clear" w:color="auto" w:fill="auto"/>
          <w:lang w:val="en-US" w:eastAsia="en-US" w:bidi="en-US"/>
        </w:rPr>
        <w:t xml:space="preserve"> sin. A  sin. £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sin. i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_</w:t>
      </w:r>
    </w:p>
    <w:p>
      <w:pPr>
        <w:pStyle w:val="Style3"/>
        <w:keepNext w:val="0"/>
        <w:keepLines w:val="0"/>
        <w:widowControl w:val="0"/>
        <w:shd w:val="clear" w:color="auto" w:fill="auto"/>
        <w:tabs>
          <w:tab w:pos="2606" w:val="left"/>
        </w:tabs>
        <w:bidi w:val="0"/>
        <w:spacing w:line="240" w:lineRule="auto"/>
        <w:ind w:left="0" w:firstLine="360"/>
        <w:jc w:val="left"/>
      </w:pPr>
      <w:r>
        <w:rPr>
          <w:color w:val="000000"/>
          <w:spacing w:val="0"/>
          <w:w w:val="100"/>
          <w:position w:val="0"/>
          <w:shd w:val="clear" w:color="auto" w:fill="auto"/>
          <w:vertAlign w:val="superscript"/>
          <w:lang w:val="la-001" w:eastAsia="la-001" w:bidi="la-001"/>
        </w:rPr>
        <w:t>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cos. ⅜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cos. I </w:t>
      </w:r>
      <w:r>
        <w:rPr>
          <w:color w:val="000000"/>
          <w:spacing w:val="0"/>
          <w:w w:val="100"/>
          <w:position w:val="0"/>
          <w:shd w:val="clear" w:color="auto" w:fill="auto"/>
          <w:lang w:val="fr-FR" w:eastAsia="fr-FR" w:bidi="fr-FR"/>
        </w:rPr>
        <w:t>y</w:t>
        <w:tab/>
      </w:r>
      <w:r>
        <w:rPr>
          <w:color w:val="000000"/>
          <w:spacing w:val="0"/>
          <w:w w:val="100"/>
          <w:position w:val="0"/>
          <w:shd w:val="clear" w:color="auto" w:fill="auto"/>
          <w:lang w:val="en-US" w:eastAsia="en-US" w:bidi="en-US"/>
        </w:rPr>
        <w:t xml:space="preserve">cos. ⅛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cos. </w:t>
      </w:r>
      <w:r>
        <w:rPr>
          <w:color w:val="000000"/>
          <w:spacing w:val="0"/>
          <w:w w:val="100"/>
          <w:position w:val="0"/>
          <w:shd w:val="clear" w:color="auto" w:fill="auto"/>
          <w:lang w:val="fr-FR" w:eastAsia="fr-FR" w:bidi="fr-FR"/>
        </w:rPr>
        <w:t xml:space="preserve">Â y </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whence we find</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fr-FR" w:eastAsia="fr-FR" w:bidi="fr-FR"/>
        </w:rPr>
        <w:t>x</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sm. A = sin. ∣βsin.∣y — (1 — cos. *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cos. i y) cos. A.</w:t>
      </w:r>
    </w:p>
    <w:p>
      <w:pPr>
        <w:pStyle w:val="Style3"/>
        <w:keepNext w:val="0"/>
        <w:keepLines w:val="0"/>
        <w:widowControl w:val="0"/>
        <w:shd w:val="clear" w:color="auto" w:fill="auto"/>
        <w:bidi w:val="0"/>
        <w:spacing w:line="307" w:lineRule="auto"/>
        <w:ind w:left="0" w:firstLine="360"/>
        <w:jc w:val="left"/>
      </w:pPr>
      <w:r>
        <w:rPr>
          <w:color w:val="000000"/>
          <w:spacing w:val="0"/>
          <w:w w:val="100"/>
          <w:position w:val="0"/>
          <w:shd w:val="clear" w:color="auto" w:fill="auto"/>
          <w:lang w:val="en-US" w:eastAsia="en-US" w:bidi="en-US"/>
        </w:rPr>
        <w:t xml:space="preserve">Now the arcs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being small, we may assume, without sensible error, sin. 4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 J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cos. 4/3=1 — ⅛ </w:t>
      </w:r>
      <w:r>
        <w:rPr>
          <w:i/>
          <w:iCs/>
          <w:color w:val="000000"/>
          <w:spacing w:val="0"/>
          <w:w w:val="100"/>
          <w:position w:val="0"/>
          <w:shd w:val="clear" w:color="auto" w:fill="auto"/>
          <w:lang w:val="en-US" w:eastAsia="en-US" w:bidi="en-US"/>
        </w:rPr>
        <w:t>β</w:t>
      </w:r>
      <w:r>
        <w:rPr>
          <w:i/>
          <w:iCs/>
          <w:color w:val="000000"/>
          <w:spacing w:val="0"/>
          <w:w w:val="100"/>
          <w:position w:val="0"/>
          <w:shd w:val="clear" w:color="auto" w:fill="auto"/>
          <w:vertAlign w:val="superscript"/>
          <w:lang w:val="en-US" w:eastAsia="en-US" w:bidi="en-US"/>
        </w:rPr>
        <w:t>t</w:t>
      </w:r>
      <w:r>
        <w:rPr>
          <w:i/>
          <w:iCs/>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 xml:space="preserve">whence (making also the like assumption for y), we get x sin. A = ⅛ — — </w:t>
      </w:r>
      <w:r>
        <w:rPr>
          <w:strike/>
          <w:color w:val="000000"/>
          <w:spacing w:val="0"/>
          <w:w w:val="100"/>
          <w:position w:val="0"/>
          <w:sz w:val="15"/>
          <w:szCs w:val="15"/>
          <w:shd w:val="clear" w:color="auto" w:fill="auto"/>
          <w:lang w:val="en-US" w:eastAsia="en-US" w:bidi="en-US"/>
        </w:rPr>
        <w:t>~j^</w:t>
      </w:r>
      <w:r>
        <w:rPr>
          <w:strike/>
          <w:color w:val="000000"/>
          <w:spacing w:val="0"/>
          <w:w w:val="100"/>
          <w:position w:val="0"/>
          <w:sz w:val="15"/>
          <w:szCs w:val="15"/>
          <w:shd w:val="clear" w:color="auto" w:fill="auto"/>
          <w:vertAlign w:val="superscript"/>
          <w:lang w:val="en-US" w:eastAsia="en-US" w:bidi="en-US"/>
        </w:rPr>
        <w:t>y</w:t>
      </w:r>
      <w:r>
        <w:rPr>
          <w:color w:val="000000"/>
          <w:spacing w:val="0"/>
          <w:w w:val="100"/>
          <w:position w:val="0"/>
          <w:shd w:val="clear" w:color="auto" w:fill="auto"/>
          <w:lang w:val="en-US" w:eastAsia="en-US" w:bidi="en-US"/>
        </w:rPr>
        <w:t xml:space="preserve"> cos. A ;</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4 b</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therefore, since 4 </w:t>
      </w:r>
      <w:r>
        <w:rPr>
          <w:i/>
          <w:iCs/>
          <w:color w:val="000000"/>
          <w:spacing w:val="0"/>
          <w:w w:val="100"/>
          <w:position w:val="0"/>
          <w:shd w:val="clear" w:color="auto" w:fill="auto"/>
          <w:lang w:val="en-US" w:eastAsia="en-US" w:bidi="en-US"/>
        </w:rPr>
        <w:t>βγ</w:t>
      </w:r>
      <w:r>
        <w:rPr>
          <w:color w:val="000000"/>
          <w:spacing w:val="0"/>
          <w:w w:val="100"/>
          <w:position w:val="0"/>
          <w:shd w:val="clear" w:color="auto" w:fill="auto"/>
          <w:lang w:val="en-US" w:eastAsia="en-US" w:bidi="en-US"/>
        </w:rPr>
        <w:t xml:space="preserve"> = -⅛ </w:t>
      </w:r>
      <w:r>
        <w:rPr>
          <w:color w:val="000000"/>
          <w:spacing w:val="0"/>
          <w:w w:val="100"/>
          <w:position w:val="0"/>
          <w:shd w:val="clear" w:color="auto" w:fill="auto"/>
          <w:lang w:val="de-DE" w:eastAsia="de-DE" w:bidi="de-DE"/>
        </w:rPr>
        <w:t>(ß + 7)</w:t>
      </w:r>
      <w:r>
        <w:rPr>
          <w:color w:val="000000"/>
          <w:spacing w:val="0"/>
          <w:w w:val="100"/>
          <w:position w:val="0"/>
          <w:shd w:val="clear" w:color="auto" w:fill="auto"/>
          <w:vertAlign w:val="superscript"/>
          <w:lang w:val="de-DE" w:eastAsia="de-DE" w:bidi="de-DE"/>
        </w:rPr>
        <w:t>2</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⅛ (3 —yΛ and </w:t>
      </w:r>
      <w:r>
        <w:rPr>
          <w:color w:val="000000"/>
          <w:spacing w:val="0"/>
          <w:w w:val="100"/>
          <w:position w:val="0"/>
          <w:shd w:val="clear" w:color="auto" w:fill="auto"/>
          <w:lang w:val="en-US" w:eastAsia="en-US" w:bidi="en-US"/>
        </w:rPr>
        <w:t>⅜ (β</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+ 7</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 τ⅛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 y)’ + ⅛ (3 — r)*. * ≡</w:t>
      </w:r>
      <w:r>
        <w:rPr>
          <w:color w:val="000000"/>
          <w:spacing w:val="0"/>
          <w:w w:val="100"/>
          <w:position w:val="0"/>
          <w:shd w:val="clear" w:color="auto" w:fill="auto"/>
          <w:vertAlign w:val="superscript"/>
          <w:lang w:val="en-US" w:eastAsia="en-US" w:bidi="en-US"/>
        </w:rPr>
        <w:t>in</w:t>
      </w:r>
      <w:r>
        <w:rPr>
          <w:color w:val="000000"/>
          <w:spacing w:val="0"/>
          <w:w w:val="100"/>
          <w:position w:val="0"/>
          <w:shd w:val="clear" w:color="auto" w:fill="auto"/>
          <w:lang w:val="en-US" w:eastAsia="en-US" w:bidi="en-US"/>
        </w:rPr>
        <w:t xml:space="preserve">∙ A = ⅛ (3 + </w:t>
      </w:r>
      <w:r>
        <w:rPr>
          <w:i/>
          <w:iCs/>
          <w:color w:val="000000"/>
          <w:spacing w:val="0"/>
          <w:w w:val="100"/>
          <w:position w:val="0"/>
          <w:shd w:val="clear" w:color="auto" w:fill="auto"/>
          <w:lang w:val="en-US" w:eastAsia="en-US" w:bidi="en-US"/>
        </w:rPr>
        <w:t>γ)</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vertAlign w:val="superscript"/>
          <w:lang w:val="en-US" w:eastAsia="en-US" w:bidi="en-US"/>
        </w:rPr>
        <w:t>c</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s</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vertAlign w:val="superscript"/>
          <w:lang w:val="en-US" w:eastAsia="en-US" w:bidi="en-US"/>
        </w:rPr>
        <w:t>a</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 ⅛ (0 — </w:t>
      </w:r>
      <w:r>
        <w:rPr>
          <w:i/>
          <w:iCs/>
          <w:color w:val="000000"/>
          <w:spacing w:val="0"/>
          <w:w w:val="100"/>
          <w:position w:val="0"/>
          <w:shd w:val="clear" w:color="auto" w:fill="auto"/>
          <w:lang w:val="en-US" w:eastAsia="en-US" w:bidi="en-US"/>
        </w:rPr>
        <w:t>rr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eos</w:t>
      </w:r>
      <w:r>
        <w:rPr>
          <w:color w:val="000000"/>
          <w:spacing w:val="0"/>
          <w:w w:val="100"/>
          <w:position w:val="0"/>
          <w:shd w:val="clear" w:color="auto" w:fill="auto"/>
          <w:lang w:val="en-US" w:eastAsia="en-US" w:bidi="en-US"/>
        </w:rPr>
        <w:t>- A)» and consequcntly, dividing both sides by sin. 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 xml:space="preserve"> = 1⅛ (∕</w:t>
      </w:r>
      <w:r>
        <w:rPr>
          <w:color w:val="000000"/>
          <w:spacing w:val="0"/>
          <w:w w:val="100"/>
          <w:position w:val="0"/>
          <w:shd w:val="clear" w:color="auto" w:fill="auto"/>
          <w:vertAlign w:val="superscript"/>
          <w:lang w:val="en-US" w:eastAsia="en-US" w:bidi="en-US"/>
        </w:rPr>
        <w:t>j</w:t>
      </w:r>
      <w:r>
        <w:rPr>
          <w:color w:val="000000"/>
          <w:spacing w:val="0"/>
          <w:w w:val="100"/>
          <w:position w:val="0"/>
          <w:shd w:val="clear" w:color="auto" w:fill="auto"/>
          <w:lang w:val="en-US" w:eastAsia="en-US" w:bidi="en-US"/>
        </w:rPr>
        <w:t xml:space="preserve"> + 7)</w:t>
      </w:r>
      <w:r>
        <w:rPr>
          <w:color w:val="000000"/>
          <w:spacing w:val="0"/>
          <w:w w:val="100"/>
          <w:position w:val="0"/>
          <w:shd w:val="clear" w:color="auto" w:fill="auto"/>
          <w:vertAlign w:val="superscript"/>
          <w:lang w:val="en-US" w:eastAsia="en-US" w:bidi="en-US"/>
        </w:rPr>
        <w:t>a tan</w:t>
      </w:r>
      <w:r>
        <w:rPr>
          <w:color w:val="000000"/>
          <w:spacing w:val="0"/>
          <w:w w:val="100"/>
          <w:position w:val="0"/>
          <w:shd w:val="clear" w:color="auto" w:fill="auto"/>
          <w:lang w:val="en-US" w:eastAsia="en-US" w:bidi="en-US"/>
        </w:rPr>
        <w:t xml:space="preserve">∙ ⅜ A — ∙⅛ </w:t>
      </w:r>
      <w:r>
        <w:rPr>
          <w:i/>
          <w:iCs/>
          <w:color w:val="000000"/>
          <w:spacing w:val="0"/>
          <w:w w:val="100"/>
          <w:position w:val="0"/>
          <w:shd w:val="clear" w:color="auto" w:fill="auto"/>
          <w:lang w:val="en-US" w:eastAsia="en-US" w:bidi="en-US"/>
        </w:rPr>
        <w:t>(β-γ)</w:t>
      </w:r>
      <w:r>
        <w:rPr>
          <w:i/>
          <w:iCs/>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 xml:space="preserve"> cot. J 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this formula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is expressed in parts of the radius = 1 ; </w:t>
      </w:r>
      <w:r>
        <w:rPr>
          <w:color w:val="000000"/>
          <w:spacing w:val="0"/>
          <w:w w:val="100"/>
          <w:position w:val="0"/>
          <w:shd w:val="clear" w:color="auto" w:fill="auto"/>
          <w:lang w:val="fr-FR" w:eastAsia="fr-FR" w:bidi="fr-FR"/>
        </w:rPr>
        <w:t xml:space="preserve">butin </w:t>
      </w:r>
      <w:r>
        <w:rPr>
          <w:color w:val="000000"/>
          <w:spacing w:val="0"/>
          <w:w w:val="100"/>
          <w:position w:val="0"/>
          <w:shd w:val="clear" w:color="auto" w:fill="auto"/>
          <w:lang w:val="en-US" w:eastAsia="en-US" w:bidi="en-US"/>
        </w:rPr>
        <w:t xml:space="preserve">the applications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must be expressed in seconds of arc. Now if R" denote the number of seconds in the radius ( = 206,264"∙8), then 1 :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 : R" : seconds in arc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 whence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R</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 seconds in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Multiplying therefore the above equa</w:t>
        <w:softHyphen/>
        <w:t xml:space="preserve">tion by R", and substituting for </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y, their values, we have ultimately</w:t>
      </w:r>
    </w:p>
    <w:p>
      <w:pPr>
        <w:pStyle w:val="Style3"/>
        <w:keepNext w:val="0"/>
        <w:keepLines w:val="0"/>
        <w:widowControl w:val="0"/>
        <w:shd w:val="clear" w:color="auto" w:fill="auto"/>
        <w:tabs>
          <w:tab w:pos="3029" w:val="left"/>
        </w:tabs>
        <w:bidi w:val="0"/>
        <w:spacing w:line="240" w:lineRule="auto"/>
        <w:ind w:left="0" w:firstLine="0"/>
        <w:jc w:val="left"/>
      </w:pPr>
      <w:r>
        <w:rPr>
          <w:color w:val="000000"/>
          <w:spacing w:val="0"/>
          <w:w w:val="100"/>
          <w:position w:val="0"/>
          <w:shd w:val="clear" w:color="auto" w:fill="auto"/>
          <w:lang w:val="en-US" w:eastAsia="en-US" w:bidi="en-US"/>
        </w:rPr>
        <w:t xml:space="preserve">***** = τ⅛ (-^) </w:t>
      </w:r>
      <w:r>
        <w:rPr>
          <w:color w:val="000000"/>
          <w:spacing w:val="0"/>
          <w:w w:val="100"/>
          <w:position w:val="0"/>
          <w:shd w:val="clear" w:color="auto" w:fill="auto"/>
          <w:vertAlign w:val="superscript"/>
          <w:lang w:val="en-US" w:eastAsia="en-US" w:bidi="en-US"/>
        </w:rPr>
        <w:t>un</w:t>
      </w:r>
      <w:r>
        <w:rPr>
          <w:color w:val="000000"/>
          <w:spacing w:val="0"/>
          <w:w w:val="100"/>
          <w:position w:val="0"/>
          <w:shd w:val="clear" w:color="auto" w:fill="auto"/>
          <w:lang w:val="en-US" w:eastAsia="en-US" w:bidi="en-US"/>
        </w:rPr>
        <w:t>∙ ⅛ A ’ 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⅜</w:t>
        <w:tab/>
      </w:r>
      <w:r>
        <w:rPr>
          <w:color w:val="000000"/>
          <w:spacing w:val="0"/>
          <w:w w:val="100"/>
          <w:position w:val="0"/>
          <w:shd w:val="clear" w:color="auto" w:fill="auto"/>
          <w:vertAlign w:val="superscript"/>
          <w:lang w:val="en-US" w:eastAsia="en-US" w:bidi="en-US"/>
        </w:rPr>
        <w:t>c</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 i A B' (6),</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from which formula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is found in seconds.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like manner, the corrections are found for the two other horizontal angles B and C, each being expressed in terms of the angle itself and its containing sides. Let these corrections be respectively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then it is evident that </w:t>
      </w:r>
      <w:r>
        <w:rPr>
          <w:i/>
          <w:iCs/>
          <w:color w:val="000000"/>
          <w:spacing w:val="0"/>
          <w:w w:val="100"/>
          <w:position w:val="0"/>
          <w:shd w:val="clear" w:color="auto" w:fill="auto"/>
          <w:lang w:val="fr-FR" w:eastAsia="fr-FR" w:bidi="fr-FR"/>
        </w:rPr>
        <w:t>x</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 E, the spherical excess, and consequently, that when the true horizontal angles are respectively di</w:t>
        <w:softHyphen/>
        <w:t xml:space="preserve">minished by </w:t>
      </w:r>
      <w:r>
        <w:rPr>
          <w:i/>
          <w:iCs/>
          <w:color w:val="000000"/>
          <w:spacing w:val="0"/>
          <w:w w:val="100"/>
          <w:position w:val="0"/>
          <w:shd w:val="clear" w:color="auto" w:fill="auto"/>
          <w:lang w:val="fr-FR" w:eastAsia="fr-FR" w:bidi="fr-FR"/>
        </w:rPr>
        <w:t>x, x'</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the sum of the three angles thus reduced will be exactly 180°. These reduced angles are the angles for calculation ; and on computing from them the sides, we obtain the chords of the spherical arcs inter</w:t>
        <w:softHyphen/>
        <w:t>cepted between the stations, whence the arcs themselves are easily obtained by means of the following formula: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Let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be any small arc in parts of the radius = 1 ; then chord </w:t>
      </w:r>
      <w:r>
        <w:rPr>
          <w:i/>
          <w:iCs/>
          <w:color w:val="000000"/>
          <w:spacing w:val="0"/>
          <w:w w:val="100"/>
          <w:position w:val="0"/>
          <w:shd w:val="clear" w:color="auto" w:fill="auto"/>
          <w:lang w:val="en-US" w:eastAsia="en-US" w:bidi="en-US"/>
        </w:rPr>
        <w:t>2φ</w:t>
      </w:r>
      <w:r>
        <w:rPr>
          <w:color w:val="000000"/>
          <w:spacing w:val="0"/>
          <w:w w:val="100"/>
          <w:position w:val="0"/>
          <w:shd w:val="clear" w:color="auto" w:fill="auto"/>
          <w:lang w:val="en-US" w:eastAsia="en-US" w:bidi="en-US"/>
        </w:rPr>
        <w:t xml:space="preserve"> = 2 sin.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 but we have also sin. </w:t>
      </w:r>
      <w:r>
        <w:rPr>
          <w:i/>
          <w:iCs/>
          <w:color w:val="000000"/>
          <w:spacing w:val="0"/>
          <w:w w:val="100"/>
          <w:position w:val="0"/>
          <w:shd w:val="clear" w:color="auto" w:fill="auto"/>
          <w:lang w:val="en-US" w:eastAsia="en-US" w:bidi="en-US"/>
        </w:rPr>
        <w:t xml:space="preserve">φ — φ — </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6</w:t>
      </w:r>
      <w:r>
        <w:rPr>
          <w:i/>
          <w:iCs/>
          <w:color w:val="000000"/>
          <w:spacing w:val="0"/>
          <w:w w:val="100"/>
          <w:position w:val="0"/>
          <w:shd w:val="clear" w:color="auto" w:fill="auto"/>
          <w:lang w:val="en-US" w:eastAsia="en-US" w:bidi="en-US"/>
        </w:rPr>
        <w:t xml:space="preserve"> φ</w:t>
      </w: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therefore chord </w:t>
      </w:r>
      <w:r>
        <w:rPr>
          <w:i/>
          <w:iCs/>
          <w:color w:val="000000"/>
          <w:spacing w:val="0"/>
          <w:w w:val="100"/>
          <w:position w:val="0"/>
          <w:shd w:val="clear" w:color="auto" w:fill="auto"/>
          <w:lang w:val="en-US" w:eastAsia="en-US" w:bidi="en-US"/>
        </w:rPr>
        <w:t>2φ = 2φ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φ</w:t>
      </w: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Now, if we assume </w:t>
      </w:r>
      <w:r>
        <w:rPr>
          <w:i/>
          <w:iCs/>
          <w:color w:val="000000"/>
          <w:spacing w:val="0"/>
          <w:w w:val="100"/>
          <w:position w:val="0"/>
          <w:shd w:val="clear" w:color="auto" w:fill="auto"/>
          <w:lang w:val="en-US" w:eastAsia="en-US" w:bidi="en-US"/>
        </w:rPr>
        <w:t>2φ.</w:t>
      </w:r>
    </w:p>
    <w:p>
      <w:pPr>
        <w:pStyle w:val="Style3"/>
        <w:keepNext w:val="0"/>
        <w:keepLines w:val="0"/>
        <w:widowControl w:val="0"/>
        <w:shd w:val="clear" w:color="auto" w:fill="auto"/>
        <w:tabs>
          <w:tab w:pos="1016" w:val="left"/>
        </w:tabs>
        <w:bidi w:val="0"/>
        <w:spacing w:line="240" w:lineRule="auto"/>
        <w:ind w:left="0" w:firstLine="0"/>
        <w:jc w:val="left"/>
      </w:pPr>
      <w:r>
        <w:rPr>
          <w:color w:val="000000"/>
          <w:spacing w:val="0"/>
          <w:w w:val="100"/>
          <w:position w:val="0"/>
          <w:shd w:val="clear" w:color="auto" w:fill="auto"/>
          <w:lang w:val="en-US" w:eastAsia="en-US" w:bidi="en-US"/>
        </w:rPr>
        <w:t>*****= -, or ® =</w:t>
        <w:tab/>
        <w:t>; then chord - = - —.-ττ-., and consequcntly</w:t>
      </w:r>
    </w:p>
    <w:p>
      <w:pPr>
        <w:pStyle w:val="Style3"/>
        <w:keepNext w:val="0"/>
        <w:keepLines w:val="0"/>
        <w:widowControl w:val="0"/>
        <w:shd w:val="clear" w:color="auto" w:fill="auto"/>
        <w:tabs>
          <w:tab w:pos="1919" w:val="left"/>
          <w:tab w:pos="3612" w:val="left"/>
        </w:tabs>
        <w:bidi w:val="0"/>
        <w:spacing w:line="180" w:lineRule="auto"/>
        <w:ind w:left="0" w:firstLine="360"/>
        <w:jc w:val="left"/>
      </w:pPr>
      <w:r>
        <w:rPr>
          <w:color w:val="000000"/>
          <w:spacing w:val="0"/>
          <w:w w:val="100"/>
          <w:position w:val="0"/>
          <w:shd w:val="clear" w:color="auto" w:fill="auto"/>
          <w:lang w:val="en-US" w:eastAsia="en-US" w:bidi="en-US"/>
        </w:rPr>
        <w:t xml:space="preserve">r </w:t>
      </w: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 xml:space="preserve"> 2r</w:t>
        <w:tab/>
      </w:r>
      <w:r>
        <w:rPr>
          <w:i/>
          <w:iCs/>
          <w:color w:val="000000"/>
          <w:spacing w:val="0"/>
          <w:w w:val="100"/>
          <w:position w:val="0"/>
          <w:shd w:val="clear" w:color="auto" w:fill="auto"/>
          <w:lang w:val="fr-FR" w:eastAsia="fr-FR" w:bidi="fr-FR"/>
        </w:rPr>
        <w:t xml:space="preserve">r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24r</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ab/>
        <w:t>’</w:t>
      </w:r>
    </w:p>
    <w:p>
      <w:pPr>
        <w:pStyle w:val="Style3"/>
        <w:keepNext w:val="0"/>
        <w:keepLines w:val="0"/>
        <w:widowControl w:val="0"/>
        <w:shd w:val="clear" w:color="auto" w:fill="auto"/>
        <w:tabs>
          <w:tab w:leader="dot" w:pos="2632" w:val="left"/>
        </w:tabs>
        <w:bidi w:val="0"/>
        <w:spacing w:line="240" w:lineRule="auto"/>
        <w:ind w:left="0" w:firstLine="0"/>
        <w:jc w:val="left"/>
      </w:pPr>
      <w:r>
        <w:rPr>
          <w:color w:val="000000"/>
          <w:spacing w:val="0"/>
          <w:w w:val="100"/>
          <w:position w:val="0"/>
          <w:shd w:val="clear" w:color="auto" w:fill="auto"/>
          <w:lang w:val="en-US" w:eastAsia="en-US" w:bidi="en-US"/>
        </w:rPr>
        <w:t>α = chord α-f-^</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ab/>
        <w:t>(7).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last term of this expression the chord may be taken for the arc, and we have therefore this rule for find</w:t>
        <w:softHyphen/>
        <w:t>ing the arc in terms of the chord. Divide the cube of the chord expressed in feet by twenty-four times the square of the radius (in feet), and add the result to the computed length of the chord ; the sum is the corresponding length of the arc.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We shall now give an example of the application of the preceding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by computing the sides of one of the large triangles connecting the west of Scotland with Ireland, with the requisite data for which we have been obligingly furnished by Colonel Colby. The three stations or angular points are Benlomond in Stirlingshire, Cairns</w:t>
        <w:softHyphen/>
        <w:t>muir-on-Deugh in Kirkcudbright, and Knocklayd in the county of Antrim ; the longest side, from Benlomond to Knocklayd, exceeding ninety-five miles. The data are as follows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At Benlomond the angle subtended by the stations on Knocklayd and Cairnsmuir-on-Deugh was determined from three observations, giving respectively (we repeat only the seconds) 56° 43' 29"∙97, 27'64, 28"∙72. The mean is </w:t>
      </w:r>
      <w:r>
        <w:rPr>
          <w:i/>
          <w:iCs/>
          <w:color w:val="000000"/>
          <w:spacing w:val="0"/>
          <w:w w:val="100"/>
          <w:position w:val="0"/>
          <w:shd w:val="clear" w:color="auto" w:fill="auto"/>
          <w:lang w:val="en-US" w:eastAsia="en-US" w:bidi="en-US"/>
        </w:rPr>
        <w:t>56°</w:t>
      </w:r>
      <w:r>
        <w:rPr>
          <w:color w:val="000000"/>
          <w:spacing w:val="0"/>
          <w:w w:val="100"/>
          <w:position w:val="0"/>
          <w:shd w:val="clear" w:color="auto" w:fill="auto"/>
          <w:lang w:val="en-US" w:eastAsia="en-US" w:bidi="en-US"/>
        </w:rPr>
        <w:t xml:space="preserve"> 43' 28"∙58 ; whence the errors are respectively + 1·39, —1∙54, + 0·14; the squares of the errors 1·8321, 2·3716, ·0196; the sum of the squares 4·3233; the weight (the square of the rule of observations divided by twice the sum of the squares of the errors) = 9 ÷ 8·6466 = </w:t>
      </w:r>
      <w:r>
        <w:rPr>
          <w:color w:val="000000"/>
          <w:spacing w:val="0"/>
          <w:w w:val="100"/>
          <w:position w:val="0"/>
          <w:shd w:val="clear" w:color="auto" w:fill="auto"/>
          <w:lang w:val="el-GR" w:eastAsia="el-GR" w:bidi="el-GR"/>
        </w:rPr>
        <w:t>1·4</w:t>
      </w:r>
      <w:r>
        <w:rPr>
          <w:color w:val="000000"/>
          <w:spacing w:val="0"/>
          <w:w w:val="100"/>
          <w:position w:val="0"/>
          <w:shd w:val="clear" w:color="auto" w:fill="auto"/>
          <w:lang w:val="en-US" w:eastAsia="en-US" w:bidi="en-US"/>
        </w:rPr>
        <w:t>0</w:t>
      </w:r>
      <w:r>
        <w:rPr>
          <w:color w:val="000000"/>
          <w:spacing w:val="0"/>
          <w:w w:val="100"/>
          <w:position w:val="0"/>
          <w:shd w:val="clear" w:color="auto" w:fill="auto"/>
          <w:lang w:val="el-GR" w:eastAsia="el-GR" w:bidi="el-GR"/>
        </w:rPr>
        <w:t xml:space="preserve">41 </w:t>
      </w:r>
      <w:r>
        <w:rPr>
          <w:color w:val="000000"/>
          <w:spacing w:val="0"/>
          <w:w w:val="100"/>
          <w:position w:val="0"/>
          <w:shd w:val="clear" w:color="auto" w:fill="auto"/>
          <w:lang w:val="en-US" w:eastAsia="en-US" w:bidi="en-US"/>
        </w:rPr>
        <w:t>; and the reciprocal of the weight ∙96l.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At Cairnsmuir-on-Deugh, one </w:t>
      </w:r>
      <w:r>
        <w:rPr>
          <w:color w:val="000000"/>
          <w:spacing w:val="0"/>
          <w:w w:val="100"/>
          <w:position w:val="0"/>
          <w:shd w:val="clear" w:color="auto" w:fill="auto"/>
          <w:lang w:val="fr-FR" w:eastAsia="fr-FR" w:bidi="fr-FR"/>
        </w:rPr>
        <w:t xml:space="preserve">observation </w:t>
      </w:r>
      <w:r>
        <w:rPr>
          <w:color w:val="000000"/>
          <w:spacing w:val="0"/>
          <w:w w:val="100"/>
          <w:position w:val="0"/>
          <w:shd w:val="clear" w:color="auto" w:fill="auto"/>
          <w:lang w:val="en-US" w:eastAsia="en-US" w:bidi="en-US"/>
        </w:rPr>
        <w:t>gave the angle 79° 42' 28''∙69. The weight is assumed = ∙1, whence the reciprocal of the weight is 10.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At Knocklayd, two observations gave the angles 43° 34' 38"∙36, and 35"∙43. The mean is 43° 34' 36''∙89 ; the er</w:t>
        <w:softHyphen/>
        <w:t>rors respectively + 1∙47 and — 1∙46 ; the weight found as above = ∙4660 ; and the reciprocal of the weight 2446.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have therefore the following data for the computa</w:t>
        <w:softHyphen/>
        <w:t>tion of the triangle :</w:t>
      </w:r>
    </w:p>
    <w:sectPr>
      <w:footnotePr>
        <w:pos w:val="pageBottom"/>
        <w:numFmt w:val="decimal"/>
        <w:numRestart w:val="continuous"/>
      </w:footnotePr>
      <w:pgSz w:w="12240" w:h="15840"/>
      <w:pgMar w:top="1721" w:left="1884" w:right="1819" w:bottom="14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