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If an arc be taken negatively, its sine is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in the first half of the circle, but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in the second.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(3.) The cosine of an arc = 0 is unity : it is 0 when the arc = 90° ; between </w:t>
      </w:r>
      <w:r>
        <w:rPr>
          <w:i/>
          <w:iCs/>
          <w:color w:val="000000"/>
          <w:spacing w:val="0"/>
          <w:w w:val="100"/>
          <w:position w:val="0"/>
          <w:shd w:val="clear" w:color="auto" w:fill="auto"/>
          <w:lang w:val="en-US" w:eastAsia="en-US" w:bidi="en-US"/>
        </w:rPr>
        <w:t>arc</w:t>
      </w:r>
      <w:r>
        <w:rPr>
          <w:color w:val="000000"/>
          <w:spacing w:val="0"/>
          <w:w w:val="100"/>
          <w:position w:val="0"/>
          <w:shd w:val="clear" w:color="auto" w:fill="auto"/>
          <w:lang w:val="en-US" w:eastAsia="en-US" w:bidi="en-US"/>
        </w:rPr>
        <w:t xml:space="preserve"> = 0 and </w:t>
      </w:r>
      <w:r>
        <w:rPr>
          <w:i/>
          <w:iCs/>
          <w:color w:val="000000"/>
          <w:spacing w:val="0"/>
          <w:w w:val="100"/>
          <w:position w:val="0"/>
          <w:shd w:val="clear" w:color="auto" w:fill="auto"/>
          <w:lang w:val="en-US" w:eastAsia="en-US" w:bidi="en-US"/>
        </w:rPr>
        <w:t>arc</w:t>
      </w:r>
      <w:r>
        <w:rPr>
          <w:color w:val="000000"/>
          <w:spacing w:val="0"/>
          <w:w w:val="100"/>
          <w:position w:val="0"/>
          <w:shd w:val="clear" w:color="auto" w:fill="auto"/>
          <w:lang w:val="en-US" w:eastAsia="en-US" w:bidi="en-US"/>
        </w:rPr>
        <w:t xml:space="preserve"> = 90°, the cosine is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and between </w:t>
      </w:r>
      <w:r>
        <w:rPr>
          <w:i/>
          <w:iCs/>
          <w:color w:val="000000"/>
          <w:spacing w:val="0"/>
          <w:w w:val="100"/>
          <w:position w:val="0"/>
          <w:shd w:val="clear" w:color="auto" w:fill="auto"/>
          <w:lang w:val="en-US" w:eastAsia="en-US" w:bidi="en-US"/>
        </w:rPr>
        <w:t xml:space="preserve">arc </w:t>
      </w:r>
      <w:r>
        <w:rPr>
          <w:color w:val="000000"/>
          <w:spacing w:val="0"/>
          <w:w w:val="100"/>
          <w:position w:val="0"/>
          <w:shd w:val="clear" w:color="auto" w:fill="auto"/>
          <w:lang w:val="en-US" w:eastAsia="en-US" w:bidi="en-US"/>
        </w:rPr>
        <w:t xml:space="preserve">= 90° and </w:t>
      </w:r>
      <w:r>
        <w:rPr>
          <w:i/>
          <w:iCs/>
          <w:color w:val="000000"/>
          <w:spacing w:val="0"/>
          <w:w w:val="100"/>
          <w:position w:val="0"/>
          <w:shd w:val="clear" w:color="auto" w:fill="auto"/>
          <w:lang w:val="en-US" w:eastAsia="en-US" w:bidi="en-US"/>
        </w:rPr>
        <w:t>arc =</w:t>
      </w:r>
      <w:r>
        <w:rPr>
          <w:color w:val="000000"/>
          <w:spacing w:val="0"/>
          <w:w w:val="100"/>
          <w:position w:val="0"/>
          <w:shd w:val="clear" w:color="auto" w:fill="auto"/>
          <w:lang w:val="en-US" w:eastAsia="en-US" w:bidi="en-US"/>
        </w:rPr>
        <w:t xml:space="preserve"> 270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the co</w:t>
        <w:softHyphen/>
        <w:t xml:space="preserve">sine is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and between 270° and 360° it is </w:t>
      </w:r>
      <w:r>
        <w:rPr>
          <w:i/>
          <w:iCs/>
          <w:color w:val="000000"/>
          <w:spacing w:val="0"/>
          <w:w w:val="100"/>
          <w:position w:val="0"/>
          <w:shd w:val="clear" w:color="auto" w:fill="auto"/>
          <w:lang w:val="en-US" w:eastAsia="en-US" w:bidi="en-US"/>
        </w:rPr>
        <w:t xml:space="preserve">positive. </w:t>
      </w:r>
      <w:r>
        <w:rPr>
          <w:color w:val="000000"/>
          <w:spacing w:val="0"/>
          <w:w w:val="100"/>
          <w:position w:val="0"/>
          <w:shd w:val="clear" w:color="auto" w:fill="auto"/>
          <w:lang w:val="en-US" w:eastAsia="en-US" w:bidi="en-US"/>
        </w:rPr>
        <w:t xml:space="preserve">A positive and a negative arc have the same cosine, so that to a given cosine the arc may be taken either as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or as </w:t>
      </w:r>
      <w:r>
        <w:rPr>
          <w:i/>
          <w:iCs/>
          <w:color w:val="000000"/>
          <w:spacing w:val="0"/>
          <w:w w:val="100"/>
          <w:position w:val="0"/>
          <w:shd w:val="clear" w:color="auto" w:fill="auto"/>
          <w:lang w:val="en-US" w:eastAsia="en-US" w:bidi="en-US"/>
        </w:rPr>
        <w:t>negative.</w:t>
      </w:r>
    </w:p>
    <w:p>
      <w:pPr>
        <w:pStyle w:val="Style3"/>
        <w:keepNext w:val="0"/>
        <w:keepLines w:val="0"/>
        <w:widowControl w:val="0"/>
        <w:shd w:val="clear" w:color="auto" w:fill="auto"/>
        <w:tabs>
          <w:tab w:pos="2239" w:val="left"/>
        </w:tabs>
        <w:bidi w:val="0"/>
        <w:spacing w:line="240" w:lineRule="auto"/>
        <w:ind w:left="0" w:firstLine="360"/>
        <w:jc w:val="left"/>
      </w:pPr>
      <w:r>
        <w:rPr>
          <w:color w:val="000000"/>
          <w:spacing w:val="0"/>
          <w:w w:val="100"/>
          <w:position w:val="0"/>
          <w:shd w:val="clear" w:color="auto" w:fill="auto"/>
          <w:lang w:val="en-US" w:eastAsia="en-US" w:bidi="en-US"/>
        </w:rPr>
        <w:t>(4.) Since tan. A≡</w:t>
        <w:tab/>
        <w:t xml:space="preserve">the tangent is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in tl&gt;e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first quadrant of the circle, because the sine and cosine are both positive ; it is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in the second, because the sine is positive and the cosine negative ; it is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in the third quadrant, because the sine and cosine are both nega</w:t>
        <w:softHyphen/>
        <w:t xml:space="preserve">tive ; lastly, it is negative in the fourth quadrant, because the sine is negative and the cosine positive. The tangent is = 0 when the arc is 0 or 180°, and </w:t>
      </w:r>
      <w:r>
        <w:rPr>
          <w:i/>
          <w:iCs/>
          <w:color w:val="000000"/>
          <w:spacing w:val="0"/>
          <w:w w:val="100"/>
          <w:position w:val="0"/>
          <w:shd w:val="clear" w:color="auto" w:fill="auto"/>
          <w:lang w:val="en-US" w:eastAsia="en-US" w:bidi="en-US"/>
        </w:rPr>
        <w:t>infinite</w:t>
      </w:r>
      <w:r>
        <w:rPr>
          <w:color w:val="000000"/>
          <w:spacing w:val="0"/>
          <w:w w:val="100"/>
          <w:position w:val="0"/>
          <w:shd w:val="clear" w:color="auto" w:fill="auto"/>
          <w:lang w:val="en-US" w:eastAsia="en-US" w:bidi="en-US"/>
        </w:rPr>
        <w:t xml:space="preserve"> when the arc is 90° or 270°.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 When the arc is known, we can always give the tan</w:t>
        <w:softHyphen/>
        <w:t xml:space="preserve">gent the proper sign. If the arc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not known, and we have simply tan. </w:t>
      </w:r>
      <w:r>
        <w:rPr>
          <w:i/>
          <w:iCs/>
          <w:color w:val="000000"/>
          <w:spacing w:val="0"/>
          <w:w w:val="100"/>
          <w:position w:val="0"/>
          <w:shd w:val="clear" w:color="auto" w:fill="auto"/>
          <w:lang w:val="en-US" w:eastAsia="en-US" w:bidi="en-US"/>
        </w:rPr>
        <w:t>x = a,</w:t>
      </w:r>
      <w:r>
        <w:rPr>
          <w:color w:val="000000"/>
          <w:spacing w:val="0"/>
          <w:w w:val="100"/>
          <w:position w:val="0"/>
          <w:shd w:val="clear" w:color="auto" w:fill="auto"/>
          <w:lang w:val="en-US" w:eastAsia="en-US" w:bidi="en-US"/>
        </w:rPr>
        <w:t xml:space="preserve"> it cannot be known whether the are be positive or negative ; if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a positive number, the tangent belongs alike to two arcs,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180°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ne</w:t>
        <w:softHyphen/>
        <w:t xml:space="preserve">gative, tan.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belongs to an arc between 90° and 180°, or between 270° and 360°. The problem therefore admits of two solutions.</w:t>
      </w:r>
    </w:p>
    <w:p>
      <w:pPr>
        <w:pStyle w:val="Style3"/>
        <w:keepNext w:val="0"/>
        <w:keepLines w:val="0"/>
        <w:widowControl w:val="0"/>
        <w:shd w:val="clear" w:color="auto" w:fill="auto"/>
        <w:bidi w:val="0"/>
        <w:spacing w:line="142" w:lineRule="auto"/>
        <w:ind w:left="360" w:hanging="360"/>
        <w:jc w:val="left"/>
      </w:pPr>
      <w:r>
        <w:rPr>
          <w:color w:val="000000"/>
          <w:spacing w:val="0"/>
          <w:w w:val="100"/>
          <w:position w:val="0"/>
          <w:shd w:val="clear" w:color="auto" w:fill="auto"/>
          <w:lang w:val="en-US" w:eastAsia="en-US" w:bidi="en-US"/>
        </w:rPr>
        <w:t xml:space="preserve">***But if tan.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and that the two terms of the fraction </w:t>
      </w:r>
      <w:r>
        <w:rPr>
          <w:i/>
          <w:iCs/>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are positive, then </w:t>
      </w:r>
      <w:r>
        <w:rPr>
          <w:i/>
          <w:iCs/>
          <w:color w:val="000000"/>
          <w:spacing w:val="0"/>
          <w:w w:val="100"/>
          <w:position w:val="0"/>
          <w:shd w:val="clear" w:color="auto" w:fill="auto"/>
          <w:lang w:val="en-US" w:eastAsia="en-US" w:bidi="en-US"/>
        </w:rPr>
        <w:t>x ∙κ</w:t>
      </w:r>
      <w:r>
        <w:rPr>
          <w:color w:val="000000"/>
          <w:spacing w:val="0"/>
          <w:w w:val="100"/>
          <w:position w:val="0"/>
          <w:shd w:val="clear" w:color="auto" w:fill="auto"/>
          <w:lang w:val="en-US" w:eastAsia="en-US" w:bidi="en-US"/>
        </w:rPr>
        <w:t xml:space="preserve">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If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be positive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nega</w:t>
        <w:softHyphen/>
        <w:t xml:space="preserve">tive, </w:t>
      </w:r>
      <w:r>
        <w:rPr>
          <w:i/>
          <w:iCs/>
          <w:color w:val="000000"/>
          <w:spacing w:val="0"/>
          <w:w w:val="100"/>
          <w:position w:val="0"/>
          <w:shd w:val="clear" w:color="auto" w:fill="auto"/>
          <w:lang w:val="fr-FR" w:eastAsia="fr-FR" w:bidi="fr-FR"/>
        </w:rPr>
        <w:t xml:space="preserve">x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90</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 when rn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are both negative, </w:t>
      </w:r>
      <w:r>
        <w:rPr>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 xml:space="preserve"> 180° ; lastly, if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be negative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positive,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270°.</w:t>
      </w:r>
    </w:p>
    <w:p>
      <w:pPr>
        <w:pStyle w:val="Style3"/>
        <w:keepNext w:val="0"/>
        <w:keepLines w:val="0"/>
        <w:widowControl w:val="0"/>
        <w:shd w:val="clear" w:color="auto" w:fill="auto"/>
        <w:bidi w:val="0"/>
        <w:spacing w:line="384" w:lineRule="auto"/>
        <w:ind w:left="0" w:firstLine="360"/>
        <w:jc w:val="left"/>
      </w:pPr>
      <w:r>
        <w:rPr>
          <w:color w:val="000000"/>
          <w:spacing w:val="0"/>
          <w:w w:val="100"/>
          <w:position w:val="0"/>
          <w:shd w:val="clear" w:color="auto" w:fill="auto"/>
          <w:lang w:val="en-US" w:eastAsia="en-US" w:bidi="en-US"/>
        </w:rPr>
        <w:t xml:space="preserve">(6.) The rule of the signs for cotangents is the same as for the tangents, since tan. </w:t>
      </w:r>
      <w:r>
        <w:rPr>
          <w:i/>
          <w:iCs/>
          <w:color w:val="000000"/>
          <w:spacing w:val="0"/>
          <w:w w:val="100"/>
          <w:position w:val="0"/>
          <w:shd w:val="clear" w:color="auto" w:fill="auto"/>
          <w:lang w:val="en-US" w:eastAsia="en-US" w:bidi="en-US"/>
        </w:rPr>
        <w:t xml:space="preserve">x =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cot. </w:t>
      </w:r>
      <w:r>
        <w:rPr>
          <w:i/>
          <w:iCs/>
          <w:color w:val="000000"/>
          <w:spacing w:val="0"/>
          <w:w w:val="100"/>
          <w:position w:val="0"/>
          <w:shd w:val="clear" w:color="auto" w:fill="auto"/>
          <w:lang w:val="en-US" w:eastAsia="en-US" w:bidi="en-US"/>
        </w:rPr>
        <w:t>x = —-—.</w:t>
      </w:r>
    </w:p>
    <w:p>
      <w:pPr>
        <w:pStyle w:val="Style3"/>
        <w:keepNext w:val="0"/>
        <w:keepLines w:val="0"/>
        <w:widowControl w:val="0"/>
        <w:shd w:val="clear" w:color="auto" w:fill="auto"/>
        <w:tabs>
          <w:tab w:pos="3688" w:val="left"/>
        </w:tabs>
        <w:bidi w:val="0"/>
        <w:spacing w:line="180" w:lineRule="auto"/>
        <w:ind w:left="0" w:firstLine="0"/>
        <w:jc w:val="left"/>
      </w:pPr>
      <w:r>
        <w:rPr>
          <w:color w:val="000000"/>
          <w:spacing w:val="0"/>
          <w:w w:val="100"/>
          <w:position w:val="0"/>
          <w:shd w:val="clear" w:color="auto" w:fill="auto"/>
          <w:lang w:val="en-US" w:eastAsia="en-US" w:bidi="en-US"/>
        </w:rPr>
        <w:t xml:space="preserve">cot.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ab/>
      </w:r>
      <w:r>
        <w:rPr>
          <w:color w:val="000000"/>
          <w:spacing w:val="0"/>
          <w:w w:val="100"/>
          <w:position w:val="0"/>
          <w:shd w:val="clear" w:color="auto" w:fill="auto"/>
          <w:lang w:val="en-US" w:eastAsia="en-US" w:bidi="en-US"/>
        </w:rPr>
        <w:t>tan.«</w:t>
      </w:r>
    </w:p>
    <w:p>
      <w:pPr>
        <w:pStyle w:val="Style3"/>
        <w:keepNext w:val="0"/>
        <w:keepLines w:val="0"/>
        <w:widowControl w:val="0"/>
        <w:shd w:val="clear" w:color="auto" w:fill="auto"/>
        <w:bidi w:val="0"/>
        <w:spacing w:line="384" w:lineRule="auto"/>
        <w:ind w:left="0" w:firstLine="360"/>
        <w:jc w:val="left"/>
      </w:pPr>
      <w:r>
        <w:rPr>
          <w:color w:val="000000"/>
          <w:spacing w:val="0"/>
          <w:w w:val="100"/>
          <w:position w:val="0"/>
          <w:shd w:val="clear" w:color="auto" w:fill="auto"/>
          <w:lang w:val="en-US" w:eastAsia="en-US" w:bidi="en-US"/>
        </w:rPr>
        <w:t xml:space="preserve">(7.) The rule for the signs of secants is the same as that for cosines, seeing that sec.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(8.) The rule for cosecants is the same as for sines, since 1</w:t>
      </w:r>
    </w:p>
    <w:p>
      <w:pPr>
        <w:pStyle w:val="Style3"/>
        <w:keepNext w:val="0"/>
        <w:keepLines w:val="0"/>
        <w:widowControl w:val="0"/>
        <w:shd w:val="clear" w:color="auto" w:fill="auto"/>
        <w:tabs>
          <w:tab w:leader="hyphen" w:pos="1230" w:val="left"/>
        </w:tabs>
        <w:bidi w:val="0"/>
        <w:spacing w:line="180" w:lineRule="auto"/>
        <w:ind w:left="0" w:firstLine="0"/>
        <w:jc w:val="left"/>
      </w:pPr>
      <w:r>
        <w:rPr>
          <w:color w:val="000000"/>
          <w:spacing w:val="0"/>
          <w:w w:val="100"/>
          <w:position w:val="0"/>
          <w:shd w:val="clear" w:color="auto" w:fill="auto"/>
          <w:lang w:val="fr-FR" w:eastAsia="fr-FR" w:bidi="fr-FR"/>
        </w:rPr>
        <w:t xml:space="preserve">cosec. </w:t>
      </w:r>
      <w:r>
        <w:rPr>
          <w:i/>
          <w:iCs/>
          <w:color w:val="000000"/>
          <w:spacing w:val="0"/>
          <w:w w:val="100"/>
          <w:position w:val="0"/>
          <w:shd w:val="clear" w:color="auto" w:fill="auto"/>
          <w:lang w:val="en-US" w:eastAsia="en-US" w:bidi="en-US"/>
        </w:rPr>
        <w:t xml:space="preserve">X = </w:t>
      </w:r>
      <w:r>
        <w:rPr>
          <w:i/>
          <w:iCs/>
          <w:color w:val="000000"/>
          <w:spacing w:val="0"/>
          <w:w w:val="100"/>
          <w:position w:val="0"/>
          <w:shd w:val="clear" w:color="auto" w:fill="auto"/>
          <w:lang w:val="en-US" w:eastAsia="en-US" w:bidi="en-US"/>
        </w:rPr>
        <w:t>-</w:t>
        <w:tab/>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fr-FR" w:eastAsia="fr-FR" w:bidi="fr-FR"/>
        </w:rPr>
        <w:t>x</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(9.) When an arc is known, the sign of its sine is known ; but when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 unknown arc, is to be found from sin. </w:t>
      </w:r>
      <w:r>
        <w:rPr>
          <w:i/>
          <w:iCs/>
          <w:color w:val="000000"/>
          <w:spacing w:val="0"/>
          <w:w w:val="100"/>
          <w:position w:val="0"/>
          <w:shd w:val="clear" w:color="auto" w:fill="auto"/>
          <w:lang w:val="en-US" w:eastAsia="en-US" w:bidi="en-US"/>
        </w:rPr>
        <w:t>x — a,</w:t>
      </w:r>
      <w:r>
        <w:rPr>
          <w:color w:val="000000"/>
          <w:spacing w:val="0"/>
          <w:w w:val="100"/>
          <w:position w:val="0"/>
          <w:shd w:val="clear" w:color="auto" w:fill="auto"/>
          <w:lang w:val="en-US" w:eastAsia="en-US" w:bidi="en-US"/>
        </w:rPr>
        <w:t xml:space="preserve"> the sine belongs alike to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180°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posi</w:t>
        <w:softHyphen/>
        <w:t xml:space="preserve">tive ; or to 180°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360° — </w:t>
      </w:r>
      <w:r>
        <w:rPr>
          <w:i/>
          <w:iCs/>
          <w:color w:val="000000"/>
          <w:spacing w:val="0"/>
          <w:w w:val="100"/>
          <w:position w:val="0"/>
          <w:shd w:val="clear" w:color="auto" w:fill="auto"/>
          <w:lang w:val="en-US" w:eastAsia="en-US" w:bidi="en-US"/>
        </w:rPr>
        <w:t>x, if a</w:t>
      </w:r>
      <w:r>
        <w:rPr>
          <w:color w:val="000000"/>
          <w:spacing w:val="0"/>
          <w:w w:val="100"/>
          <w:position w:val="0"/>
          <w:shd w:val="clear" w:color="auto" w:fill="auto"/>
          <w:lang w:val="en-US" w:eastAsia="en-US" w:bidi="en-US"/>
        </w:rPr>
        <w:t xml:space="preserve"> be negative.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(10.) When an arc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known, the sign of its cosine is known ; but if we have cos. </w:t>
      </w:r>
      <w:r>
        <w:rPr>
          <w:i/>
          <w:iCs/>
          <w:color w:val="000000"/>
          <w:spacing w:val="0"/>
          <w:w w:val="100"/>
          <w:position w:val="0"/>
          <w:shd w:val="clear" w:color="auto" w:fill="auto"/>
          <w:lang w:val="en-US" w:eastAsia="en-US" w:bidi="en-US"/>
        </w:rPr>
        <w:t>x = b,</w:t>
      </w:r>
      <w:r>
        <w:rPr>
          <w:color w:val="000000"/>
          <w:spacing w:val="0"/>
          <w:w w:val="100"/>
          <w:position w:val="0"/>
          <w:shd w:val="clear" w:color="auto" w:fill="auto"/>
          <w:lang w:val="en-US" w:eastAsia="en-US" w:bidi="en-US"/>
        </w:rPr>
        <w:t xml:space="preserve"> we do not know whether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 in the first or fourth quadrant if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positive, or whether it be in the second or third when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negative. The problem therefore has also, in this case, two solutions. The nature of the problem may however determine that which the algebraic rule leaves ambiguous. Delambre, in his Astronomy, says, “ These rules are general, and easily remembered, and never mislead a calculator ; while, on the contrary’, the rules with which most writers have compli</w:t>
        <w:softHyphen/>
        <w:t>cated trigonometry, are so perplexing that there is hardly an author that has not given false ones.” The rule of the signs was long neglected by astronomers, on the known principle that improvements come slowly into general use.</w:t>
      </w:r>
    </w:p>
    <w:p>
      <w:pPr>
        <w:pStyle w:val="Style3"/>
        <w:keepNext w:val="0"/>
        <w:keepLines w:val="0"/>
        <w:widowControl w:val="0"/>
        <w:shd w:val="clear" w:color="auto" w:fill="auto"/>
        <w:tabs>
          <w:tab w:pos="440" w:val="left"/>
        </w:tabs>
        <w:bidi w:val="0"/>
        <w:spacing w:line="240" w:lineRule="auto"/>
        <w:ind w:left="0" w:firstLine="36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ab/>
        <w:t>*****</w:t>
      </w:r>
      <w:r>
        <w:rPr>
          <w:color w:val="000000"/>
          <w:spacing w:val="0"/>
          <w:w w:val="100"/>
          <w:position w:val="0"/>
          <w:shd w:val="clear" w:color="auto" w:fill="auto"/>
          <w:lang w:val="en-US" w:eastAsia="en-US" w:bidi="en-US"/>
        </w:rPr>
        <w:t>Let ABC be a spherical triangle, and let O be the centre of the sphere ; draw the radii OA, OB, OC. The solid angle at O is contained by the three plane angles AOB, BOC, AOC, and the measures are the arcs AB, BC, AC, which are the sides of the triangle ABC.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the point A in the plane AOB, draw AD touching the arc AB, and meeting the plane BOC in D; and in the plane AOC draw AE touching the arc AC, and meeting the plane BOC in E. The angle DAE contained by the tangents AD, AE, is the same as the spherical angle BAC (Def. vi.). Join the points D, E by a straight line, which </w:t>
      </w:r>
      <w:r>
        <w:rPr>
          <w:color w:val="000000"/>
          <w:spacing w:val="0"/>
          <w:w w:val="100"/>
          <w:position w:val="0"/>
          <w:shd w:val="clear" w:color="auto" w:fill="auto"/>
          <w:lang w:val="en-US" w:eastAsia="en-US" w:bidi="en-US"/>
        </w:rPr>
        <w:t xml:space="preserve">will be at once the base of the plane triangles DAE, DOE, the vertices of which are joined by the line AO, a radius of the sphere. We shall throughout make this line the </w:t>
      </w:r>
      <w:r>
        <w:rPr>
          <w:i/>
          <w:iCs/>
          <w:color w:val="000000"/>
          <w:spacing w:val="0"/>
          <w:w w:val="100"/>
          <w:position w:val="0"/>
          <w:shd w:val="clear" w:color="auto" w:fill="auto"/>
          <w:lang w:val="en-US" w:eastAsia="en-US" w:bidi="en-US"/>
        </w:rPr>
        <w:t xml:space="preserve">unit, </w:t>
      </w:r>
      <w:r>
        <w:rPr>
          <w:color w:val="000000"/>
          <w:spacing w:val="0"/>
          <w:w w:val="100"/>
          <w:position w:val="0"/>
          <w:shd w:val="clear" w:color="auto" w:fill="auto"/>
          <w:lang w:val="en-US" w:eastAsia="en-US" w:bidi="en-US"/>
        </w:rPr>
        <w:t>and express it by 1. Let us now denote the sides and angles of the spherical triangle ABC as follows.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sides BC </w:t>
      </w:r>
      <w:r>
        <w:rPr>
          <w:i/>
          <w:iCs/>
          <w:color w:val="000000"/>
          <w:spacing w:val="0"/>
          <w:w w:val="100"/>
          <w:position w:val="0"/>
          <w:shd w:val="clear" w:color="auto" w:fill="auto"/>
          <w:lang w:val="en-US" w:eastAsia="en-US" w:bidi="en-US"/>
        </w:rPr>
        <w:t>= a, AC — b,</w:t>
      </w:r>
      <w:r>
        <w:rPr>
          <w:color w:val="000000"/>
          <w:spacing w:val="0"/>
          <w:w w:val="100"/>
          <w:position w:val="0"/>
          <w:shd w:val="clear" w:color="auto" w:fill="auto"/>
          <w:lang w:val="en-US" w:eastAsia="en-US" w:bidi="en-US"/>
        </w:rPr>
        <w:t xml:space="preserve"> AB =</w:t>
      </w:r>
      <w:r>
        <w:rPr>
          <w:i/>
          <w:iCs/>
          <w:color w:val="000000"/>
          <w:spacing w:val="0"/>
          <w:w w:val="100"/>
          <w:position w:val="0"/>
          <w:shd w:val="clear" w:color="auto" w:fill="auto"/>
          <w:lang w:val="en-US" w:eastAsia="en-US" w:bidi="en-US"/>
        </w:rPr>
        <w:t xml:space="preserve"> c ; </w:t>
      </w:r>
      <w:r>
        <w:rPr>
          <w:color w:val="000000"/>
          <w:spacing w:val="0"/>
          <w:w w:val="100"/>
          <w:position w:val="0"/>
          <w:shd w:val="clear" w:color="auto" w:fill="auto"/>
          <w:lang w:val="en-US" w:eastAsia="en-US" w:bidi="en-US"/>
        </w:rPr>
        <w:t>The angles BAC = A, ABC = B, ACB = C. We have now</w:t>
      </w:r>
    </w:p>
    <w:p>
      <w:pPr>
        <w:pStyle w:val="Style3"/>
        <w:keepNext w:val="0"/>
        <w:keepLines w:val="0"/>
        <w:widowControl w:val="0"/>
        <w:shd w:val="clear" w:color="auto" w:fill="auto"/>
        <w:tabs>
          <w:tab w:leader="hyphen" w:pos="3836" w:val="left"/>
        </w:tabs>
        <w:bidi w:val="0"/>
        <w:spacing w:line="240" w:lineRule="auto"/>
        <w:ind w:left="0" w:firstLine="360"/>
        <w:jc w:val="left"/>
      </w:pPr>
      <w:r>
        <w:rPr>
          <w:color w:val="000000"/>
          <w:spacing w:val="0"/>
          <w:w w:val="100"/>
          <w:position w:val="0"/>
          <w:shd w:val="clear" w:color="auto" w:fill="auto"/>
          <w:lang w:val="en-US" w:eastAsia="en-US" w:bidi="en-US"/>
        </w:rPr>
        <w:t xml:space="preserve">AE = tan. </w:t>
      </w:r>
      <w:r>
        <w:rPr>
          <w:i/>
          <w:iCs/>
          <w:color w:val="000000"/>
          <w:spacing w:val="0"/>
          <w:w w:val="100"/>
          <w:position w:val="0"/>
          <w:shd w:val="clear" w:color="auto" w:fill="auto"/>
          <w:lang w:val="en-US" w:eastAsia="en-US" w:bidi="en-US"/>
        </w:rPr>
        <w:t>b — --</w:t>
      </w:r>
      <w:r>
        <w:rPr>
          <w:strike/>
          <w:color w:val="000000"/>
          <w:spacing w:val="0"/>
          <w:w w:val="100"/>
          <w:position w:val="0"/>
          <w:sz w:val="15"/>
          <w:szCs w:val="15"/>
          <w:shd w:val="clear" w:color="auto" w:fill="auto"/>
          <w:lang w:val="en-US" w:eastAsia="en-US" w:bidi="en-US"/>
        </w:rPr>
        <w:t>p</w:t>
      </w:r>
      <w:r>
        <w:rPr>
          <w:color w:val="000000"/>
          <w:spacing w:val="0"/>
          <w:w w:val="100"/>
          <w:position w:val="0"/>
          <w:shd w:val="clear" w:color="auto" w:fill="auto"/>
          <w:lang w:val="en-US" w:eastAsia="en-US" w:bidi="en-US"/>
        </w:rPr>
        <w:t xml:space="preserve"> OE = scc. </w:t>
      </w:r>
      <w:r>
        <w:rPr>
          <w:i/>
          <w:iCs/>
          <w:color w:val="000000"/>
          <w:spacing w:val="0"/>
          <w:w w:val="100"/>
          <w:position w:val="0"/>
          <w:shd w:val="clear" w:color="auto" w:fill="auto"/>
          <w:lang w:val="en-US" w:eastAsia="en-US" w:bidi="en-US"/>
        </w:rPr>
        <w:t>b =</w:t>
        <w:tab/>
        <w:t>.,</w:t>
      </w:r>
    </w:p>
    <w:p>
      <w:pPr>
        <w:pStyle w:val="Style3"/>
        <w:keepNext w:val="0"/>
        <w:keepLines w:val="0"/>
        <w:widowControl w:val="0"/>
        <w:shd w:val="clear" w:color="auto" w:fill="auto"/>
        <w:tabs>
          <w:tab w:pos="3522" w:val="left"/>
        </w:tabs>
        <w:bidi w:val="0"/>
        <w:spacing w:line="180"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 xml:space="preserve">cos. </w:t>
      </w:r>
      <w:r>
        <w:rPr>
          <w:i/>
          <w:iCs/>
          <w:color w:val="000000"/>
          <w:spacing w:val="0"/>
          <w:w w:val="100"/>
          <w:position w:val="0"/>
          <w:shd w:val="clear" w:color="auto" w:fill="auto"/>
          <w:lang w:val="en-US" w:eastAsia="en-US" w:bidi="en-US"/>
        </w:rPr>
        <w:t>o</w:t>
      </w:r>
    </w:p>
    <w:p>
      <w:pPr>
        <w:pStyle w:val="Style3"/>
        <w:keepNext w:val="0"/>
        <w:keepLines w:val="0"/>
        <w:widowControl w:val="0"/>
        <w:shd w:val="clear" w:color="auto" w:fill="auto"/>
        <w:tabs>
          <w:tab w:pos="1169" w:val="left"/>
          <w:tab w:pos="1820" w:val="left"/>
          <w:tab w:pos="3210" w:val="left"/>
        </w:tabs>
        <w:bidi w:val="0"/>
        <w:spacing w:line="240" w:lineRule="auto"/>
        <w:ind w:left="0" w:firstLine="0"/>
        <w:jc w:val="left"/>
        <w:rPr>
          <w:sz w:val="16"/>
          <w:szCs w:val="16"/>
        </w:rPr>
      </w:pPr>
      <w:r>
        <w:rPr>
          <w:color w:val="000000"/>
          <w:spacing w:val="0"/>
          <w:w w:val="100"/>
          <w:position w:val="0"/>
          <w:sz w:val="15"/>
          <w:szCs w:val="15"/>
          <w:shd w:val="clear" w:color="auto" w:fill="auto"/>
          <w:lang w:val="en-US" w:eastAsia="en-US" w:bidi="en-US"/>
        </w:rPr>
        <w:t>. τ∙x</w:t>
        <w:tab/>
      </w:r>
      <w:r>
        <w:rPr>
          <w:color w:val="000000"/>
          <w:spacing w:val="0"/>
          <w:w w:val="100"/>
          <w:position w:val="0"/>
          <w:sz w:val="15"/>
          <w:szCs w:val="15"/>
          <w:shd w:val="clear" w:color="auto" w:fill="auto"/>
          <w:vertAlign w:val="superscript"/>
          <w:lang w:val="en-US" w:eastAsia="en-US" w:bidi="en-US"/>
        </w:rPr>
        <w:t>s</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perscript"/>
          <w:lang w:val="en-US" w:eastAsia="en-US" w:bidi="en-US"/>
        </w:rPr>
        <w:t>n</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vertAlign w:val="superscript"/>
          <w:lang w:val="en-US" w:eastAsia="en-US" w:bidi="en-US"/>
        </w:rPr>
        <w:t>c</w:t>
      </w:r>
      <w:r>
        <w:rPr>
          <w:color w:val="000000"/>
          <w:spacing w:val="0"/>
          <w:w w:val="100"/>
          <w:position w:val="0"/>
          <w:sz w:val="15"/>
          <w:szCs w:val="15"/>
          <w:shd w:val="clear" w:color="auto" w:fill="auto"/>
          <w:lang w:val="en-US" w:eastAsia="en-US" w:bidi="en-US"/>
        </w:rPr>
        <w:tab/>
        <w:t>ΛΓ,</w:t>
        <w:tab/>
      </w:r>
      <w:r>
        <w:rPr>
          <w:color w:val="000000"/>
          <w:spacing w:val="0"/>
          <w:w w:val="100"/>
          <w:position w:val="0"/>
          <w:sz w:val="16"/>
          <w:szCs w:val="16"/>
          <w:shd w:val="clear" w:color="auto" w:fill="auto"/>
          <w:lang w:val="en-US" w:eastAsia="en-US" w:bidi="en-US"/>
        </w:rPr>
        <w:t>1</w:t>
      </w:r>
    </w:p>
    <w:p>
      <w:pPr>
        <w:pStyle w:val="Style3"/>
        <w:keepNext w:val="0"/>
        <w:keepLines w:val="0"/>
        <w:widowControl w:val="0"/>
        <w:shd w:val="clear" w:color="auto" w:fill="auto"/>
        <w:tabs>
          <w:tab w:leader="hyphen" w:pos="2043" w:val="left"/>
          <w:tab w:leader="hyphen" w:pos="3836" w:val="left"/>
        </w:tabs>
        <w:bidi w:val="0"/>
        <w:spacing w:line="180" w:lineRule="auto"/>
        <w:ind w:left="0" w:firstLine="360"/>
        <w:jc w:val="left"/>
      </w:pPr>
      <w:r>
        <w:rPr>
          <w:color w:val="000000"/>
          <w:spacing w:val="0"/>
          <w:w w:val="100"/>
          <w:position w:val="0"/>
          <w:shd w:val="clear" w:color="auto" w:fill="auto"/>
          <w:lang w:val="en-US" w:eastAsia="en-US" w:bidi="en-US"/>
        </w:rPr>
        <w:t xml:space="preserve">AD = tan. </w:t>
      </w:r>
      <w:r>
        <w:rPr>
          <w:i/>
          <w:iCs/>
          <w:color w:val="000000"/>
          <w:spacing w:val="0"/>
          <w:w w:val="100"/>
          <w:position w:val="0"/>
          <w:shd w:val="clear" w:color="auto" w:fill="auto"/>
          <w:lang w:val="en-US" w:eastAsia="en-US" w:bidi="en-US"/>
        </w:rPr>
        <w:t>c —</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OD = sec. c =</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522" w:val="left"/>
        </w:tabs>
        <w:bidi w:val="0"/>
        <w:spacing w:line="252"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t>cos. c</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By plane trigonometry (Tn. VIII.), in the plane triangle ADE,</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vertAlign w:val="subscript"/>
          <w:lang w:val="en-US" w:eastAsia="en-US" w:bidi="en-US"/>
        </w:rPr>
        <w:t>DE</w:t>
      </w: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AD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2 AE∙AD cos. A, ( = tan.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 tan.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tan.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tan.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cos. A ; and in the triangle ODE, we have also</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vertAlign w:val="subscript"/>
          <w:lang w:val="en-US" w:eastAsia="en-US" w:bidi="en-US"/>
        </w:rPr>
        <w:t>de</w:t>
      </w:r>
      <w:r>
        <w:rPr>
          <w:color w:val="000000"/>
          <w:spacing w:val="0"/>
          <w:w w:val="100"/>
          <w:position w:val="0"/>
          <w:shd w:val="clear" w:color="auto" w:fill="auto"/>
          <w:lang w:val="en-US" w:eastAsia="en-US" w:bidi="en-US"/>
        </w:rPr>
        <w:t>, f = OE- + OD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2 OE∙OD cos. α,</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I = sec.</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 sec.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 —</w:t>
      </w:r>
      <w:r>
        <w:rPr>
          <w:color w:val="000000"/>
          <w:spacing w:val="0"/>
          <w:w w:val="100"/>
          <w:position w:val="0"/>
          <w:shd w:val="clear" w:color="auto" w:fill="auto"/>
          <w:lang w:val="en-US" w:eastAsia="en-US" w:bidi="en-US"/>
        </w:rPr>
        <w:t xml:space="preserve"> 2 sec.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sec.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cos. a. Hence, subtracting the sides of the first of these equa</w:t>
        <w:softHyphen/>
        <w:t>tions from the sides of the second, and considering that sec.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tan.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1, sec.</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c — tan.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 —</w:t>
      </w:r>
      <w:r>
        <w:rPr>
          <w:color w:val="000000"/>
          <w:spacing w:val="0"/>
          <w:w w:val="100"/>
          <w:position w:val="0"/>
          <w:shd w:val="clear" w:color="auto" w:fill="auto"/>
          <w:lang w:val="en-US" w:eastAsia="en-US" w:bidi="en-US"/>
        </w:rPr>
        <w:t xml:space="preserve"> 1, we have 0=l-∣-l — 2 sec.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sec. c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+ 2 tan.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tan.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cos. A ; and hence, again dividing the terms by 2, &amp;c.</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sec.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sec.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I -f- tan.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tan.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cos. A ;</w:t>
      </w:r>
    </w:p>
    <w:p>
      <w:pPr>
        <w:pStyle w:val="Style3"/>
        <w:keepNext w:val="0"/>
        <w:keepLines w:val="0"/>
        <w:widowControl w:val="0"/>
        <w:shd w:val="clear" w:color="auto" w:fill="auto"/>
        <w:tabs>
          <w:tab w:pos="782" w:val="left"/>
        </w:tabs>
        <w:bidi w:val="0"/>
        <w:spacing w:line="252" w:lineRule="auto"/>
        <w:ind w:left="0" w:firstLine="360"/>
        <w:jc w:val="left"/>
      </w:pPr>
      <w:r>
        <w:rPr>
          <w:color w:val="000000"/>
          <w:spacing w:val="0"/>
          <w:w w:val="100"/>
          <w:position w:val="0"/>
          <w:shd w:val="clear" w:color="auto" w:fill="auto"/>
          <w:lang w:val="en-US" w:eastAsia="en-US" w:bidi="en-US"/>
        </w:rPr>
        <w:t>,</w:t>
        <w:tab/>
        <w:t xml:space="preserve">.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 ,</w:t>
      </w:r>
    </w:p>
    <w:p>
      <w:pPr>
        <w:pStyle w:val="Style3"/>
        <w:keepNext w:val="0"/>
        <w:keepLines w:val="0"/>
        <w:widowControl w:val="0"/>
        <w:shd w:val="clear" w:color="auto" w:fill="auto"/>
        <w:tabs>
          <w:tab w:leader="hyphen" w:pos="1423" w:val="left"/>
          <w:tab w:leader="hyphen" w:pos="1820" w:val="left"/>
          <w:tab w:leader="hyphen" w:pos="2763" w:val="left"/>
          <w:tab w:leader="hyphen" w:pos="3210" w:val="left"/>
        </w:tabs>
        <w:bidi w:val="0"/>
        <w:spacing w:line="180" w:lineRule="auto"/>
        <w:ind w:left="0" w:firstLine="360"/>
        <w:jc w:val="left"/>
      </w:pPr>
      <w:r>
        <w:rPr>
          <w:color w:val="000000"/>
          <w:spacing w:val="0"/>
          <w:w w:val="100"/>
          <w:position w:val="0"/>
          <w:shd w:val="clear" w:color="auto" w:fill="auto"/>
          <w:lang w:val="en-US" w:eastAsia="en-US" w:bidi="en-US"/>
        </w:rPr>
        <w:t>that is,</w:t>
        <w:tab/>
        <w:t>;</w:t>
        <w:tab/>
        <w:t xml:space="preserve"> =1-1</w:t>
        <w:tab/>
        <w:t>r</w:t>
        <w:tab/>
        <w:t xml:space="preserve"> cos. A ;</w:t>
      </w:r>
    </w:p>
    <w:p>
      <w:pPr>
        <w:pStyle w:val="Style3"/>
        <w:keepNext w:val="0"/>
        <w:keepLines w:val="0"/>
        <w:widowControl w:val="0"/>
        <w:shd w:val="clear" w:color="auto" w:fill="auto"/>
        <w:tabs>
          <w:tab w:pos="1423" w:val="left"/>
        </w:tabs>
        <w:bidi w:val="0"/>
        <w:spacing w:line="240"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cos. c</w:t>
        <w:tab/>
        <w:t xml:space="preserve">cos.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multiplying both sides by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la-001" w:eastAsia="la-001" w:bidi="la-001"/>
        </w:rPr>
        <w:t>b</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la-001" w:eastAsia="la-001" w:bidi="la-001"/>
        </w:rPr>
        <w:t>b</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sin. c cos. 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is the formula given by Bertrand, and it comprehends in itself the whole principles of spherical trigonometry.</w:t>
      </w:r>
    </w:p>
    <w:p>
      <w:pPr>
        <w:pStyle w:val="Style3"/>
        <w:keepNext w:val="0"/>
        <w:keepLines w:val="0"/>
        <w:widowControl w:val="0"/>
        <w:shd w:val="clear" w:color="auto" w:fill="auto"/>
        <w:tabs>
          <w:tab w:pos="466" w:val="left"/>
        </w:tabs>
        <w:bidi w:val="0"/>
        <w:spacing w:line="240" w:lineRule="auto"/>
        <w:ind w:left="0" w:firstLine="360"/>
        <w:jc w:val="left"/>
      </w:pPr>
      <w:r>
        <w:rPr>
          <w:color w:val="000000"/>
          <w:spacing w:val="0"/>
          <w:w w:val="100"/>
          <w:position w:val="0"/>
          <w:shd w:val="clear" w:color="auto" w:fill="auto"/>
          <w:lang w:val="en-US" w:eastAsia="en-US" w:bidi="en-US"/>
        </w:rPr>
        <w:t>7.</w:t>
        <w:tab/>
        <w:t>Since the same property must belong alike to the three sides, we may interchange the letters which represent them and the angles, and thus have</w:t>
      </w:r>
    </w:p>
    <w:p>
      <w:pPr>
        <w:pStyle w:val="Style3"/>
        <w:keepNext w:val="0"/>
        <w:keepLines w:val="0"/>
        <w:widowControl w:val="0"/>
        <w:shd w:val="clear" w:color="auto" w:fill="auto"/>
        <w:bidi w:val="0"/>
        <w:spacing w:line="226" w:lineRule="auto"/>
        <w:ind w:left="0" w:firstLine="0"/>
        <w:jc w:val="left"/>
        <w:rPr>
          <w:sz w:val="16"/>
          <w:szCs w:val="16"/>
        </w:rPr>
      </w:pPr>
      <w:r>
        <w:rPr>
          <w:color w:val="000000"/>
          <w:spacing w:val="0"/>
          <w:w w:val="100"/>
          <w:position w:val="0"/>
          <w:sz w:val="16"/>
          <w:szCs w:val="16"/>
          <w:shd w:val="clear" w:color="auto" w:fill="auto"/>
          <w:lang w:val="en-US" w:eastAsia="en-US" w:bidi="en-US"/>
        </w:rPr>
        <w:t>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la-001" w:eastAsia="la-001" w:bidi="la-001"/>
        </w:rPr>
        <w:t>b</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cos. A...(l)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cos. c 4-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cos. B...(2) Cos. c =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cos. C...(3)</w:t>
      </w:r>
    </w:p>
    <w:p>
      <w:pPr>
        <w:pStyle w:val="Style3"/>
        <w:keepNext w:val="0"/>
        <w:keepLines w:val="0"/>
        <w:widowControl w:val="0"/>
        <w:shd w:val="clear" w:color="auto" w:fill="auto"/>
        <w:tabs>
          <w:tab w:pos="457" w:val="left"/>
        </w:tabs>
        <w:bidi w:val="0"/>
        <w:spacing w:line="240" w:lineRule="auto"/>
        <w:ind w:left="0" w:firstLine="360"/>
        <w:jc w:val="left"/>
      </w:pPr>
      <w:r>
        <w:rPr>
          <w:color w:val="000000"/>
          <w:spacing w:val="0"/>
          <w:w w:val="100"/>
          <w:position w:val="0"/>
          <w:shd w:val="clear" w:color="auto" w:fill="auto"/>
          <w:lang w:val="en-US" w:eastAsia="en-US" w:bidi="en-US"/>
        </w:rPr>
        <w:t>8.</w:t>
        <w:tab/>
        <w:t xml:space="preserve">To deduce other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from these, w∙e add and subtract the first and second, and thus get</w:t>
      </w:r>
    </w:p>
    <w:p>
      <w:pPr>
        <w:pStyle w:val="Style3"/>
        <w:keepNext w:val="0"/>
        <w:keepLines w:val="0"/>
        <w:widowControl w:val="0"/>
        <w:shd w:val="clear" w:color="auto" w:fill="auto"/>
        <w:tabs>
          <w:tab w:pos="726" w:val="center"/>
          <w:tab w:pos="1402" w:val="right"/>
          <w:tab w:pos="1606" w:val="left"/>
        </w:tabs>
        <w:bidi w:val="0"/>
        <w:spacing w:line="240" w:lineRule="auto"/>
        <w:ind w:left="0" w:firstLine="360"/>
        <w:jc w:val="left"/>
      </w:pPr>
      <w:r>
        <w:rPr>
          <w:color w:val="000000"/>
          <w:spacing w:val="0"/>
          <w:w w:val="100"/>
          <w:position w:val="0"/>
          <w:sz w:val="16"/>
          <w:szCs w:val="16"/>
          <w:shd w:val="clear" w:color="auto" w:fill="auto"/>
          <w:lang w:val="en-US" w:eastAsia="en-US" w:bidi="en-US"/>
        </w:rPr>
        <w:t>,</w:t>
        <w:tab/>
        <w:t>,</w:t>
        <w:tab/>
        <w:t>f</w:t>
        <w:tab/>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cos. α) cos. </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pos="730" w:val="center"/>
          <w:tab w:pos="1402" w:val="right"/>
          <w:tab w:pos="1526" w:val="left"/>
          <w:tab w:pos="3219" w:val="right"/>
          <w:tab w:pos="3355" w:val="center"/>
          <w:tab w:pos="3650" w:val="center"/>
          <w:tab w:pos="4029" w:val="right"/>
          <w:tab w:pos="4191" w:val="center"/>
        </w:tabs>
        <w:bidi w:val="0"/>
        <w:spacing w:line="180" w:lineRule="auto"/>
        <w:ind w:left="0" w:firstLine="0"/>
        <w:jc w:val="left"/>
      </w:pPr>
      <w:r>
        <w:rPr>
          <w:color w:val="000000"/>
          <w:spacing w:val="0"/>
          <w:w w:val="100"/>
          <w:position w:val="0"/>
          <w:shd w:val="clear" w:color="auto" w:fill="auto"/>
          <w:lang w:val="en-US" w:eastAsia="en-US" w:bidi="en-US"/>
        </w:rPr>
        <w:t>cos. &gt; -J-</w:t>
        <w:tab/>
        <w:t>cos.</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w:t>
        <w:tab/>
      </w:r>
      <w:r>
        <w:rPr>
          <w:color w:val="000000"/>
          <w:spacing w:val="0"/>
          <w:w w:val="100"/>
          <w:position w:val="0"/>
          <w:shd w:val="clear" w:color="auto" w:fill="auto"/>
          <w:lang w:val="la-001" w:eastAsia="la-001" w:bidi="la-001"/>
        </w:rPr>
        <w:t>i</w:t>
        <w:tab/>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ab/>
        <w:t>ζ</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α cos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⅛</w:t>
        <w:tab/>
      </w:r>
      <w:r>
        <w:rPr>
          <w:color w:val="000000"/>
          <w:spacing w:val="0"/>
          <w:w w:val="100"/>
          <w:position w:val="0"/>
          <w:shd w:val="clear" w:color="auto" w:fill="auto"/>
          <w:vertAlign w:val="subscript"/>
          <w:lang w:val="en-US" w:eastAsia="en-US" w:bidi="en-US"/>
        </w:rPr>
        <w:t>c0</w:t>
      </w:r>
      <w:r>
        <w:rPr>
          <w:color w:val="000000"/>
          <w:spacing w:val="0"/>
          <w:w w:val="100"/>
          <w:position w:val="0"/>
          <w:shd w:val="clear" w:color="auto" w:fill="auto"/>
          <w:lang w:val="en-US" w:eastAsia="en-US" w:bidi="en-US"/>
        </w:rPr>
        <w:t>s.</w:t>
        <w:tab/>
        <w:t>A)</w:t>
        <w:tab/>
        <w:t>sin.</w:t>
        <w:tab/>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pos="1402" w:val="right"/>
          <w:tab w:pos="1597" w:val="left"/>
          <w:tab w:pos="3219" w:val="right"/>
          <w:tab w:pos="3426" w:val="center"/>
        </w:tabs>
        <w:bidi w:val="0"/>
        <w:spacing w:line="240" w:lineRule="auto"/>
        <w:ind w:left="0" w:firstLine="360"/>
        <w:jc w:val="left"/>
      </w:pPr>
      <w:r>
        <w:rPr>
          <w:color w:val="000000"/>
          <w:spacing w:val="0"/>
          <w:w w:val="100"/>
          <w:position w:val="0"/>
          <w:shd w:val="clear" w:color="auto" w:fill="auto"/>
          <w:lang w:val="en-US" w:eastAsia="en-US" w:bidi="en-US"/>
        </w:rPr>
        <w:t>,</w:t>
        <w:tab/>
        <w:t>f</w:t>
        <w:tab/>
        <w:t>—</w:t>
        <w:tab/>
        <w:t xml:space="preserve">(cos.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cos. a) cos.</w:t>
        <w:tab/>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pos="726" w:val="center"/>
          <w:tab w:pos="1139" w:val="right"/>
          <w:tab w:pos="1402" w:val="right"/>
          <w:tab w:pos="3219" w:val="right"/>
          <w:tab w:pos="3355" w:val="center"/>
          <w:tab w:pos="3650" w:val="center"/>
          <w:tab w:pos="4029" w:val="right"/>
          <w:tab w:pos="4191" w:val="center"/>
        </w:tabs>
        <w:bidi w:val="0"/>
        <w:spacing w:line="216" w:lineRule="auto"/>
        <w:ind w:left="0" w:firstLine="0"/>
        <w:jc w:val="left"/>
      </w:pPr>
      <w:r>
        <w:rPr>
          <w:i/>
          <w:iCs/>
          <w:smallCaps/>
          <w:color w:val="000000"/>
          <w:spacing w:val="0"/>
          <w:w w:val="100"/>
          <w:position w:val="0"/>
          <w:sz w:val="14"/>
          <w:szCs w:val="14"/>
          <w:shd w:val="clear" w:color="auto" w:fill="auto"/>
          <w:lang w:val="en-US" w:eastAsia="en-US" w:bidi="en-US"/>
        </w:rPr>
        <w:t>cos.</w:t>
      </w:r>
      <w:r>
        <w:rPr>
          <w:i/>
          <w:iCs/>
          <w:color w:val="000000"/>
          <w:spacing w:val="0"/>
          <w:w w:val="100"/>
          <w:position w:val="0"/>
          <w:shd w:val="clear" w:color="auto" w:fill="auto"/>
          <w:lang w:val="en-US" w:eastAsia="en-US" w:bidi="en-US"/>
        </w:rPr>
        <w:t xml:space="preserve"> b</w:t>
      </w:r>
      <w:r>
        <w:rPr>
          <w:color w:val="000000"/>
          <w:spacing w:val="0"/>
          <w:w w:val="100"/>
          <w:position w:val="0"/>
          <w:shd w:val="clear" w:color="auto" w:fill="auto"/>
          <w:lang w:val="en-US" w:eastAsia="en-US" w:bidi="en-US"/>
        </w:rPr>
        <w:tab/>
        <w:t>cos.</w:t>
        <w:tab/>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w:t>
        <w:tab/>
        <w:t>I</w:t>
        <w:tab/>
        <w:t>(</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a cos</w:t>
      </w:r>
      <w:r>
        <w:rPr>
          <w:color w:val="000000"/>
          <w:spacing w:val="0"/>
          <w:w w:val="100"/>
          <w:position w:val="0"/>
          <w:shd w:val="clear" w:color="auto" w:fill="auto"/>
          <w:lang w:val="en-US" w:eastAsia="en-US" w:bidi="en-US"/>
        </w:rPr>
        <w:t xml:space="preserve">. β —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cos.</w:t>
        <w:tab/>
        <w:t>A)</w:t>
        <w:tab/>
        <w:t>sin.</w:t>
        <w:tab/>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and from these again, by transposing the first term on the right-hand side,</w:t>
      </w:r>
    </w:p>
    <w:p>
      <w:pPr>
        <w:pStyle w:val="Style3"/>
        <w:keepNext w:val="0"/>
        <w:keepLines w:val="0"/>
        <w:widowControl w:val="0"/>
        <w:shd w:val="clear" w:color="auto" w:fill="auto"/>
        <w:tabs>
          <w:tab w:pos="385" w:val="left"/>
          <w:tab w:pos="1139" w:val="right"/>
          <w:tab w:pos="1262" w:val="left"/>
          <w:tab w:pos="1954" w:val="right"/>
          <w:tab w:pos="2273" w:val="left"/>
          <w:tab w:pos="3219" w:val="right"/>
          <w:tab w:pos="3650" w:val="center"/>
        </w:tabs>
        <w:bidi w:val="0"/>
        <w:spacing w:line="226" w:lineRule="auto"/>
        <w:ind w:left="0" w:firstLine="0"/>
        <w:jc w:val="left"/>
      </w:pPr>
      <w:r>
        <w:rPr>
          <w:color w:val="000000"/>
          <w:spacing w:val="0"/>
          <w:w w:val="100"/>
          <w:position w:val="0"/>
          <w:shd w:val="clear" w:color="auto" w:fill="auto"/>
          <w:lang w:val="en-US" w:eastAsia="en-US" w:bidi="en-US"/>
        </w:rPr>
        <w:t>,</w:t>
        <w:tab/>
        <w:t>. ,</w:t>
        <w:tab/>
        <w:t>,</w:t>
        <w:tab/>
        <w:t>,.</w:t>
        <w:tab/>
        <w:t>,</w:t>
        <w:tab/>
        <w:t xml:space="preserve">Γ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 xml:space="preserve">cos. </w:t>
      </w:r>
      <w:r>
        <w:rPr>
          <w:color w:val="000000"/>
          <w:spacing w:val="0"/>
          <w:w w:val="100"/>
          <w:position w:val="0"/>
          <w:shd w:val="clear" w:color="auto" w:fill="auto"/>
          <w:lang w:val="fr-FR" w:eastAsia="fr-FR" w:bidi="fr-FR"/>
        </w:rPr>
        <w:t>B</w:t>
        <w:tab/>
      </w:r>
      <w:r>
        <w:rPr>
          <w:color w:val="000000"/>
          <w:spacing w:val="0"/>
          <w:w w:val="100"/>
          <w:position w:val="0"/>
          <w:shd w:val="clear" w:color="auto" w:fill="auto"/>
          <w:lang w:val="en-US" w:eastAsia="en-US" w:bidi="en-US"/>
        </w:rPr>
        <w:t>I .</w:t>
      </w:r>
    </w:p>
    <w:p>
      <w:pPr>
        <w:pStyle w:val="Style3"/>
        <w:keepNext w:val="0"/>
        <w:keepLines w:val="0"/>
        <w:widowControl w:val="0"/>
        <w:shd w:val="clear" w:color="auto" w:fill="auto"/>
        <w:tabs>
          <w:tab w:pos="2326" w:val="left"/>
          <w:tab w:pos="3219" w:val="right"/>
          <w:tab w:pos="3391" w:val="left"/>
          <w:tab w:pos="3650" w:val="center"/>
          <w:tab w:pos="4050" w:val="center"/>
        </w:tabs>
        <w:bidi w:val="0"/>
        <w:spacing w:line="180"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cos. α) (1 - cos. c) =</w:t>
        <w:tab/>
        <w:t xml:space="preserve">∣ </w:t>
      </w:r>
      <w:r>
        <w:rPr>
          <w:color w:val="000000"/>
          <w:spacing w:val="0"/>
          <w:w w:val="100"/>
          <w:position w:val="0"/>
          <w:shd w:val="clear" w:color="auto" w:fill="auto"/>
          <w:vertAlign w:val="subscript"/>
          <w:lang w:val="en-US" w:eastAsia="en-US" w:bidi="en-US"/>
        </w:rPr>
        <w:t>gin</w:t>
        <w:tab/>
        <w:t>b c</w:t>
      </w:r>
      <w:r>
        <w:rPr>
          <w:color w:val="000000"/>
          <w:spacing w:val="0"/>
          <w:w w:val="100"/>
          <w:position w:val="0"/>
          <w:shd w:val="clear" w:color="auto" w:fill="auto"/>
          <w:lang w:val="en-US" w:eastAsia="en-US" w:bidi="en-US"/>
        </w:rPr>
        <w:t>θ</w:t>
      </w:r>
      <w:r>
        <w:rPr>
          <w:color w:val="000000"/>
          <w:spacing w:val="0"/>
          <w:w w:val="100"/>
          <w:position w:val="0"/>
          <w:shd w:val="clear" w:color="auto" w:fill="auto"/>
          <w:vertAlign w:val="subscript"/>
          <w:lang w:val="en-US" w:eastAsia="en-US" w:bidi="en-US"/>
        </w:rPr>
        <w:t>g</w:t>
        <w:tab/>
      </w:r>
      <w:r>
        <w:rPr>
          <w:smallCaps/>
          <w:color w:val="000000"/>
          <w:spacing w:val="0"/>
          <w:w w:val="100"/>
          <w:position w:val="0"/>
          <w:shd w:val="clear" w:color="auto" w:fill="auto"/>
          <w:vertAlign w:val="subscript"/>
          <w:lang w:val="en-US" w:eastAsia="en-US" w:bidi="en-US"/>
        </w:rPr>
        <w:t>a</w:t>
      </w:r>
      <w:r>
        <w:rPr>
          <w:smallCaps/>
          <w:color w:val="000000"/>
          <w:spacing w:val="0"/>
          <w:w w:val="100"/>
          <w:position w:val="0"/>
          <w:shd w:val="clear" w:color="auto" w:fill="auto"/>
          <w:lang w:val="en-US" w:eastAsia="en-US" w:bidi="en-US"/>
        </w:rPr>
        <w:tab/>
        <w:t>j</w:t>
      </w:r>
      <w:r>
        <w:rPr>
          <w:color w:val="000000"/>
          <w:spacing w:val="0"/>
          <w:w w:val="100"/>
          <w:position w:val="0"/>
          <w:shd w:val="clear" w:color="auto" w:fill="auto"/>
          <w:lang w:val="en-US" w:eastAsia="en-US" w:bidi="en-US"/>
        </w:rPr>
        <w:t xml:space="preserve"> sin.</w:t>
        <w:tab/>
      </w:r>
      <w:r>
        <w:rPr>
          <w:i/>
          <w:iCs/>
          <w:color w:val="000000"/>
          <w:spacing w:val="0"/>
          <w:w w:val="100"/>
          <w:position w:val="0"/>
          <w:shd w:val="clear" w:color="auto" w:fill="auto"/>
          <w:lang w:val="en-US" w:eastAsia="en-US" w:bidi="en-US"/>
        </w:rPr>
        <w:t>e,</w:t>
      </w:r>
    </w:p>
    <w:p>
      <w:pPr>
        <w:pStyle w:val="Style3"/>
        <w:keepNext w:val="0"/>
        <w:keepLines w:val="0"/>
        <w:widowControl w:val="0"/>
        <w:shd w:val="clear" w:color="auto" w:fill="auto"/>
        <w:tabs>
          <w:tab w:pos="1139" w:val="right"/>
          <w:tab w:pos="1423" w:val="left"/>
          <w:tab w:pos="1954" w:val="right"/>
          <w:tab w:pos="2273" w:val="left"/>
          <w:tab w:pos="3219" w:val="right"/>
          <w:tab w:pos="3650" w:val="center"/>
          <w:tab w:pos="4050" w:val="center"/>
        </w:tabs>
        <w:bidi w:val="0"/>
        <w:spacing w:line="240" w:lineRule="auto"/>
        <w:ind w:left="0" w:firstLine="0"/>
        <w:jc w:val="left"/>
      </w:pP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i</w:t>
        <w:tab/>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ab/>
        <w:t>.</w:t>
        <w:tab/>
      </w:r>
      <w:r>
        <w:rPr>
          <w:color w:val="000000"/>
          <w:spacing w:val="0"/>
          <w:w w:val="100"/>
          <w:position w:val="0"/>
          <w:shd w:val="clear" w:color="auto" w:fill="auto"/>
          <w:lang w:val="en-US" w:eastAsia="en-US" w:bidi="en-US"/>
        </w:rPr>
        <w:t>∖</w:t>
        <w:tab/>
        <w:t xml:space="preserve">I sin. </w:t>
      </w:r>
      <w:r>
        <w:rPr>
          <w:color w:val="000000"/>
          <w:spacing w:val="0"/>
          <w:w w:val="100"/>
          <w:position w:val="0"/>
          <w:shd w:val="clear" w:color="auto" w:fill="auto"/>
          <w:lang w:val="fr-FR" w:eastAsia="fr-FR" w:bidi="fr-FR"/>
        </w:rPr>
        <w:t>«</w:t>
        <w:tab/>
      </w:r>
      <w:r>
        <w:rPr>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fr-FR" w:eastAsia="fr-FR" w:bidi="fr-FR"/>
        </w:rPr>
        <w:t>B</w:t>
        <w:tab/>
      </w:r>
      <w:r>
        <w:rPr>
          <w:color w:val="000000"/>
          <w:spacing w:val="0"/>
          <w:w w:val="100"/>
          <w:position w:val="0"/>
          <w:shd w:val="clear" w:color="auto" w:fill="auto"/>
          <w:lang w:val="en-US" w:eastAsia="en-US" w:bidi="en-US"/>
        </w:rPr>
        <w:t>I .</w:t>
        <w:tab/>
        <w:t>_.</w:t>
      </w:r>
    </w:p>
    <w:p>
      <w:pPr>
        <w:pStyle w:val="Style3"/>
        <w:keepNext w:val="0"/>
        <w:keepLines w:val="0"/>
        <w:widowControl w:val="0"/>
        <w:shd w:val="clear" w:color="auto" w:fill="auto"/>
        <w:tabs>
          <w:tab w:pos="2322" w:val="left"/>
          <w:tab w:pos="3219" w:val="right"/>
          <w:tab w:pos="3391" w:val="left"/>
          <w:tab w:pos="3650" w:val="center"/>
          <w:tab w:pos="4050" w:val="center"/>
        </w:tabs>
        <w:bidi w:val="0"/>
        <w:spacing w:line="180"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( 1 + cos.c) =</w:t>
        <w:tab/>
        <w:t xml:space="preserve">∣ _ </w:t>
      </w:r>
      <w:r>
        <w:rPr>
          <w:color w:val="000000"/>
          <w:spacing w:val="0"/>
          <w:w w:val="100"/>
          <w:position w:val="0"/>
          <w:shd w:val="clear" w:color="auto" w:fill="auto"/>
          <w:vertAlign w:val="subscript"/>
          <w:lang w:val="en-US" w:eastAsia="en-US" w:bidi="en-US"/>
        </w:rPr>
        <w:t>gin</w:t>
        <w:tab/>
        <w:t>b cog</w:t>
        <w:tab/>
        <w:t>a</w:t>
      </w:r>
      <w:r>
        <w:rPr>
          <w:color w:val="000000"/>
          <w:spacing w:val="0"/>
          <w:w w:val="100"/>
          <w:position w:val="0"/>
          <w:shd w:val="clear" w:color="auto" w:fill="auto"/>
          <w:lang w:val="en-US" w:eastAsia="en-US" w:bidi="en-US"/>
        </w:rPr>
        <w:tab/>
        <w:t>j sin.</w:t>
        <w:tab/>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taking the products of the corresponding sides, and considering that 1 —cos? c = sin.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we have, after divid</w:t>
        <w:softHyphen/>
        <w:t xml:space="preserve">ing by sin? </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cos.’ B —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cos? 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Now, since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b</w:t>
      </w:r>
      <w:r>
        <w:rPr>
          <w:color w:val="000000"/>
          <w:spacing w:val="0"/>
          <w:w w:val="100"/>
          <w:position w:val="0"/>
          <w:shd w:val="clear" w:color="auto" w:fill="auto"/>
          <w:lang w:val="la-001" w:eastAsia="la-001" w:bidi="la-001"/>
        </w:rPr>
        <w:t xml:space="preserve"> -f- </w:t>
      </w:r>
      <w:r>
        <w:rPr>
          <w:color w:val="000000"/>
          <w:spacing w:val="0"/>
          <w:w w:val="100"/>
          <w:position w:val="0"/>
          <w:shd w:val="clear" w:color="auto" w:fill="auto"/>
          <w:lang w:val="en-US" w:eastAsia="en-US" w:bidi="en-US"/>
        </w:rPr>
        <w:t>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 sin.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we have cos.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α —</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b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therefore, sin.</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 —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w:t>
      </w:r>
    </w:p>
    <w:sectPr>
      <w:footnotePr>
        <w:pos w:val="pageBottom"/>
        <w:numFmt w:val="decimal"/>
        <w:numRestart w:val="continuous"/>
      </w:footnotePr>
      <w:pgSz w:w="12240" w:h="15840"/>
      <w:pgMar w:top="1598" w:left="1736" w:right="1696" w:bottom="12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