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d.1553, both pupils of Palma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Vecchio,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and a Venetian, who was painting after 1579, probably a son of one of the elder Bonifacios.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Girolamo da Santacroce, fl.1520-48. Paris Bordone, 1500-71.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Jacopo da Ponte (Bassano), 1510-92.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Four of his sons were painters.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Jacopo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Robusti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(Tintoretto), 1512-94. Bernardino da Pordenone, 1520-70. Andrea Schiavone, 1522-82.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Paolo Cagliari (Veronese), 1528-88. Battista Zelotti, c.1532-92.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Jacopo Palma (Giovane), 1544-1628. Alessandro Varotari (Padovanino), 1590-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1650.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Sebastiano Ricci, 1660-1734.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Giov. Batt. Tiepolo, 1696-1770.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Antonio Canale (Canaletto), 1697-1768. Francesco Zuccherelli, 1702-93. Francesco Guardi, 1712-93.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Bernardo Bellotto, 1720-80, nephew of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Canaletto and a close imitator of his style.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(viii.)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Brescia.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Vincenzo Foppa, 11.1450-66 (see also Milan).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Vincenzo Civerchio of Crema, fl.1495- 1540.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Fiora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vante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Ferramola, end of 15th cent. Girolamo Romani (Il Romanino), c.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10" w:val="left"/>
        </w:tabs>
        <w:bidi w:val="0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1486-c. 1566.</w:t>
        <w:tab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Girolamo Savoldo, c.1487 to after 1540. Alessandro Buonvicino (Moretto), 1498-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1555.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Giov. Batt. Moroni of Bergamo, c.1525- 78.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(ix.)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Verona.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Turone da Verona, fl.1360.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Altichiero da Zevio and Giacomo degli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Avanzi, 14th century. The other Veronese painters of the 14th cen</w:t>
        <w:softHyphen/>
        <w:t>tury were of little artistic power.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Vittore Pisano (Pisanello), 1380 c. 1455. His chief pupils were Stefano da Zevio, Giovanni Oriolo, and Bono of Ferrara (see Ferrara).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Domenico Morone, d. after 1503.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Liberale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da Verona, 1451-1536. Francesco Bonsignori, 1455-1519. Niccolo Giolfino, c.1465 to after 1518. Francesco Morone, 1473-1529.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Girolamo dai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Libri,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1474-1556.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Paolo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Morando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(Cavazzola), 1486-1522.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Paolo Veronese and his imitator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Battista Zelotti, a native of Verona, belong rather to the Venetian school.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(x.)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Ferrara.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Cosimo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Tura,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1430-? 1496.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Francesco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Cossa,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latter part of 15th century.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Bono da Ferrara, fl.1461, pupil of Pis</w:t>
        <w:softHyphen/>
        <w:t>anello.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Francesco Bianchi, e.1445-1510.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Ercole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>Grandi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@@</w:t>
      </w:r>
      <w:r>
        <w:rPr>
          <w:color w:val="4E473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(or Roberti), c.1445, d.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before 1513.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Giovanni Oriolo, fl.1449 to after 1461, pupil of Pisanello.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Lorenzo Costa, 1460-1535, belongs rather to the Bolognese school.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Gian. Battista Bartucci, fl.e.1506. Dosso Dossi, 1480-1560. His brother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Gianbattista was also a painter.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Lodovico Mazzolino da Ferrara, 1478- ? 1530.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Francesco Zaganelli da Cotignola, fl. 1505-18, and his brother Bernardino.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Benvenuto Tisio (Garofalo), 1481-1559. Giovanni Battista Benvenuti (L’Orto-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lano), early part of 16th century.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Girolamo Carpi, 1501-56.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(xi.)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Bologna.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Guido da Bologna, fl.H77.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Ventura, fl.1197-1217.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Ursone, fl.1226-48. @@</w:t>
      </w:r>
      <w:r>
        <w:rPr>
          <w:color w:val="4E473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Vitale da Bologna, fl. 1320-50.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Lippo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Dalmasii, fl.1376 to after 1410. Simone (called) de' Crocifissi, fl.1370. Giacomo degli Avanzi, fl. later part of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14th century, also classed with Veronese school.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Jacopo di Paolo, early 15th century. Marco Zoppo, fl.1471-98.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Francesco Raibolini (called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>Francia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after his master), c. 1450-1517.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Lorenzo Costa of Ferrara, 1460-1535. Francesco Primatiecio, 1504-70. Ludovico Caracci, 1555-1619.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Agostino Caracci, 1558-1601.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Annibale Caracci, 1560-1609.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Guido Reni, 1575-1642.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Francesco Albani, 1578-1660.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Domenico Zampieri (Domenichino),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1581-1641.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0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Francesco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Barbieri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(Guercino), 1591- 1666.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0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Guido Cagnaccio, 1601-81.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0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Pier Fran. Mola, 1612-68.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0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Elisabetta Sirani, 1638-65.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(xii.)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Modena and Parma.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Tommaso da Modena, fl. 1350-60. Barnabo da Modena, fl.1360-80. Bartolomeo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Grossi,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fl.1462.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Jacopo Loschi, fl.c.1460.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Cristoforo Caselli, fl.1499.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Lodovico da Parma, pupil of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>Francia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of Bologna, early 16th century.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Mazzuola, three brothers, Michele, Pierilario, and Filippo, early 16th century.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Antonio Allegri (Correggio), 1493-1534, closely connected with the Ferrara school.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Francesco Mazzuola (Parmigiano), 1504-40. His pupil Girolamo Maz</w:t>
        <w:softHyphen/>
        <w:t>zuola closely imitated his works.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(xiii.)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Cremona.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Francesco Tacconi, fl.1464-90.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Altobello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Melone,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fl.1515-20.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Boccaccio Boccaccino, fl.1496, d.1525. Giulio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Campi,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1500-72.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(xiv.)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Milan.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Vincenzo Foppa, fl.1450-66 (see also Brescia).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Ambrogio Bevilacqua, fl.1486.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Vincenzo Civerchio (see Brescia), closely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connected with early Milanese school.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Francesco Bianchi (Il Frare), 1447-1510. Bernardo Zenale da Treviglio, d. after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1521.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Leonardo da Vinci, 1452-1519. To his school belong Bernardino Luini (c. 1470 to after 1530),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Sodoma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(1477- 1549), Andrea da Solario (c. 1458 to after 1515), and more directly Gian. Pietrino, Ambrogio Preda,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Cesare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Sesto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(1480-1521), Marco d’Oggiono (c. 1470-1549), Andrea Salaino, and Giov. Ant. Beltrafflo (1467-1516).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Ambrogio da Fossano (Borgognone), c. 1455-1523 ; his two brothers were his pupils and assistants.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Bartolomeo Suardi (Bramantino) (fl. 1495-1529) and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Gaudenzio Ferrari (1485-1549) were also influenced by Leonardo. Ferrari’s chief pupils were :—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Bernardino Lanini (c.l508-c.1578) and Giov. Paolo Lomazzo, the Milanese art historian, whose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Trattato della Pintura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published in 1584. Am</w:t>
        <w:softHyphen/>
        <w:t>brogio Figino was an able scholar of Lomazzo, together with Cristoforo Ciocca.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Ercole Procaccini, 1520-90.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Bernardino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Campi,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1522-90.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Camillo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Procaccini, 1546-1626.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Giov. Batt. Crespi, 1557-1633.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 number of inferior Milanese painters lived in the 16th century. @@3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(xv.)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Rome.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Raphael Sanzio, 1483-1520, who in his early youth belonged first to the Perugian and then to the Florentine school, was the founder of the so- called Roman school, which at first consisted almost wholly of his pupils.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Giov. Fran. Penni (Il Fattore), 1488- 1528.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Innocenzo da Imola, 1490-1549. Polidoro da Caravaggio, 1495-1543. Giulio Pippi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de’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Giannuzzi (Romano),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1498-1546.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Perino del Vaga, 1500-47.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Federigo Barocci, 1528-1612.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Cesare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d’Arpino, 1567-1640.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Bartolomeo Schedone, 1580-1615.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Giov. Lanfranco, 1581-1647.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Bart. Manfredi, 1581-1617.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Pietro da Cortona, 1596-1669.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Andrea Sacchi, 1598-1661.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Gianbattista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Salvi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(Sassoferrato), 1605-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85.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Carlo Maratta, 1625-1713.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Paolo Pannini, 1691-1764.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(xvi.)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Naples.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The names of Simone Napoletano,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Colantonio, and other native painters who were supposed to have worked in the 14th and 15th centuries appear to be those of wholly mythical personages. Michelangelo da Caravaggio, 1569-1609. Giuseppe Ribera (Lo Spagnaletto), 1588-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?1656.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Aniello Falcone, 1594-1665.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Salvator Rosa, 1615-73.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Luca Giordano, 1632-1705.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52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German School.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Wilhelm of Herle or William of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Cologne, fl.1358, d.c.1378.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Stephen Lochner, fl.1442, d.1451. Master of Liesborn, fl.1465.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Michael Wohlgemuth, 1434-1519. Master of the Lyversberg Passion, fl. 1463-80.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Israel von Meckenen, c.1440-1503. Martin Schongauer, 1450 @@</w:t>
      </w:r>
      <w:r>
        <w:rPr>
          <w:color w:val="4E473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-88.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Matthias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Grünewald,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c,1460 to after 1529.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Master Christophorus, fl. 1500-10. Master of the Death of the Virgin, fl. 1515, d.1556.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Hans Holbein the elder, c. 1460-1523, and his brother Sigmund Holbein, c. 1465 to after 1540.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Albrecht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Dürer,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1471-1528.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Lucas Cranach, 1472-1553.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Hans Burckmair, 1473-1531.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Hans Fuss (Von Kuhnbach), pupil of A.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Dürer,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d.c.1522.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Albrecht Altdorfer, b. before 1480-153S. Hans Leonhard Schaufelin, 1490-1540. Hans Holbein the younger, 1497-1543.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Hans Sebald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Beham, 1500-50, and his brother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Barthel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Beham, 1502-c. 1540. Heinrich Aldegrever, 1502-58.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Virgil Solis, 1514-62.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Lucas Cranach the younger, 1515-86. Jost. Amman, 1531-91.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Heinrich Golzius, 1558-1617.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Johann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Rottenhammer,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1564-1623. Adam Elshaimer, 1574-1620.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Joachim von Sandrart, 1606-88. Balthasar Denner, 1685-1747.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Christ. Will. Ernst Dietrich, 1712-74. Anton Raphael Mengs, 1728-78.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Peter von Cornelius, 1783-1867.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Johann Fried.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Overbeck,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1789-1869. Fried. Wil. von Schadow, 1789-1862. Julius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Schnorr,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1794-1872.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Wilhelm von Kaulbach, 1805-74.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Karl Fried. Lessing, 1808-80.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45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Flemish School.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Melchior Broederlam, fl.1382-c.1400. Hubert van Eyck, b.c.1366, d.after 1426. Jan van Eyck, younger brother of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Hubert, d. after 1440.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Margaret van Eyck, a younger sister of the above, died soon after Hubert.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Petrus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Christus,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 pupil of the Van Eycks, fl. 1447-71.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Dierick Bouts, e.1391-1475.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Roger van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Weyden the elder, c. 1400-64.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Gerard van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Meire, c.1410 to after 1474.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Hans Memling, c.1430, d. before 1495. Roger van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Weyden the younger, c. 1450-1529.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Hugo van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Goes, fl.1467, d.l482. Justus of Ghent, fl.1451-70.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Gheerardt David, c.1455-1523.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Quintin Matsys, 1466-1531.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Jan Gossart de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Mabuse, 1470-1532. Bernard van Orley, 1470-1541.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Jan Mostert, 1474-1556.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Henri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files, 1480-c. 1550.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Joachim da Patinir, b. between 1485 and 1490, d. 1524.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Jan van Schoreel, 1495-1562.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Michiel Coxcie, 1499-1592.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Lambert Lombard (Sustermann), 1506 to after 1566.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Marinus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van Romerswale, fl.1535 to after 1567.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Pieter Pourbus, 1510-S3.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Antony Mor (Antonio Moro), 1512-77. Pieter Breughel, c.1520-69.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Paul Bril, 1556-1626.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Pieter Breughel, 1564-1637.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Peter Paul Rubens, 1577-1640.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Frans Snyders, 1579-1657.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Kasper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Crayer, 1582-1669.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David Teniers,  @@5 1582-1649.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Jan (called “Velvet”) Breughel, c. 1589-c.l642.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Jacob Jordaens, 1593-1678.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Lucas van Uden, 1595-1672.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Anton Vandyck, 1599-1641.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Adriaan van Utrecht, 1599-1652. Philippe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Champaigne, 1602-74.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Jan van Essen, 1606-65.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Jan Fyt, 1609-61.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David Teniers the younger, 1610-94. Jacobus van Artois, 1613 to after 1684. Gonzales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Coques,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1614-84.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Pieter van </w:t>
      </w:r>
      <w:r>
        <w:rPr>
          <w:color w:val="4E473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Faes (Sir Peter Lely), 1618-80.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Abraham Teniers, 1629-71.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Gerard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Lairesse,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1641-1711.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Jean François Millet,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1642-80.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Cornells </w:t>
      </w:r>
      <w:r>
        <w:rPr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Huysmans,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1648-1727.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Jan van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Bloemen,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1662-1740.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large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number of Flemish painters, many of them pupils of Rubens, lived in the 17th century, but they are of little importance.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42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Dutch School.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Albert van Ouwater, early part of 15th century.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Gerard of Haarlem, end of 15th century. Hieronymus van Aeken, c. 1460-1518. Lucas (Jacobsz) van Leyden, 1494-1533. Jan van Schoreel, 1495-1562.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Marten van Heemskerck (1498-1574), Cornells van Haarlem (1562-1638), Cor</w:t>
        <w:softHyphen/>
        <w:t>nells van Poelenburg (1586-1667) and Gerard van Honthorst (1592-? 1666), though Dutch by birth, were feeble imitators of Italian schools.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Frans Hals, 1584-1666.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Thomas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Keyser, c.l595-c,1660. Cornells Janssen, e.1596-1665.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van Goyen, 1596-1656.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Jan de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Heem, 1603-50.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Albert Cuyp, 1605-91.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Rembrandt van </w:t>
      </w:r>
      <w:r>
        <w:rPr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Rÿn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Ryn, 1606-69. Emanuel </w:t>
      </w:r>
      <w:r>
        <w:rPr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Witte, 1607-92.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Wynants, d. after 1674.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Gerhard Terburg, 1608-81.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Salomon Koning, 1609-68.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Jan Both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c.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1610-56, and his younger brother Andries Both.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Adrian van Ostade, 1610-85.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Ferdinand Bol, 1611-81.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Bart. van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Heist, 1613-70.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Gerhard Dou, 1613-75.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Aart van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Neer, c.1619 to after 1691. Philip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Köninck,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1619-89.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Philip Wouwemιan, 1619-68.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Battista Weenix, 1621-60.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Isaac van Ostade, 1621-49.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Gerbrandt van der∙ Eckhout, 1621-74. Nicholas Berchem, 1624-83.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Paul Potter, 1625-54.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Jacob Ruysdael, 1625-81.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Steen, 1626-79.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Karel Dujardin, 1630-78.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Gabriel Metsu, 1630 to after 1667.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Ludolf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Backhuizen, 1631-1709.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Nicholas Maes, 1632-93.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Pieter de Hooch, 1632-81.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Jan van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Meer, 1632-95.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Willem Vandevelde the younger, 1633- 1707.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Vandez Capelle, c.1635 to after 1680.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Frans van Mieris the elder, 1635-81. His sons Jan and Willem were both painters.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Melchior de Hondecoeter, 1636-95.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Hackaert, c. 1636-1708.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Jan van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Heyden,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1637-1712. Meindert Hobbema, 1638-1709.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Adrian Vandevelde, 1639-72.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Gaspard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Netscher,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1639-84.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Daniel Mytens the younger, c.1644 c.1688.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Weenix, 1644-1719.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van Huchtenburg, 1646-1733.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Van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Plaas, 1647-1704.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Wil. van Mieris, 1662-1744.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van Huysum, 1682-1749.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Frans van Mieris the younger, 1689- 1763.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Jan van Os, 1744-1808.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 large number of mostly third-rate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painters existed in the 16th and 17th centuries.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85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Spanish School.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Antonio del Rincon, 1446-1500.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Alonso Beruguete, 1480-1561.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Luis de Vargas, 1502-68.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Juan de Juanes (Vicente Joanes), 1506- 79. His chief pupil was Borras.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Luis de Morales, c.1510-86.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Alonso Sanchez Coello, c. 1512-90. Gasper Becerra, 1520-70.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Francisco de Ribalta, c.1550-1628.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Juan de las Roelas, 1558-1625. Francisco Pacheco, 1571-1654.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Francisco de Herrera the elder, b. 1576, and his son known as Fran</w:t>
        <w:softHyphen/>
        <w:t>cisco “ El Mozo."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Eugenio Caxes, 1577-1642.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Juan de Ribalta, 1597-1628.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Francisco Zurbaran, 1598-1662.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Diego Velazquez de Silva, 1599-1660. Francisco </w:t>
      </w:r>
      <w:r>
        <w:rPr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Collantes,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1599-1656. Espinosa, 1600-80.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Alonso Cano, 1601-67.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Juan Carreno de Miranda, 1614-85. 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Bartolome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Esteban Murillo, 1618-82. Juan de Valdes, 1630-91.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Claudio Coello, 1635-93.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Francisco Goya, 1746-1828.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Mariano Fortuny, 1838-74.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rStyle w:val="CharStyle3"/>
          <w:vertAlign w:val="superscript"/>
        </w:rPr>
        <w:t>@@@</w:t>
      </w:r>
      <w:r>
        <w:rPr>
          <w:rStyle w:val="CharStyle3"/>
          <w:vertAlign w:val="superscript"/>
        </w:rPr>
        <w:footnoteRef/>
      </w:r>
      <w:r>
        <w:rPr>
          <w:rStyle w:val="CharStyle3"/>
        </w:rPr>
        <w:t xml:space="preserve"> As Comm. Morelli has pointed out, Grandi’s signature and the date 1531 on a picture of the Entombment, formerly in the </w:t>
      </w:r>
      <w:r>
        <w:rPr>
          <w:rStyle w:val="CharStyle3"/>
          <w:lang w:val="de-DE" w:eastAsia="de-DE" w:bidi="de-DE"/>
        </w:rPr>
        <w:t xml:space="preserve">Borghese </w:t>
      </w:r>
      <w:r>
        <w:rPr>
          <w:rStyle w:val="CharStyle3"/>
        </w:rPr>
        <w:t>gallery in Rome, are a forgery,—</w:t>
      </w:r>
      <w:r>
        <w:rPr>
          <w:rStyle w:val="CharStyle3"/>
          <w:lang w:val="fr-FR" w:eastAsia="fr-FR" w:bidi="fr-FR"/>
        </w:rPr>
        <w:t xml:space="preserve">Grandi </w:t>
      </w:r>
      <w:r>
        <w:rPr>
          <w:rStyle w:val="CharStyle3"/>
        </w:rPr>
        <w:t>really having died long before ; it may, however, be by the younger painter of the same name.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footnoteRef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Malvasia,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Felsina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Pittrice,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Bologna, 1678.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@@@3 See Lanzi,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Hist. of Painting,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Bohn’s ed., ii. p: 499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sq.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@@@4 Not 1420, as is usually supposed. Schongauer is mentioned by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Durer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as being a young apprentice in 1470.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@@@5 The Teniers, though Flemish by birth and education, belong more closely to the Dutch school.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6840"/>
          <w:pgMar w:top="2028" w:left="1491" w:right="1339" w:bottom="1054" w:header="1600" w:footer="626" w:gutter="0"/>
          <w:pgNumType w:start="74"/>
          <w:cols w:space="720"/>
          <w:noEndnote/>
          <w:rtlGutter w:val="0"/>
          <w:docGrid w:linePitch="360"/>
        </w:sectPr>
      </w:pPr>
    </w:p>
    <w:p>
      <w:pPr>
        <w:widowControl w:val="0"/>
      </w:pPr>
    </w:p>
    <w:p>
      <w:pPr>
        <w:widowControl w:val="0"/>
      </w:pPr>
    </w:p>
    <w:sectPr>
      <w:footnotePr>
        <w:pos w:val="pageBottom"/>
        <w:numFmt w:val="decimal"/>
        <w:numRestart w:val="continuous"/>
      </w:footnotePr>
      <w:type w:val="continuous"/>
      <w:pgSz w:w="12240" w:h="16840"/>
      <w:pgMar w:top="2028" w:left="1491" w:right="1339" w:bottom="1054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4E4735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7B745B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Footnote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E4735"/>
      <w:sz w:val="13"/>
      <w:szCs w:val="13"/>
      <w:u w:val="none"/>
    </w:rPr>
  </w:style>
  <w:style w:type="character" w:customStyle="1" w:styleId="CharStyle5">
    <w:name w:val="Body text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3"/>
      <w:szCs w:val="13"/>
      <w:u w:val="none"/>
    </w:rPr>
  </w:style>
  <w:style w:type="character" w:customStyle="1" w:styleId="CharStyle9">
    <w:name w:val="Body text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6"/>
      <w:szCs w:val="16"/>
      <w:u w:val="none"/>
    </w:rPr>
  </w:style>
  <w:style w:type="paragraph" w:customStyle="1" w:styleId="Style2">
    <w:name w:val="Footnote"/>
    <w:basedOn w:val="Normal"/>
    <w:link w:val="CharStyle3"/>
    <w:pPr>
      <w:widowControl w:val="0"/>
      <w:shd w:val="clear" w:color="auto" w:fill="FFFFFF"/>
      <w:spacing w:line="187" w:lineRule="auto"/>
      <w:ind w:firstLine="1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E4735"/>
      <w:sz w:val="13"/>
      <w:szCs w:val="13"/>
      <w:u w:val="none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FFFFFF"/>
      <w:spacing w:line="194" w:lineRule="auto"/>
      <w:ind w:firstLine="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3"/>
      <w:szCs w:val="13"/>
      <w:u w:val="none"/>
    </w:rPr>
  </w:style>
  <w:style w:type="paragraph" w:styleId="Style8">
    <w:name w:val="Body text"/>
    <w:basedOn w:val="Normal"/>
    <w:link w:val="CharStyle9"/>
    <w:pPr>
      <w:widowControl w:val="0"/>
      <w:shd w:val="clear" w:color="auto" w:fill="FFFFFF"/>
      <w:ind w:firstLine="1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