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77664D"/>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ossification of </w:t>
      </w:r>
      <w:r>
        <w:rPr>
          <w:color w:val="77664D"/>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tendon, rather than a true carpal ossicle. There </w:t>
      </w:r>
      <w:r>
        <w:rPr>
          <w:color w:val="77664D"/>
          <w:spacing w:val="0"/>
          <w:w w:val="100"/>
          <w:position w:val="0"/>
          <w:shd w:val="clear" w:color="auto" w:fill="auto"/>
          <w:lang w:val="en-US" w:eastAsia="en-US" w:bidi="en-US"/>
        </w:rPr>
        <w:t xml:space="preserve">may </w:t>
      </w:r>
      <w:r>
        <w:rPr>
          <w:spacing w:val="0"/>
          <w:w w:val="100"/>
          <w:position w:val="0"/>
          <w:shd w:val="clear" w:color="auto" w:fill="auto"/>
          <w:lang w:val="en-US" w:eastAsia="en-US" w:bidi="en-US"/>
        </w:rPr>
        <w:t xml:space="preserve">be an analogous sesamoid ossicle on the other side of the wrist </w:t>
      </w:r>
      <w:r>
        <w:rPr>
          <w:color w:val="77664D"/>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side of the scaphoid) even in Apes, and this obtains its maximum in the Mole, where it strengthens and broadens the </w:t>
      </w:r>
      <w:r>
        <w:rPr>
          <w:color w:val="77664D"/>
          <w:spacing w:val="0"/>
          <w:w w:val="100"/>
          <w:position w:val="0"/>
          <w:shd w:val="clear" w:color="auto" w:fill="auto"/>
          <w:lang w:val="la-001" w:eastAsia="la-001" w:bidi="la-001"/>
        </w:rPr>
        <w:t xml:space="preserve">manus </w:t>
      </w:r>
      <w:r>
        <w:rPr>
          <w:color w:val="77664D"/>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digging. The true carpal bones may be more numerous </w:t>
      </w:r>
      <w:r>
        <w:rPr>
          <w:color w:val="77664D"/>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less numerous than in Man. Thus there may be an ossicle— </w:t>
      </w:r>
      <w:r>
        <w:rPr>
          <w:color w:val="77664D"/>
          <w:spacing w:val="0"/>
          <w:w w:val="100"/>
          <w:position w:val="0"/>
          <w:shd w:val="clear" w:color="auto" w:fill="auto"/>
          <w:lang w:val="en-US" w:eastAsia="en-US" w:bidi="en-US"/>
        </w:rPr>
        <w:t xml:space="preserve">called </w:t>
      </w:r>
      <w:r>
        <w:rPr>
          <w:spacing w:val="0"/>
          <w:w w:val="100"/>
          <w:position w:val="0"/>
          <w:shd w:val="clear" w:color="auto" w:fill="auto"/>
          <w:lang w:val="en-US" w:eastAsia="en-US" w:bidi="en-US"/>
        </w:rPr>
        <w:t xml:space="preserve">intermedium or </w:t>
      </w:r>
      <w:r>
        <w:rPr>
          <w:spacing w:val="0"/>
          <w:w w:val="100"/>
          <w:position w:val="0"/>
          <w:shd w:val="clear" w:color="auto" w:fill="auto"/>
          <w:lang w:val="la-001" w:eastAsia="la-001" w:bidi="la-001"/>
        </w:rPr>
        <w:t>centrale</w:t>
      </w:r>
      <w:r>
        <w:rPr>
          <w:spacing w:val="0"/>
          <w:w w:val="100"/>
          <w:position w:val="0"/>
          <w:shd w:val="clear" w:color="auto" w:fill="auto"/>
          <w:lang w:val="en-US" w:eastAsia="en-US" w:bidi="en-US"/>
        </w:rPr>
        <w:t xml:space="preserve">—placed in the mid line between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two rows of carpals, and this may be double, as in </w:t>
      </w:r>
      <w:r>
        <w:rPr>
          <w:i/>
          <w:iCs/>
          <w:spacing w:val="0"/>
          <w:w w:val="100"/>
          <w:position w:val="0"/>
          <w:shd w:val="clear" w:color="auto" w:fill="auto"/>
          <w:lang w:val="en-US" w:eastAsia="en-US" w:bidi="en-US"/>
        </w:rPr>
        <w:t xml:space="preserve">Crypto- </w:t>
      </w:r>
      <w:r>
        <w:rPr>
          <w:i/>
          <w:iCs/>
          <w:color w:val="77664D"/>
          <w:spacing w:val="0"/>
          <w:w w:val="100"/>
          <w:position w:val="0"/>
          <w:shd w:val="clear" w:color="auto" w:fill="auto"/>
          <w:lang w:val="en-US" w:eastAsia="en-US" w:bidi="en-US"/>
        </w:rPr>
        <w:t>branchus</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some Siberian Urodeles. The unciforme may also </w:t>
      </w:r>
      <w:r>
        <w:rPr>
          <w:color w:val="77664D"/>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represented by two bones, as amongst Chelonians ; the </w:t>
      </w:r>
      <w:r>
        <w:rPr>
          <w:spacing w:val="0"/>
          <w:w w:val="100"/>
          <w:position w:val="0"/>
          <w:shd w:val="clear" w:color="auto" w:fill="auto"/>
          <w:lang w:val="la-001" w:eastAsia="la-001" w:bidi="la-001"/>
        </w:rPr>
        <w:t xml:space="preserve">pisiforme </w:t>
      </w:r>
      <w:r>
        <w:rPr>
          <w:color w:val="77664D"/>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often absent, and also the trapezium. The bones of the distal </w:t>
      </w:r>
      <w:r>
        <w:rPr>
          <w:color w:val="77664D"/>
          <w:spacing w:val="0"/>
          <w:w w:val="100"/>
          <w:position w:val="0"/>
          <w:shd w:val="clear" w:color="auto" w:fill="auto"/>
          <w:lang w:val="en-US" w:eastAsia="en-US" w:bidi="en-US"/>
        </w:rPr>
        <w:t xml:space="preserve">row are </w:t>
      </w:r>
      <w:r>
        <w:rPr>
          <w:spacing w:val="0"/>
          <w:w w:val="100"/>
          <w:position w:val="0"/>
          <w:shd w:val="clear" w:color="auto" w:fill="auto"/>
          <w:lang w:val="en-US" w:eastAsia="en-US" w:bidi="en-US"/>
        </w:rPr>
        <w:t xml:space="preserve">the less constant in number and development, and they </w:t>
      </w:r>
      <w:r>
        <w:rPr>
          <w:color w:val="77664D"/>
          <w:spacing w:val="0"/>
          <w:w w:val="100"/>
          <w:position w:val="0"/>
          <w:shd w:val="clear" w:color="auto" w:fill="auto"/>
          <w:lang w:val="en-US" w:eastAsia="en-US" w:bidi="en-US"/>
        </w:rPr>
        <w:t xml:space="preserve">may coalesce </w:t>
      </w:r>
      <w:r>
        <w:rPr>
          <w:spacing w:val="0"/>
          <w:w w:val="100"/>
          <w:position w:val="0"/>
          <w:shd w:val="clear" w:color="auto" w:fill="auto"/>
          <w:lang w:val="en-US" w:eastAsia="en-US" w:bidi="en-US"/>
        </w:rPr>
        <w:t xml:space="preserve">with the metacarpals, as in the Chameleon. Their </w:t>
      </w:r>
      <w:r>
        <w:rPr>
          <w:color w:val="77664D"/>
          <w:spacing w:val="0"/>
          <w:w w:val="100"/>
          <w:position w:val="0"/>
          <w:shd w:val="clear" w:color="auto" w:fill="auto"/>
          <w:lang w:val="en-US" w:eastAsia="en-US" w:bidi="en-US"/>
        </w:rPr>
        <w:t xml:space="preserve">development </w:t>
      </w:r>
      <w:r>
        <w:rPr>
          <w:spacing w:val="0"/>
          <w:w w:val="100"/>
          <w:position w:val="0"/>
          <w:shd w:val="clear" w:color="auto" w:fill="auto"/>
          <w:lang w:val="en-US" w:eastAsia="en-US" w:bidi="en-US"/>
        </w:rPr>
        <w:t xml:space="preserve">is related to that of the digits with which they </w:t>
      </w:r>
      <w:r>
        <w:rPr>
          <w:color w:val="77664D"/>
          <w:spacing w:val="0"/>
          <w:w w:val="100"/>
          <w:position w:val="0"/>
          <w:shd w:val="clear" w:color="auto" w:fill="auto"/>
          <w:lang w:val="en-US" w:eastAsia="en-US" w:bidi="en-US"/>
        </w:rPr>
        <w:t xml:space="preserve">articulate. </w:t>
      </w:r>
      <w:r>
        <w:rPr>
          <w:spacing w:val="0"/>
          <w:w w:val="100"/>
          <w:position w:val="0"/>
          <w:shd w:val="clear" w:color="auto" w:fill="auto"/>
          <w:lang w:val="en-US" w:eastAsia="en-US" w:bidi="en-US"/>
        </w:rPr>
        <w:t xml:space="preserve">All the true proximal carpal ossicles may unite into </w:t>
      </w:r>
      <w:r>
        <w:rPr>
          <w:color w:val="77664D"/>
          <w:spacing w:val="0"/>
          <w:w w:val="100"/>
          <w:position w:val="0"/>
          <w:shd w:val="clear" w:color="auto" w:fill="auto"/>
          <w:lang w:val="en-US" w:eastAsia="en-US" w:bidi="en-US"/>
        </w:rPr>
        <w:t xml:space="preserve">one </w:t>
      </w:r>
      <w:r>
        <w:rPr>
          <w:spacing w:val="0"/>
          <w:w w:val="100"/>
          <w:position w:val="0"/>
          <w:shd w:val="clear" w:color="auto" w:fill="auto"/>
          <w:lang w:val="en-US" w:eastAsia="en-US" w:bidi="en-US"/>
        </w:rPr>
        <w:t xml:space="preserve">bone, as in </w:t>
      </w:r>
      <w:r>
        <w:rPr>
          <w:i/>
          <w:iCs/>
          <w:spacing w:val="0"/>
          <w:w w:val="100"/>
          <w:position w:val="0"/>
          <w:shd w:val="clear" w:color="auto" w:fill="auto"/>
          <w:lang w:val="en-US" w:eastAsia="en-US" w:bidi="en-US"/>
        </w:rPr>
        <w:t>Pteropus,</w:t>
      </w:r>
      <w:r>
        <w:rPr>
          <w:spacing w:val="0"/>
          <w:w w:val="100"/>
          <w:position w:val="0"/>
          <w:shd w:val="clear" w:color="auto" w:fill="auto"/>
          <w:lang w:val="en-US" w:eastAsia="en-US" w:bidi="en-US"/>
        </w:rPr>
        <w:t xml:space="preserve"> and the whole carpus may be reduced to two distinct bones, as amongst Birds.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color w:val="77664D"/>
          <w:spacing w:val="0"/>
          <w:w w:val="100"/>
          <w:position w:val="0"/>
          <w:shd w:val="clear" w:color="auto" w:fill="auto"/>
          <w:lang w:val="en-US" w:eastAsia="en-US" w:bidi="en-US"/>
        </w:rPr>
        <w:t>mctacarpus,</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when fully developed, consists of five rather long metacarpal bones, as in Man. There may, however, be but two, </w:t>
      </w:r>
      <w:r>
        <w:rPr>
          <w:color w:val="77664D"/>
          <w:spacing w:val="0"/>
          <w:w w:val="100"/>
          <w:position w:val="0"/>
          <w:shd w:val="clear" w:color="auto" w:fill="auto"/>
          <w:lang w:val="en-US" w:eastAsia="en-US" w:bidi="en-US"/>
        </w:rPr>
        <w:t xml:space="preserve">and these </w:t>
      </w:r>
      <w:r>
        <w:rPr>
          <w:spacing w:val="0"/>
          <w:w w:val="100"/>
          <w:position w:val="0"/>
          <w:shd w:val="clear" w:color="auto" w:fill="auto"/>
          <w:lang w:val="en-US" w:eastAsia="en-US" w:bidi="en-US"/>
        </w:rPr>
        <w:t xml:space="preserve">united into what is called a “ canon bone ” (as in Sheep, Deer, </w:t>
      </w:r>
      <w:r>
        <w:rPr>
          <w:color w:val="77664D"/>
          <w:spacing w:val="0"/>
          <w:w w:val="100"/>
          <w:position w:val="0"/>
          <w:shd w:val="clear" w:color="auto" w:fill="auto"/>
          <w:lang w:val="en-US" w:eastAsia="en-US" w:bidi="en-US"/>
        </w:rPr>
        <w:t xml:space="preserve">&amp;c.); </w:t>
      </w:r>
      <w:r>
        <w:rPr>
          <w:spacing w:val="0"/>
          <w:w w:val="100"/>
          <w:position w:val="0"/>
          <w:shd w:val="clear" w:color="auto" w:fill="auto"/>
          <w:lang w:val="en-US" w:eastAsia="en-US" w:bidi="en-US"/>
        </w:rPr>
        <w:t xml:space="preserve">or there may be but a single one, as in the Horse,— </w:t>
      </w:r>
      <w:r>
        <w:rPr>
          <w:color w:val="77664D"/>
          <w:spacing w:val="0"/>
          <w:w w:val="100"/>
          <w:position w:val="0"/>
          <w:shd w:val="clear" w:color="auto" w:fill="auto"/>
          <w:lang w:val="en-US" w:eastAsia="en-US" w:bidi="en-US"/>
        </w:rPr>
        <w:t xml:space="preserve">answering </w:t>
      </w:r>
      <w:r>
        <w:rPr>
          <w:spacing w:val="0"/>
          <w:w w:val="100"/>
          <w:position w:val="0"/>
          <w:shd w:val="clear" w:color="auto" w:fill="auto"/>
          <w:lang w:val="en-US" w:eastAsia="en-US" w:bidi="en-US"/>
        </w:rPr>
        <w:t xml:space="preserve">to Man’s third metacarpal. They vary in relative size and proportion in </w:t>
      </w:r>
      <w:r>
        <w:rPr>
          <w:spacing w:val="0"/>
          <w:w w:val="100"/>
          <w:position w:val="0"/>
          <w:shd w:val="clear" w:color="auto" w:fill="auto"/>
          <w:lang w:val="la-001" w:eastAsia="la-001" w:bidi="la-001"/>
        </w:rPr>
        <w:t xml:space="preserve">different </w:t>
      </w:r>
      <w:r>
        <w:rPr>
          <w:spacing w:val="0"/>
          <w:w w:val="100"/>
          <w:position w:val="0"/>
          <w:shd w:val="clear" w:color="auto" w:fill="auto"/>
          <w:lang w:val="en-US" w:eastAsia="en-US" w:bidi="en-US"/>
        </w:rPr>
        <w:t xml:space="preserve">animals, but are most remarkable for their </w:t>
      </w:r>
      <w:r>
        <w:rPr>
          <w:color w:val="77664D"/>
          <w:spacing w:val="0"/>
          <w:w w:val="100"/>
          <w:position w:val="0"/>
          <w:shd w:val="clear" w:color="auto" w:fill="auto"/>
          <w:lang w:val="en-US" w:eastAsia="en-US" w:bidi="en-US"/>
        </w:rPr>
        <w:t xml:space="preserve">length </w:t>
      </w:r>
      <w:r>
        <w:rPr>
          <w:spacing w:val="0"/>
          <w:w w:val="100"/>
          <w:position w:val="0"/>
          <w:shd w:val="clear" w:color="auto" w:fill="auto"/>
          <w:lang w:val="en-US" w:eastAsia="en-US" w:bidi="en-US"/>
        </w:rPr>
        <w:t xml:space="preserve">and slenderness in the Bats, while they are much elongated </w:t>
      </w:r>
      <w:r>
        <w:rPr>
          <w:color w:val="77664D"/>
          <w:spacing w:val="0"/>
          <w:w w:val="100"/>
          <w:position w:val="0"/>
          <w:shd w:val="clear" w:color="auto" w:fill="auto"/>
          <w:lang w:val="en-US" w:eastAsia="en-US" w:bidi="en-US"/>
        </w:rPr>
        <w:t xml:space="preserve">in the Horse and </w:t>
      </w:r>
      <w:r>
        <w:rPr>
          <w:spacing w:val="0"/>
          <w:w w:val="100"/>
          <w:position w:val="0"/>
          <w:shd w:val="clear" w:color="auto" w:fill="auto"/>
          <w:lang w:val="en-US" w:eastAsia="en-US" w:bidi="en-US"/>
        </w:rPr>
        <w:t>most Ruminants.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As </w:t>
      </w:r>
      <w:r>
        <w:rPr>
          <w:color w:val="77664D"/>
          <w:spacing w:val="0"/>
          <w:w w:val="100"/>
          <w:position w:val="0"/>
          <w:shd w:val="clear" w:color="auto" w:fill="auto"/>
          <w:lang w:val="en-US" w:eastAsia="en-US" w:bidi="en-US"/>
        </w:rPr>
        <w:t xml:space="preserve">to the </w:t>
      </w:r>
      <w:r>
        <w:rPr>
          <w:i/>
          <w:iCs/>
          <w:color w:val="77664D"/>
          <w:spacing w:val="0"/>
          <w:w w:val="100"/>
          <w:position w:val="0"/>
          <w:shd w:val="clear" w:color="auto" w:fill="auto"/>
          <w:lang w:val="la-001" w:eastAsia="la-001" w:bidi="la-001"/>
        </w:rPr>
        <w:t>digits,</w:t>
      </w:r>
      <w:r>
        <w:rPr>
          <w:color w:val="77664D"/>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there may be but a single one, as in the Horse, </w:t>
      </w:r>
      <w:r>
        <w:rPr>
          <w:color w:val="77664D"/>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two,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in Ruminants and the Marsupial known as </w:t>
      </w:r>
      <w:r>
        <w:rPr>
          <w:i/>
          <w:iCs/>
          <w:spacing w:val="0"/>
          <w:w w:val="100"/>
          <w:position w:val="0"/>
          <w:shd w:val="clear" w:color="auto" w:fill="auto"/>
          <w:lang w:val="fr-FR" w:eastAsia="fr-FR" w:bidi="fr-FR"/>
        </w:rPr>
        <w:t xml:space="preserve">Chœropus. </w:t>
      </w:r>
      <w:r>
        <w:rPr>
          <w:color w:val="77664D"/>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may be three, as in the Rhinoceros, the Proteus, and in </w:t>
      </w:r>
      <w:r>
        <w:rPr>
          <w:i/>
          <w:iCs/>
          <w:spacing w:val="0"/>
          <w:w w:val="100"/>
          <w:position w:val="0"/>
          <w:shd w:val="clear" w:color="auto" w:fill="auto"/>
          <w:lang w:val="en-US" w:eastAsia="en-US" w:bidi="en-US"/>
        </w:rPr>
        <w:t xml:space="preserve">Seps ; </w:t>
      </w:r>
      <w:r>
        <w:rPr>
          <w:color w:val="77664D"/>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there may be four. The digits are never certainly more than five </w:t>
      </w:r>
      <w:r>
        <w:rPr>
          <w:color w:val="77664D"/>
          <w:spacing w:val="0"/>
          <w:w w:val="100"/>
          <w:position w:val="0"/>
          <w:shd w:val="clear" w:color="auto" w:fill="auto"/>
          <w:lang w:val="en-US" w:eastAsia="en-US" w:bidi="en-US"/>
        </w:rPr>
        <w:t xml:space="preserve">(except by </w:t>
      </w:r>
      <w:r>
        <w:rPr>
          <w:spacing w:val="0"/>
          <w:w w:val="100"/>
          <w:position w:val="0"/>
          <w:shd w:val="clear" w:color="auto" w:fill="auto"/>
          <w:lang w:val="en-US" w:eastAsia="en-US" w:bidi="en-US"/>
        </w:rPr>
        <w:t>monstrosity), although in the Ichthyosaurus extra mar</w:t>
        <w:softHyphen/>
      </w:r>
      <w:r>
        <w:rPr>
          <w:color w:val="77664D"/>
          <w:spacing w:val="0"/>
          <w:w w:val="100"/>
          <w:position w:val="0"/>
          <w:shd w:val="clear" w:color="auto" w:fill="auto"/>
          <w:lang w:val="en-US" w:eastAsia="en-US" w:bidi="en-US"/>
        </w:rPr>
        <w:t xml:space="preserve">ginal bones </w:t>
      </w:r>
      <w:r>
        <w:rPr>
          <w:spacing w:val="0"/>
          <w:w w:val="100"/>
          <w:position w:val="0"/>
          <w:shd w:val="clear" w:color="auto" w:fill="auto"/>
          <w:lang w:val="en-US" w:eastAsia="en-US" w:bidi="en-US"/>
        </w:rPr>
        <w:t xml:space="preserve">along the </w:t>
      </w:r>
      <w:r>
        <w:rPr>
          <w:spacing w:val="0"/>
          <w:w w:val="100"/>
          <w:position w:val="0"/>
          <w:shd w:val="clear" w:color="auto" w:fill="auto"/>
          <w:lang w:val="la-001" w:eastAsia="la-001" w:bidi="la-001"/>
        </w:rPr>
        <w:t xml:space="preserve">manus </w:t>
      </w:r>
      <w:r>
        <w:rPr>
          <w:spacing w:val="0"/>
          <w:w w:val="100"/>
          <w:position w:val="0"/>
          <w:shd w:val="clear" w:color="auto" w:fill="auto"/>
          <w:lang w:val="en-US" w:eastAsia="en-US" w:bidi="en-US"/>
        </w:rPr>
        <w:t>give at least the appearance of more.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When </w:t>
      </w:r>
      <w:r>
        <w:rPr>
          <w:color w:val="77664D"/>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digit is wanting it is generally the </w:t>
      </w:r>
      <w:r>
        <w:rPr>
          <w:spacing w:val="0"/>
          <w:w w:val="100"/>
          <w:position w:val="0"/>
          <w:shd w:val="clear" w:color="auto" w:fill="auto"/>
          <w:lang w:val="la-001" w:eastAsia="la-001" w:bidi="la-001"/>
        </w:rPr>
        <w:t xml:space="preserve">pollex </w:t>
      </w:r>
      <w:r>
        <w:rPr>
          <w:spacing w:val="0"/>
          <w:w w:val="100"/>
          <w:position w:val="0"/>
          <w:shd w:val="clear" w:color="auto" w:fill="auto"/>
          <w:lang w:val="en-US" w:eastAsia="en-US" w:bidi="en-US"/>
        </w:rPr>
        <w:t xml:space="preserve">(thumb), as in </w:t>
      </w:r>
      <w:r>
        <w:rPr>
          <w:color w:val="77664D"/>
          <w:spacing w:val="0"/>
          <w:w w:val="100"/>
          <w:position w:val="0"/>
          <w:shd w:val="clear" w:color="auto" w:fill="auto"/>
          <w:lang w:val="en-US" w:eastAsia="en-US" w:bidi="en-US"/>
        </w:rPr>
        <w:t xml:space="preserve">Spider Monkeys, </w:t>
      </w:r>
      <w:r>
        <w:rPr>
          <w:spacing w:val="0"/>
          <w:w w:val="100"/>
          <w:position w:val="0"/>
          <w:shd w:val="clear" w:color="auto" w:fill="auto"/>
          <w:lang w:val="en-US" w:eastAsia="en-US" w:bidi="en-US"/>
        </w:rPr>
        <w:t xml:space="preserve">but it may be the fifth, as in Pterodactyles, or </w:t>
      </w:r>
      <w:r>
        <w:rPr>
          <w:color w:val="77664D"/>
          <w:spacing w:val="0"/>
          <w:w w:val="100"/>
          <w:position w:val="0"/>
          <w:shd w:val="clear" w:color="auto" w:fill="auto"/>
          <w:lang w:val="en-US" w:eastAsia="en-US" w:bidi="en-US"/>
        </w:rPr>
        <w:t xml:space="preserve">both fourth </w:t>
      </w:r>
      <w:r>
        <w:rPr>
          <w:spacing w:val="0"/>
          <w:w w:val="100"/>
          <w:position w:val="0"/>
          <w:shd w:val="clear" w:color="auto" w:fill="auto"/>
          <w:lang w:val="en-US" w:eastAsia="en-US" w:bidi="en-US"/>
        </w:rPr>
        <w:t xml:space="preserve">and fifth may be wanting, as in Birds. The </w:t>
      </w:r>
      <w:r>
        <w:rPr>
          <w:spacing w:val="0"/>
          <w:w w:val="100"/>
          <w:position w:val="0"/>
          <w:shd w:val="clear" w:color="auto" w:fill="auto"/>
          <w:lang w:val="la-001" w:eastAsia="la-001" w:bidi="la-001"/>
        </w:rPr>
        <w:t xml:space="preserve">pollex </w:t>
      </w:r>
      <w:r>
        <w:rPr>
          <w:spacing w:val="0"/>
          <w:w w:val="100"/>
          <w:position w:val="0"/>
          <w:shd w:val="clear" w:color="auto" w:fill="auto"/>
          <w:lang w:val="en-US" w:eastAsia="en-US" w:bidi="en-US"/>
        </w:rPr>
        <w:t xml:space="preserve">may </w:t>
      </w:r>
      <w:r>
        <w:rPr>
          <w:color w:val="77664D"/>
          <w:spacing w:val="0"/>
          <w:w w:val="100"/>
          <w:position w:val="0"/>
          <w:shd w:val="clear" w:color="auto" w:fill="auto"/>
          <w:lang w:val="en-US" w:eastAsia="en-US" w:bidi="en-US"/>
        </w:rPr>
        <w:t xml:space="preserve">be more or less </w:t>
      </w:r>
      <w:r>
        <w:rPr>
          <w:spacing w:val="0"/>
          <w:w w:val="100"/>
          <w:position w:val="0"/>
          <w:shd w:val="clear" w:color="auto" w:fill="auto"/>
          <w:lang w:val="en-US" w:eastAsia="en-US" w:bidi="en-US"/>
        </w:rPr>
        <w:t xml:space="preserve">opposable to the others, as in Lemurs, most </w:t>
      </w:r>
      <w:r>
        <w:rPr>
          <w:color w:val="77664D"/>
          <w:spacing w:val="0"/>
          <w:w w:val="100"/>
          <w:position w:val="0"/>
          <w:shd w:val="clear" w:color="auto" w:fill="auto"/>
          <w:lang w:val="en-US" w:eastAsia="en-US" w:bidi="en-US"/>
        </w:rPr>
        <w:t xml:space="preserve">Monkeys, </w:t>
      </w:r>
      <w:r>
        <w:rPr>
          <w:spacing w:val="0"/>
          <w:w w:val="100"/>
          <w:position w:val="0"/>
          <w:shd w:val="clear" w:color="auto" w:fill="auto"/>
          <w:lang w:val="en-US" w:eastAsia="en-US" w:bidi="en-US"/>
        </w:rPr>
        <w:t xml:space="preserve">and in Man, or two digits may be opposed to the other </w:t>
      </w:r>
      <w:r>
        <w:rPr>
          <w:color w:val="77664D"/>
          <w:spacing w:val="0"/>
          <w:w w:val="100"/>
          <w:position w:val="0"/>
          <w:shd w:val="clear" w:color="auto" w:fill="auto"/>
          <w:lang w:val="en-US" w:eastAsia="en-US" w:bidi="en-US"/>
        </w:rPr>
        <w:t xml:space="preserve">three, as in the </w:t>
      </w:r>
      <w:r>
        <w:rPr>
          <w:spacing w:val="0"/>
          <w:w w:val="100"/>
          <w:position w:val="0"/>
          <w:shd w:val="clear" w:color="auto" w:fill="auto"/>
          <w:lang w:val="en-US" w:eastAsia="en-US" w:bidi="en-US"/>
        </w:rPr>
        <w:t>Chameleon.</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second digit </w:t>
      </w:r>
      <w:r>
        <w:rPr>
          <w:spacing w:val="0"/>
          <w:w w:val="100"/>
          <w:position w:val="0"/>
          <w:shd w:val="clear" w:color="auto" w:fill="auto"/>
          <w:lang w:val="en-US" w:eastAsia="en-US" w:bidi="en-US"/>
        </w:rPr>
        <w:t xml:space="preserve">may be greatly reduced, as in the Potto, or the </w:t>
      </w:r>
      <w:r>
        <w:rPr>
          <w:color w:val="77664D"/>
          <w:spacing w:val="0"/>
          <w:w w:val="100"/>
          <w:position w:val="0"/>
          <w:shd w:val="clear" w:color="auto" w:fill="auto"/>
          <w:lang w:val="en-US" w:eastAsia="en-US" w:bidi="en-US"/>
        </w:rPr>
        <w:t xml:space="preserve">third may be </w:t>
      </w:r>
      <w:r>
        <w:rPr>
          <w:spacing w:val="0"/>
          <w:w w:val="100"/>
          <w:position w:val="0"/>
          <w:shd w:val="clear" w:color="auto" w:fill="auto"/>
          <w:lang w:val="en-US" w:eastAsia="en-US" w:bidi="en-US"/>
        </w:rPr>
        <w:t xml:space="preserve">disptoportionally slender, as in the Aye-Aye, or thick, </w:t>
      </w:r>
      <w:r>
        <w:rPr>
          <w:color w:val="77664D"/>
          <w:spacing w:val="0"/>
          <w:w w:val="100"/>
          <w:position w:val="0"/>
          <w:shd w:val="clear" w:color="auto" w:fill="auto"/>
          <w:lang w:val="en-US" w:eastAsia="en-US" w:bidi="en-US"/>
        </w:rPr>
        <w:t xml:space="preserve">as in the Great Armadillo. The </w:t>
      </w:r>
      <w:r>
        <w:rPr>
          <w:spacing w:val="0"/>
          <w:w w:val="100"/>
          <w:position w:val="0"/>
          <w:shd w:val="clear" w:color="auto" w:fill="auto"/>
          <w:lang w:val="en-US" w:eastAsia="en-US" w:bidi="en-US"/>
        </w:rPr>
        <w:t xml:space="preserve">digits may be enormously elongated, </w:t>
      </w:r>
      <w:r>
        <w:rPr>
          <w:color w:val="77664D"/>
          <w:spacing w:val="0"/>
          <w:w w:val="100"/>
          <w:position w:val="0"/>
          <w:shd w:val="clear" w:color="auto" w:fill="auto"/>
          <w:lang w:val="en-US" w:eastAsia="en-US" w:bidi="en-US"/>
        </w:rPr>
        <w:t xml:space="preserve">as in the </w:t>
      </w:r>
      <w:r>
        <w:rPr>
          <w:spacing w:val="0"/>
          <w:w w:val="100"/>
          <w:position w:val="0"/>
          <w:shd w:val="clear" w:color="auto" w:fill="auto"/>
          <w:lang w:val="en-US" w:eastAsia="en-US" w:bidi="en-US"/>
        </w:rPr>
        <w:t xml:space="preserve">Bats, or short,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in the Mole and the Land Tortoises. </w:t>
      </w:r>
      <w:r>
        <w:rPr>
          <w:color w:val="77664D"/>
          <w:spacing w:val="0"/>
          <w:w w:val="100"/>
          <w:position w:val="0"/>
          <w:shd w:val="clear" w:color="auto" w:fill="auto"/>
          <w:lang w:val="en-US" w:eastAsia="en-US" w:bidi="en-US"/>
        </w:rPr>
        <w:t xml:space="preserve">They may be </w:t>
      </w:r>
      <w:r>
        <w:rPr>
          <w:spacing w:val="0"/>
          <w:w w:val="100"/>
          <w:position w:val="0"/>
          <w:shd w:val="clear" w:color="auto" w:fill="auto"/>
          <w:lang w:val="en-US" w:eastAsia="en-US" w:bidi="en-US"/>
        </w:rPr>
        <w:t xml:space="preserve">very imperfectly developed, as in Birds. They may </w:t>
      </w:r>
      <w:r>
        <w:rPr>
          <w:color w:val="77664D"/>
          <w:spacing w:val="0"/>
          <w:w w:val="100"/>
          <w:position w:val="0"/>
          <w:shd w:val="clear" w:color="auto" w:fill="auto"/>
          <w:lang w:val="en-US" w:eastAsia="en-US" w:bidi="en-US"/>
        </w:rPr>
        <w:t xml:space="preserve">be so united </w:t>
      </w:r>
      <w:r>
        <w:rPr>
          <w:spacing w:val="0"/>
          <w:w w:val="100"/>
          <w:position w:val="0"/>
          <w:shd w:val="clear" w:color="auto" w:fill="auto"/>
          <w:lang w:val="en-US" w:eastAsia="en-US" w:bidi="en-US"/>
        </w:rPr>
        <w:t xml:space="preserve">by dense </w:t>
      </w:r>
      <w:r>
        <w:rPr>
          <w:color w:val="77664D"/>
          <w:spacing w:val="0"/>
          <w:w w:val="100"/>
          <w:position w:val="0"/>
          <w:shd w:val="clear" w:color="auto" w:fill="auto"/>
          <w:lang w:val="en-US" w:eastAsia="en-US" w:bidi="en-US"/>
        </w:rPr>
        <w:t xml:space="preserve">tissue as </w:t>
      </w:r>
      <w:r>
        <w:rPr>
          <w:spacing w:val="0"/>
          <w:w w:val="100"/>
          <w:position w:val="0"/>
          <w:shd w:val="clear" w:color="auto" w:fill="auto"/>
          <w:lang w:val="en-US" w:eastAsia="en-US" w:bidi="en-US"/>
        </w:rPr>
        <w:t xml:space="preserve">to be quite incapable of separate </w:t>
      </w:r>
      <w:r>
        <w:rPr>
          <w:color w:val="77664D"/>
          <w:spacing w:val="0"/>
          <w:w w:val="100"/>
          <w:position w:val="0"/>
          <w:shd w:val="clear" w:color="auto" w:fill="auto"/>
          <w:lang w:val="en-US" w:eastAsia="en-US" w:bidi="en-US"/>
        </w:rPr>
        <w:t xml:space="preserve">motion, as in the </w:t>
      </w:r>
      <w:r>
        <w:rPr>
          <w:spacing w:val="0"/>
          <w:w w:val="100"/>
          <w:position w:val="0"/>
          <w:shd w:val="clear" w:color="auto" w:fill="auto"/>
          <w:lang w:val="en-US" w:eastAsia="en-US" w:bidi="en-US"/>
        </w:rPr>
        <w:t xml:space="preserve">Cetaceans. The bones of the fingers are called </w:t>
      </w:r>
      <w:r>
        <w:rPr>
          <w:color w:val="77664D"/>
          <w:spacing w:val="0"/>
          <w:w w:val="100"/>
          <w:position w:val="0"/>
          <w:shd w:val="clear" w:color="auto" w:fill="auto"/>
          <w:lang w:val="en-US" w:eastAsia="en-US" w:bidi="en-US"/>
        </w:rPr>
        <w:t xml:space="preserve">phalanges, and there are always </w:t>
      </w:r>
      <w:r>
        <w:rPr>
          <w:spacing w:val="0"/>
          <w:w w:val="100"/>
          <w:position w:val="0"/>
          <w:shd w:val="clear" w:color="auto" w:fill="auto"/>
          <w:lang w:val="en-US" w:eastAsia="en-US" w:bidi="en-US"/>
        </w:rPr>
        <w:t xml:space="preserve">three of them to each digit except </w:t>
      </w:r>
      <w:r>
        <w:rPr>
          <w:color w:val="77664D"/>
          <w:spacing w:val="0"/>
          <w:w w:val="100"/>
          <w:position w:val="0"/>
          <w:shd w:val="clear" w:color="auto" w:fill="auto"/>
          <w:lang w:val="en-US" w:eastAsia="en-US" w:bidi="en-US"/>
        </w:rPr>
        <w:t xml:space="preserve">the </w:t>
      </w:r>
      <w:r>
        <w:rPr>
          <w:color w:val="77664D"/>
          <w:spacing w:val="0"/>
          <w:w w:val="100"/>
          <w:position w:val="0"/>
          <w:shd w:val="clear" w:color="auto" w:fill="auto"/>
          <w:lang w:val="la-001" w:eastAsia="la-001" w:bidi="la-001"/>
        </w:rPr>
        <w:t xml:space="preserve">pollex, </w:t>
      </w:r>
      <w:r>
        <w:rPr>
          <w:color w:val="77664D"/>
          <w:spacing w:val="0"/>
          <w:w w:val="100"/>
          <w:position w:val="0"/>
          <w:shd w:val="clear" w:color="auto" w:fill="auto"/>
          <w:lang w:val="en-US" w:eastAsia="en-US" w:bidi="en-US"/>
        </w:rPr>
        <w:t xml:space="preserve">which has but two in </w:t>
      </w:r>
      <w:r>
        <w:rPr>
          <w:spacing w:val="0"/>
          <w:w w:val="100"/>
          <w:position w:val="0"/>
          <w:shd w:val="clear" w:color="auto" w:fill="auto"/>
          <w:lang w:val="en-US" w:eastAsia="en-US" w:bidi="en-US"/>
        </w:rPr>
        <w:t xml:space="preserve">all Mammals with the exception of </w:t>
      </w:r>
      <w:r>
        <w:rPr>
          <w:color w:val="77664D"/>
          <w:spacing w:val="0"/>
          <w:w w:val="100"/>
          <w:position w:val="0"/>
          <w:shd w:val="clear" w:color="auto" w:fill="auto"/>
          <w:lang w:val="en-US" w:eastAsia="en-US" w:bidi="en-US"/>
        </w:rPr>
        <w:t xml:space="preserve">certain Cetaceans, which have </w:t>
      </w:r>
      <w:r>
        <w:rPr>
          <w:spacing w:val="0"/>
          <w:w w:val="100"/>
          <w:position w:val="0"/>
          <w:shd w:val="clear" w:color="auto" w:fill="auto"/>
          <w:lang w:val="en-US" w:eastAsia="en-US" w:bidi="en-US"/>
        </w:rPr>
        <w:t xml:space="preserve">more. There may be as many as </w:t>
      </w:r>
      <w:r>
        <w:rPr>
          <w:color w:val="77664D"/>
          <w:spacing w:val="0"/>
          <w:w w:val="100"/>
          <w:position w:val="0"/>
          <w:shd w:val="clear" w:color="auto" w:fill="auto"/>
          <w:lang w:val="en-US" w:eastAsia="en-US" w:bidi="en-US"/>
        </w:rPr>
        <w:t xml:space="preserve">fourteen phalanges </w:t>
      </w:r>
      <w:r>
        <w:rPr>
          <w:spacing w:val="0"/>
          <w:w w:val="100"/>
          <w:position w:val="0"/>
          <w:shd w:val="clear" w:color="auto" w:fill="auto"/>
          <w:lang w:val="en-US" w:eastAsia="en-US" w:bidi="en-US"/>
        </w:rPr>
        <w:t xml:space="preserve">in one </w:t>
      </w:r>
      <w:r>
        <w:rPr>
          <w:color w:val="77664D"/>
          <w:spacing w:val="0"/>
          <w:w w:val="100"/>
          <w:position w:val="0"/>
          <w:shd w:val="clear" w:color="auto" w:fill="auto"/>
          <w:lang w:val="en-US" w:eastAsia="en-US" w:bidi="en-US"/>
        </w:rPr>
        <w:t xml:space="preserve">digit </w:t>
      </w:r>
      <w:r>
        <w:rPr>
          <w:spacing w:val="0"/>
          <w:w w:val="100"/>
          <w:position w:val="0"/>
          <w:shd w:val="clear" w:color="auto" w:fill="auto"/>
          <w:lang w:val="en-US" w:eastAsia="en-US" w:bidi="en-US"/>
        </w:rPr>
        <w:t xml:space="preserve">in </w:t>
      </w:r>
      <w:r>
        <w:rPr>
          <w:i/>
          <w:iCs/>
          <w:color w:val="77664D"/>
          <w:spacing w:val="0"/>
          <w:w w:val="100"/>
          <w:position w:val="0"/>
          <w:shd w:val="clear" w:color="auto" w:fill="auto"/>
          <w:lang w:val="en-US" w:eastAsia="en-US" w:bidi="en-US"/>
        </w:rPr>
        <w:t>Globiocephalus.</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proximal </w:t>
      </w:r>
      <w:r>
        <w:rPr>
          <w:color w:val="77664D"/>
          <w:spacing w:val="0"/>
          <w:w w:val="100"/>
          <w:position w:val="0"/>
          <w:shd w:val="clear" w:color="auto" w:fill="auto"/>
          <w:lang w:val="en-US" w:eastAsia="en-US" w:bidi="en-US"/>
        </w:rPr>
        <w:t xml:space="preserve">row of these bones </w:t>
      </w:r>
      <w:r>
        <w:rPr>
          <w:spacing w:val="0"/>
          <w:w w:val="100"/>
          <w:position w:val="0"/>
          <w:shd w:val="clear" w:color="auto" w:fill="auto"/>
          <w:lang w:val="en-US" w:eastAsia="en-US" w:bidi="en-US"/>
        </w:rPr>
        <w:t xml:space="preserve">may </w:t>
      </w:r>
      <w:r>
        <w:rPr>
          <w:color w:val="77664D"/>
          <w:spacing w:val="0"/>
          <w:w w:val="100"/>
          <w:position w:val="0"/>
          <w:shd w:val="clear" w:color="auto" w:fill="auto"/>
          <w:lang w:val="en-US" w:eastAsia="en-US" w:bidi="en-US"/>
        </w:rPr>
        <w:t xml:space="preserve">become </w:t>
      </w:r>
      <w:r>
        <w:rPr>
          <w:spacing w:val="0"/>
          <w:w w:val="100"/>
          <w:position w:val="0"/>
          <w:shd w:val="clear" w:color="auto" w:fill="auto"/>
          <w:lang w:val="en-US" w:eastAsia="en-US" w:bidi="en-US"/>
        </w:rPr>
        <w:t xml:space="preserve">anchylosed to the metacarpals, as </w:t>
      </w:r>
      <w:r>
        <w:rPr>
          <w:color w:val="77664D"/>
          <w:spacing w:val="0"/>
          <w:w w:val="100"/>
          <w:position w:val="0"/>
          <w:shd w:val="clear" w:color="auto" w:fill="auto"/>
          <w:lang w:val="en-US" w:eastAsia="en-US" w:bidi="en-US"/>
        </w:rPr>
        <w:t xml:space="preserve">in the Three-toed </w:t>
      </w:r>
      <w:r>
        <w:rPr>
          <w:spacing w:val="0"/>
          <w:w w:val="100"/>
          <w:position w:val="0"/>
          <w:shd w:val="clear" w:color="auto" w:fill="auto"/>
          <w:lang w:val="en-US" w:eastAsia="en-US" w:bidi="en-US"/>
        </w:rPr>
        <w:t xml:space="preserve">Sloth. In Reptiles the numbers of the phalanges </w:t>
      </w:r>
      <w:r>
        <w:rPr>
          <w:color w:val="77664D"/>
          <w:spacing w:val="0"/>
          <w:w w:val="100"/>
          <w:position w:val="0"/>
          <w:shd w:val="clear" w:color="auto" w:fill="auto"/>
          <w:lang w:val="en-US" w:eastAsia="en-US" w:bidi="en-US"/>
        </w:rPr>
        <w:t xml:space="preserve">often increase from two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pollex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five </w:t>
      </w:r>
      <w:r>
        <w:rPr>
          <w:spacing w:val="0"/>
          <w:w w:val="100"/>
          <w:position w:val="0"/>
          <w:shd w:val="clear" w:color="auto" w:fill="auto"/>
          <w:lang w:val="en-US" w:eastAsia="en-US" w:bidi="en-US"/>
        </w:rPr>
        <w:t xml:space="preserve">in the fourth digit, as </w:t>
      </w:r>
      <w:r>
        <w:rPr>
          <w:color w:val="77664D"/>
          <w:spacing w:val="0"/>
          <w:w w:val="100"/>
          <w:position w:val="0"/>
          <w:shd w:val="clear" w:color="auto" w:fill="auto"/>
          <w:lang w:val="en-US" w:eastAsia="en-US" w:bidi="en-US"/>
        </w:rPr>
        <w:t xml:space="preserve">in the Monitor.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abortive </w:t>
      </w:r>
      <w:r>
        <w:rPr>
          <w:spacing w:val="0"/>
          <w:w w:val="100"/>
          <w:position w:val="0"/>
          <w:shd w:val="clear" w:color="auto" w:fill="auto"/>
          <w:lang w:val="la-001" w:eastAsia="la-001" w:bidi="la-001"/>
        </w:rPr>
        <w:t xml:space="preserve">manus </w:t>
      </w:r>
      <w:r>
        <w:rPr>
          <w:spacing w:val="0"/>
          <w:w w:val="100"/>
          <w:position w:val="0"/>
          <w:shd w:val="clear" w:color="auto" w:fill="auto"/>
          <w:lang w:val="en-US" w:eastAsia="en-US" w:bidi="en-US"/>
        </w:rPr>
        <w:t xml:space="preserve">of Birds has at its best but </w:t>
      </w:r>
      <w:r>
        <w:rPr>
          <w:color w:val="77664D"/>
          <w:spacing w:val="0"/>
          <w:w w:val="100"/>
          <w:position w:val="0"/>
          <w:shd w:val="clear" w:color="auto" w:fill="auto"/>
          <w:lang w:val="en-US" w:eastAsia="en-US" w:bidi="en-US"/>
        </w:rPr>
        <w:t xml:space="preserve">three digits, </w:t>
      </w:r>
      <w:r>
        <w:rPr>
          <w:spacing w:val="0"/>
          <w:w w:val="100"/>
          <w:position w:val="0"/>
          <w:shd w:val="clear" w:color="auto" w:fill="auto"/>
          <w:lang w:val="en-US" w:eastAsia="en-US" w:bidi="en-US"/>
        </w:rPr>
        <w:t xml:space="preserve">with </w:t>
      </w:r>
      <w:r>
        <w:rPr>
          <w:color w:val="77664D"/>
          <w:spacing w:val="0"/>
          <w:w w:val="100"/>
          <w:position w:val="0"/>
          <w:shd w:val="clear" w:color="auto" w:fill="auto"/>
          <w:lang w:val="en-US" w:eastAsia="en-US" w:bidi="en-US"/>
        </w:rPr>
        <w:t xml:space="preserve">two phalanges </w:t>
      </w:r>
      <w:r>
        <w:rPr>
          <w:spacing w:val="0"/>
          <w:w w:val="100"/>
          <w:position w:val="0"/>
          <w:shd w:val="clear" w:color="auto" w:fill="auto"/>
          <w:lang w:val="en-US" w:eastAsia="en-US" w:bidi="en-US"/>
        </w:rPr>
        <w:t xml:space="preserve">to the </w:t>
      </w:r>
      <w:r>
        <w:rPr>
          <w:spacing w:val="0"/>
          <w:w w:val="100"/>
          <w:position w:val="0"/>
          <w:shd w:val="clear" w:color="auto" w:fill="auto"/>
          <w:lang w:val="la-001" w:eastAsia="la-001" w:bidi="la-001"/>
        </w:rPr>
        <w:t xml:space="preserve">pollex, </w:t>
      </w:r>
      <w:r>
        <w:rPr>
          <w:spacing w:val="0"/>
          <w:w w:val="100"/>
          <w:position w:val="0"/>
          <w:shd w:val="clear" w:color="auto" w:fill="auto"/>
          <w:lang w:val="en-US" w:eastAsia="en-US" w:bidi="en-US"/>
        </w:rPr>
        <w:t xml:space="preserve">three to the index, </w:t>
      </w:r>
      <w:r>
        <w:rPr>
          <w:color w:val="77664D"/>
          <w:spacing w:val="0"/>
          <w:w w:val="100"/>
          <w:position w:val="0"/>
          <w:shd w:val="clear" w:color="auto" w:fill="auto"/>
          <w:lang w:val="en-US" w:eastAsia="en-US" w:bidi="en-US"/>
        </w:rPr>
        <w:t xml:space="preserve">and one or two to </w:t>
      </w:r>
      <w:r>
        <w:rPr>
          <w:spacing w:val="0"/>
          <w:w w:val="100"/>
          <w:position w:val="0"/>
          <w:shd w:val="clear" w:color="auto" w:fill="auto"/>
          <w:lang w:val="en-US" w:eastAsia="en-US" w:bidi="en-US"/>
        </w:rPr>
        <w:t xml:space="preserve">the third </w:t>
      </w:r>
      <w:r>
        <w:rPr>
          <w:color w:val="77664D"/>
          <w:spacing w:val="0"/>
          <w:w w:val="100"/>
          <w:position w:val="0"/>
          <w:shd w:val="clear" w:color="auto" w:fill="auto"/>
          <w:lang w:val="en-US" w:eastAsia="en-US" w:bidi="en-US"/>
        </w:rPr>
        <w:t xml:space="preserve">digit. </w:t>
      </w:r>
      <w:r>
        <w:rPr>
          <w:spacing w:val="0"/>
          <w:w w:val="100"/>
          <w:position w:val="0"/>
          <w:shd w:val="clear" w:color="auto" w:fill="auto"/>
          <w:lang w:val="en-US" w:eastAsia="en-US" w:bidi="en-US"/>
        </w:rPr>
        <w:t xml:space="preserve">The phalanges are very numerous </w:t>
      </w:r>
      <w:r>
        <w:rPr>
          <w:color w:val="77664D"/>
          <w:spacing w:val="0"/>
          <w:w w:val="100"/>
          <w:position w:val="0"/>
          <w:shd w:val="clear" w:color="auto" w:fill="auto"/>
          <w:lang w:val="en-US" w:eastAsia="en-US" w:bidi="en-US"/>
        </w:rPr>
        <w:t xml:space="preserve">in the Ichthyosaurus </w:t>
      </w:r>
      <w:r>
        <w:rPr>
          <w:spacing w:val="0"/>
          <w:w w:val="100"/>
          <w:position w:val="0"/>
          <w:shd w:val="clear" w:color="auto" w:fill="auto"/>
          <w:lang w:val="en-US" w:eastAsia="en-US" w:bidi="en-US"/>
        </w:rPr>
        <w:t>and Plesiosaurus.</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B. </w:t>
      </w:r>
      <w:r>
        <w:rPr>
          <w:i/>
          <w:iCs/>
          <w:color w:val="77664D"/>
          <w:spacing w:val="0"/>
          <w:w w:val="100"/>
          <w:position w:val="0"/>
          <w:shd w:val="clear" w:color="auto" w:fill="auto"/>
          <w:lang w:val="en-US" w:eastAsia="en-US" w:bidi="en-US"/>
        </w:rPr>
        <w:t>Pelvic. —</w:t>
      </w:r>
      <w:r>
        <w:rPr>
          <w:spacing w:val="0"/>
          <w:w w:val="100"/>
          <w:position w:val="0"/>
          <w:shd w:val="clear" w:color="auto" w:fill="auto"/>
          <w:lang w:val="en-US" w:eastAsia="en-US" w:bidi="en-US"/>
        </w:rPr>
        <w:t xml:space="preserve">The bone of the thigh is called the </w:t>
      </w:r>
      <w:r>
        <w:rPr>
          <w:i/>
          <w:iCs/>
          <w:spacing w:val="0"/>
          <w:w w:val="100"/>
          <w:position w:val="0"/>
          <w:shd w:val="clear" w:color="auto" w:fill="auto"/>
          <w:lang w:val="en-US" w:eastAsia="en-US" w:bidi="en-US"/>
        </w:rPr>
        <w:t>femur,</w:t>
      </w:r>
      <w:r>
        <w:rPr>
          <w:spacing w:val="0"/>
          <w:w w:val="100"/>
          <w:position w:val="0"/>
          <w:shd w:val="clear" w:color="auto" w:fill="auto"/>
          <w:lang w:val="en-US" w:eastAsia="en-US" w:bidi="en-US"/>
        </w:rPr>
        <w:t xml:space="preserve"> and is a </w:t>
      </w:r>
      <w:r>
        <w:rPr>
          <w:color w:val="77664D"/>
          <w:spacing w:val="0"/>
          <w:w w:val="100"/>
          <w:position w:val="0"/>
          <w:shd w:val="clear" w:color="auto" w:fill="auto"/>
          <w:lang w:val="en-US" w:eastAsia="en-US" w:bidi="en-US"/>
        </w:rPr>
        <w:t xml:space="preserve">long bone which </w:t>
      </w:r>
      <w:r>
        <w:rPr>
          <w:spacing w:val="0"/>
          <w:w w:val="100"/>
          <w:position w:val="0"/>
          <w:shd w:val="clear" w:color="auto" w:fill="auto"/>
          <w:lang w:val="en-US" w:eastAsia="en-US" w:bidi="en-US"/>
        </w:rPr>
        <w:t xml:space="preserve">varies less in its form and proportion in different </w:t>
      </w:r>
      <w:r>
        <w:rPr>
          <w:color w:val="77664D"/>
          <w:spacing w:val="0"/>
          <w:w w:val="100"/>
          <w:position w:val="0"/>
          <w:shd w:val="clear" w:color="auto" w:fill="auto"/>
          <w:lang w:val="en-US" w:eastAsia="en-US" w:bidi="en-US"/>
        </w:rPr>
        <w:t xml:space="preserve">animals than does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humerus. </w:t>
      </w:r>
      <w:r>
        <w:rPr>
          <w:spacing w:val="0"/>
          <w:w w:val="100"/>
          <w:position w:val="0"/>
          <w:shd w:val="clear" w:color="auto" w:fill="auto"/>
          <w:lang w:val="en-US" w:eastAsia="en-US" w:bidi="en-US"/>
        </w:rPr>
        <w:t xml:space="preserve">It is, however, relatively very </w:t>
      </w:r>
      <w:r>
        <w:rPr>
          <w:color w:val="77664D"/>
          <w:spacing w:val="0"/>
          <w:w w:val="100"/>
          <w:position w:val="0"/>
          <w:shd w:val="clear" w:color="auto" w:fill="auto"/>
          <w:lang w:val="en-US" w:eastAsia="en-US" w:bidi="en-US"/>
        </w:rPr>
        <w:t xml:space="preserve">short in the Seals, and still shorter </w:t>
      </w:r>
      <w:r>
        <w:rPr>
          <w:spacing w:val="0"/>
          <w:w w:val="100"/>
          <w:position w:val="0"/>
          <w:shd w:val="clear" w:color="auto" w:fill="auto"/>
          <w:lang w:val="en-US" w:eastAsia="en-US" w:bidi="en-US"/>
        </w:rPr>
        <w:t>in the Ichthyosaurus.</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In front of the </w:t>
      </w:r>
      <w:r>
        <w:rPr>
          <w:spacing w:val="0"/>
          <w:w w:val="100"/>
          <w:position w:val="0"/>
          <w:shd w:val="clear" w:color="auto" w:fill="auto"/>
          <w:lang w:val="en-US" w:eastAsia="en-US" w:bidi="en-US"/>
        </w:rPr>
        <w:t xml:space="preserve">knee-joint there is generally present a large </w:t>
      </w:r>
      <w:r>
        <w:rPr>
          <w:color w:val="77664D"/>
          <w:spacing w:val="0"/>
          <w:w w:val="100"/>
          <w:position w:val="0"/>
          <w:shd w:val="clear" w:color="auto" w:fill="auto"/>
          <w:lang w:val="en-US" w:eastAsia="en-US" w:bidi="en-US"/>
        </w:rPr>
        <w:t xml:space="preserve">sesamoid bone </w:t>
      </w:r>
      <w:r>
        <w:rPr>
          <w:spacing w:val="0"/>
          <w:w w:val="100"/>
          <w:position w:val="0"/>
          <w:shd w:val="clear" w:color="auto" w:fill="auto"/>
          <w:lang w:val="en-US" w:eastAsia="en-US" w:bidi="en-US"/>
        </w:rPr>
        <w:t xml:space="preserve">known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the knee-pan or patella. This, however, </w:t>
      </w:r>
      <w:r>
        <w:rPr>
          <w:color w:val="77664D"/>
          <w:spacing w:val="0"/>
          <w:w w:val="100"/>
          <w:position w:val="0"/>
          <w:shd w:val="clear" w:color="auto" w:fill="auto"/>
          <w:lang w:val="en-US" w:eastAsia="en-US" w:bidi="en-US"/>
        </w:rPr>
        <w:t xml:space="preserve">may even </w:t>
      </w:r>
      <w:r>
        <w:rPr>
          <w:spacing w:val="0"/>
          <w:w w:val="100"/>
          <w:position w:val="0"/>
          <w:shd w:val="clear" w:color="auto" w:fill="auto"/>
          <w:lang w:val="en-US" w:eastAsia="en-US" w:bidi="en-US"/>
        </w:rPr>
        <w:t xml:space="preserve">in Mammals be very small, as in Bats and Seals, or </w:t>
      </w:r>
      <w:r>
        <w:rPr>
          <w:color w:val="77664D"/>
          <w:spacing w:val="0"/>
          <w:w w:val="100"/>
          <w:position w:val="0"/>
          <w:shd w:val="clear" w:color="auto" w:fill="auto"/>
          <w:lang w:val="en-US" w:eastAsia="en-US" w:bidi="en-US"/>
        </w:rPr>
        <w:t xml:space="preserve">wanting altogether, as </w:t>
      </w:r>
      <w:r>
        <w:rPr>
          <w:spacing w:val="0"/>
          <w:w w:val="100"/>
          <w:position w:val="0"/>
          <w:shd w:val="clear" w:color="auto" w:fill="auto"/>
          <w:lang w:val="en-US" w:eastAsia="en-US" w:bidi="en-US"/>
        </w:rPr>
        <w:t>in the Wombat.</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leg below the knee </w:t>
      </w:r>
      <w:r>
        <w:rPr>
          <w:spacing w:val="0"/>
          <w:w w:val="100"/>
          <w:position w:val="0"/>
          <w:shd w:val="clear" w:color="auto" w:fill="auto"/>
          <w:lang w:val="en-US" w:eastAsia="en-US" w:bidi="en-US"/>
        </w:rPr>
        <w:t xml:space="preserve">is supported by two long bones, the </w:t>
      </w:r>
      <w:r>
        <w:rPr>
          <w:i/>
          <w:iCs/>
          <w:color w:val="77664D"/>
          <w:spacing w:val="0"/>
          <w:w w:val="100"/>
          <w:position w:val="0"/>
          <w:shd w:val="clear" w:color="auto" w:fill="auto"/>
          <w:lang w:val="en-US" w:eastAsia="en-US" w:bidi="en-US"/>
        </w:rPr>
        <w:t>tibia</w:t>
      </w:r>
      <w:r>
        <w:rPr>
          <w:color w:val="77664D"/>
          <w:spacing w:val="0"/>
          <w:w w:val="100"/>
          <w:position w:val="0"/>
          <w:shd w:val="clear" w:color="auto" w:fill="auto"/>
          <w:lang w:val="en-US" w:eastAsia="en-US" w:bidi="en-US"/>
        </w:rPr>
        <w:t xml:space="preserve"> and the </w:t>
      </w:r>
      <w:r>
        <w:rPr>
          <w:i/>
          <w:iCs/>
          <w:color w:val="77664D"/>
          <w:spacing w:val="0"/>
          <w:w w:val="100"/>
          <w:position w:val="0"/>
          <w:shd w:val="clear" w:color="auto" w:fill="auto"/>
          <w:lang w:val="en-US" w:eastAsia="en-US" w:bidi="en-US"/>
        </w:rPr>
        <w:t>fibula,</w:t>
      </w:r>
      <w:r>
        <w:rPr>
          <w:color w:val="77664D"/>
          <w:spacing w:val="0"/>
          <w:w w:val="100"/>
          <w:position w:val="0"/>
          <w:shd w:val="clear" w:color="auto" w:fill="auto"/>
          <w:lang w:val="en-US" w:eastAsia="en-US" w:bidi="en-US"/>
        </w:rPr>
        <w:t xml:space="preserve"> placed side </w:t>
      </w:r>
      <w:r>
        <w:rPr>
          <w:spacing w:val="0"/>
          <w:w w:val="100"/>
          <w:position w:val="0"/>
          <w:shd w:val="clear" w:color="auto" w:fill="auto"/>
          <w:lang w:val="en-US" w:eastAsia="en-US" w:bidi="en-US"/>
        </w:rPr>
        <w:t xml:space="preserve">by side, whereof the former is </w:t>
      </w:r>
      <w:r>
        <w:rPr>
          <w:color w:val="77664D"/>
          <w:spacing w:val="0"/>
          <w:w w:val="100"/>
          <w:position w:val="0"/>
          <w:shd w:val="clear" w:color="auto" w:fill="auto"/>
          <w:lang w:val="en-US" w:eastAsia="en-US" w:bidi="en-US"/>
        </w:rPr>
        <w:t xml:space="preserve">the more internally </w:t>
      </w:r>
      <w:r>
        <w:rPr>
          <w:spacing w:val="0"/>
          <w:w w:val="100"/>
          <w:position w:val="0"/>
          <w:shd w:val="clear" w:color="auto" w:fill="auto"/>
          <w:lang w:val="en-US" w:eastAsia="en-US" w:bidi="en-US"/>
        </w:rPr>
        <w:t xml:space="preserve">situated,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larger generally, and the more </w:t>
      </w:r>
      <w:r>
        <w:rPr>
          <w:color w:val="77664D"/>
          <w:spacing w:val="0"/>
          <w:w w:val="100"/>
          <w:position w:val="0"/>
          <w:shd w:val="clear" w:color="auto" w:fill="auto"/>
          <w:lang w:val="en-US" w:eastAsia="en-US" w:bidi="en-US"/>
        </w:rPr>
        <w:t xml:space="preserve">constant. </w:t>
      </w:r>
      <w:r>
        <w:rPr>
          <w:spacing w:val="0"/>
          <w:w w:val="100"/>
          <w:position w:val="0"/>
          <w:shd w:val="clear" w:color="auto" w:fill="auto"/>
          <w:lang w:val="en-US" w:eastAsia="en-US" w:bidi="en-US"/>
        </w:rPr>
        <w:t xml:space="preserve">The two bones may anchylose together at each end, as </w:t>
      </w:r>
      <w:r>
        <w:rPr>
          <w:color w:val="77664D"/>
          <w:spacing w:val="0"/>
          <w:w w:val="100"/>
          <w:position w:val="0"/>
          <w:shd w:val="clear" w:color="auto" w:fill="auto"/>
          <w:lang w:val="en-US" w:eastAsia="en-US" w:bidi="en-US"/>
        </w:rPr>
        <w:t xml:space="preserve">in the Armadillos, </w:t>
      </w:r>
      <w:r>
        <w:rPr>
          <w:spacing w:val="0"/>
          <w:w w:val="100"/>
          <w:position w:val="0"/>
          <w:shd w:val="clear" w:color="auto" w:fill="auto"/>
          <w:lang w:val="en-US" w:eastAsia="en-US" w:bidi="en-US"/>
        </w:rPr>
        <w:t xml:space="preserve">or they may do so only below or only above ; the </w:t>
      </w:r>
      <w:r>
        <w:rPr>
          <w:color w:val="77664D"/>
          <w:spacing w:val="0"/>
          <w:w w:val="100"/>
          <w:position w:val="0"/>
          <w:shd w:val="clear" w:color="auto" w:fill="auto"/>
          <w:lang w:val="en-US" w:eastAsia="en-US" w:bidi="en-US"/>
        </w:rPr>
        <w:t xml:space="preserve">two </w:t>
      </w:r>
      <w:r>
        <w:rPr>
          <w:spacing w:val="0"/>
          <w:w w:val="100"/>
          <w:position w:val="0"/>
          <w:shd w:val="clear" w:color="auto" w:fill="auto"/>
          <w:lang w:val="en-US" w:eastAsia="en-US" w:bidi="en-US"/>
        </w:rPr>
        <w:t xml:space="preserve">bones may be completely fused together, as in the Frog. The </w:t>
      </w:r>
      <w:r>
        <w:rPr>
          <w:color w:val="77664D"/>
          <w:spacing w:val="0"/>
          <w:w w:val="100"/>
          <w:position w:val="0"/>
          <w:shd w:val="clear" w:color="auto" w:fill="auto"/>
          <w:lang w:val="en-US" w:eastAsia="en-US" w:bidi="en-US"/>
        </w:rPr>
        <w:t xml:space="preserve">tibia may be the </w:t>
      </w:r>
      <w:r>
        <w:rPr>
          <w:spacing w:val="0"/>
          <w:w w:val="100"/>
          <w:position w:val="0"/>
          <w:shd w:val="clear" w:color="auto" w:fill="auto"/>
          <w:lang w:val="en-US" w:eastAsia="en-US" w:bidi="en-US"/>
        </w:rPr>
        <w:t xml:space="preserve">only long </w:t>
      </w:r>
      <w:r>
        <w:rPr>
          <w:color w:val="77664D"/>
          <w:spacing w:val="0"/>
          <w:w w:val="100"/>
          <w:position w:val="0"/>
          <w:shd w:val="clear" w:color="auto" w:fill="auto"/>
          <w:lang w:val="en-US" w:eastAsia="en-US" w:bidi="en-US"/>
        </w:rPr>
        <w:t xml:space="preserve">bone, </w:t>
      </w:r>
      <w:r>
        <w:rPr>
          <w:spacing w:val="0"/>
          <w:w w:val="100"/>
          <w:position w:val="0"/>
          <w:shd w:val="clear" w:color="auto" w:fill="auto"/>
          <w:lang w:val="en-US" w:eastAsia="en-US" w:bidi="en-US"/>
        </w:rPr>
        <w:t xml:space="preserve">through the small development of </w:t>
      </w:r>
      <w:r>
        <w:rPr>
          <w:color w:val="77664D"/>
          <w:spacing w:val="0"/>
          <w:w w:val="100"/>
          <w:position w:val="0"/>
          <w:shd w:val="clear" w:color="auto" w:fill="auto"/>
          <w:lang w:val="en-US" w:eastAsia="en-US" w:bidi="en-US"/>
        </w:rPr>
        <w:t xml:space="preserve">the fibula, as </w:t>
      </w:r>
      <w:r>
        <w:rPr>
          <w:spacing w:val="0"/>
          <w:w w:val="100"/>
          <w:position w:val="0"/>
          <w:shd w:val="clear" w:color="auto" w:fill="auto"/>
          <w:lang w:val="en-US" w:eastAsia="en-US" w:bidi="en-US"/>
        </w:rPr>
        <w:t xml:space="preserve">in Ruminants </w:t>
      </w:r>
      <w:r>
        <w:rPr>
          <w:color w:val="77664D"/>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the Horse. The fibula may be quite </w:t>
      </w:r>
      <w:r>
        <w:rPr>
          <w:color w:val="77664D"/>
          <w:spacing w:val="0"/>
          <w:w w:val="100"/>
          <w:position w:val="0"/>
          <w:shd w:val="clear" w:color="auto" w:fill="auto"/>
          <w:lang w:val="en-US" w:eastAsia="en-US" w:bidi="en-US"/>
        </w:rPr>
        <w:t xml:space="preserve">styliform, as </w:t>
      </w:r>
      <w:r>
        <w:rPr>
          <w:spacing w:val="0"/>
          <w:w w:val="100"/>
          <w:position w:val="0"/>
          <w:shd w:val="clear" w:color="auto" w:fill="auto"/>
          <w:lang w:val="en-US" w:eastAsia="en-US" w:bidi="en-US"/>
        </w:rPr>
        <w:t xml:space="preserve">in Birds, or it may be developed inferiorly but be </w:t>
      </w:r>
      <w:r>
        <w:rPr>
          <w:color w:val="77664D"/>
          <w:spacing w:val="0"/>
          <w:w w:val="100"/>
          <w:position w:val="0"/>
          <w:shd w:val="clear" w:color="auto" w:fill="auto"/>
          <w:lang w:val="en-US" w:eastAsia="en-US" w:bidi="en-US"/>
        </w:rPr>
        <w:t xml:space="preserve">atrophied at its </w:t>
      </w:r>
      <w:r>
        <w:rPr>
          <w:spacing w:val="0"/>
          <w:w w:val="100"/>
          <w:position w:val="0"/>
          <w:shd w:val="clear" w:color="auto" w:fill="auto"/>
          <w:lang w:val="en-US" w:eastAsia="en-US" w:bidi="en-US"/>
        </w:rPr>
        <w:t xml:space="preserve">upper end,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in Bats. It may be represented only </w:t>
      </w:r>
      <w:r>
        <w:rPr>
          <w:color w:val="77664D"/>
          <w:spacing w:val="0"/>
          <w:w w:val="100"/>
          <w:position w:val="0"/>
          <w:shd w:val="clear" w:color="auto" w:fill="auto"/>
          <w:lang w:val="en-US" w:eastAsia="en-US" w:bidi="en-US"/>
        </w:rPr>
        <w:t xml:space="preserve">by a small </w:t>
      </w:r>
      <w:r>
        <w:rPr>
          <w:spacing w:val="0"/>
          <w:w w:val="100"/>
          <w:position w:val="0"/>
          <w:shd w:val="clear" w:color="auto" w:fill="auto"/>
          <w:lang w:val="en-US" w:eastAsia="en-US" w:bidi="en-US"/>
        </w:rPr>
        <w:t xml:space="preserve">ossification outside the lower end of the tibia, as in the </w:t>
      </w:r>
      <w:r>
        <w:rPr>
          <w:color w:val="77664D"/>
          <w:spacing w:val="0"/>
          <w:w w:val="100"/>
          <w:position w:val="0"/>
          <w:shd w:val="clear" w:color="auto" w:fill="auto"/>
          <w:lang w:val="en-US" w:eastAsia="en-US" w:bidi="en-US"/>
        </w:rPr>
        <w:t xml:space="preserve">Ox, and with </w:t>
      </w:r>
      <w:r>
        <w:rPr>
          <w:spacing w:val="0"/>
          <w:w w:val="100"/>
          <w:position w:val="0"/>
          <w:shd w:val="clear" w:color="auto" w:fill="auto"/>
          <w:lang w:val="en-US" w:eastAsia="en-US" w:bidi="en-US"/>
        </w:rPr>
        <w:t xml:space="preserve">this there may exist a styliform rudiment of its upper </w:t>
      </w:r>
      <w:r>
        <w:rPr>
          <w:color w:val="77664D"/>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 xml:space="preserve">as </w:t>
      </w:r>
      <w:r>
        <w:rPr>
          <w:color w:val="77664D"/>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Elk.</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joint </w:t>
      </w:r>
      <w:r>
        <w:rPr>
          <w:spacing w:val="0"/>
          <w:w w:val="100"/>
          <w:position w:val="0"/>
          <w:shd w:val="clear" w:color="auto" w:fill="auto"/>
          <w:lang w:val="en-US" w:eastAsia="en-US" w:bidi="en-US"/>
        </w:rPr>
        <w:t xml:space="preserve">by which the foot moves on the leg is situated between </w:t>
      </w:r>
      <w:r>
        <w:rPr>
          <w:color w:val="77664D"/>
          <w:spacing w:val="0"/>
          <w:w w:val="100"/>
          <w:position w:val="0"/>
          <w:shd w:val="clear" w:color="auto" w:fill="auto"/>
          <w:lang w:val="en-US" w:eastAsia="en-US" w:bidi="en-US"/>
        </w:rPr>
        <w:t xml:space="preserve">the lower end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leg </w:t>
      </w:r>
      <w:r>
        <w:rPr>
          <w:color w:val="77664D"/>
          <w:spacing w:val="0"/>
          <w:w w:val="100"/>
          <w:position w:val="0"/>
          <w:shd w:val="clear" w:color="auto" w:fill="auto"/>
          <w:lang w:val="en-US" w:eastAsia="en-US" w:bidi="en-US"/>
        </w:rPr>
        <w:t xml:space="preserve">bones and </w:t>
      </w:r>
      <w:r>
        <w:rPr>
          <w:spacing w:val="0"/>
          <w:w w:val="100"/>
          <w:position w:val="0"/>
          <w:shd w:val="clear" w:color="auto" w:fill="auto"/>
          <w:lang w:val="en-US" w:eastAsia="en-US" w:bidi="en-US"/>
        </w:rPr>
        <w:t>the tarsus in Mammals and Am</w:t>
        <w:softHyphen/>
      </w:r>
      <w:r>
        <w:rPr>
          <w:color w:val="77664D"/>
          <w:spacing w:val="0"/>
          <w:w w:val="100"/>
          <w:position w:val="0"/>
          <w:shd w:val="clear" w:color="auto" w:fill="auto"/>
          <w:lang w:val="en-US" w:eastAsia="en-US" w:bidi="en-US"/>
        </w:rPr>
        <w:t xml:space="preserve">phibians. </w:t>
      </w:r>
      <w:r>
        <w:rPr>
          <w:spacing w:val="0"/>
          <w:w w:val="100"/>
          <w:position w:val="0"/>
          <w:shd w:val="clear" w:color="auto" w:fill="auto"/>
          <w:lang w:val="en-US" w:eastAsia="en-US" w:bidi="en-US"/>
        </w:rPr>
        <w:t xml:space="preserve">In Birds and </w:t>
      </w:r>
      <w:r>
        <w:rPr>
          <w:color w:val="77664D"/>
          <w:spacing w:val="0"/>
          <w:w w:val="100"/>
          <w:position w:val="0"/>
          <w:shd w:val="clear" w:color="auto" w:fill="auto"/>
          <w:lang w:val="en-US" w:eastAsia="en-US" w:bidi="en-US"/>
        </w:rPr>
        <w:t xml:space="preserve">Reptiles, </w:t>
      </w:r>
      <w:r>
        <w:rPr>
          <w:spacing w:val="0"/>
          <w:w w:val="100"/>
          <w:position w:val="0"/>
          <w:shd w:val="clear" w:color="auto" w:fill="auto"/>
          <w:lang w:val="en-US" w:eastAsia="en-US" w:bidi="en-US"/>
        </w:rPr>
        <w:t xml:space="preserve">however, this joint is placed in </w:t>
      </w:r>
      <w:r>
        <w:rPr>
          <w:color w:val="77664D"/>
          <w:spacing w:val="0"/>
          <w:w w:val="100"/>
          <w:position w:val="0"/>
          <w:shd w:val="clear" w:color="auto" w:fill="auto"/>
          <w:lang w:val="en-US" w:eastAsia="en-US" w:bidi="en-US"/>
        </w:rPr>
        <w:t xml:space="preserve">the tarsus, </w:t>
      </w:r>
      <w:r>
        <w:rPr>
          <w:spacing w:val="0"/>
          <w:w w:val="100"/>
          <w:position w:val="0"/>
          <w:shd w:val="clear" w:color="auto" w:fill="auto"/>
          <w:lang w:val="en-US" w:eastAsia="en-US" w:bidi="en-US"/>
        </w:rPr>
        <w:t xml:space="preserve">the proximal part of which is firmly connected with the </w:t>
      </w:r>
      <w:r>
        <w:rPr>
          <w:color w:val="77664D"/>
          <w:spacing w:val="0"/>
          <w:w w:val="100"/>
          <w:position w:val="0"/>
          <w:shd w:val="clear" w:color="auto" w:fill="auto"/>
          <w:lang w:val="en-US" w:eastAsia="en-US" w:bidi="en-US"/>
        </w:rPr>
        <w:t xml:space="preserve">leg, while its </w:t>
      </w:r>
      <w:r>
        <w:rPr>
          <w:spacing w:val="0"/>
          <w:w w:val="100"/>
          <w:position w:val="0"/>
          <w:shd w:val="clear" w:color="auto" w:fill="auto"/>
          <w:lang w:val="en-US" w:eastAsia="en-US" w:bidi="en-US"/>
        </w:rPr>
        <w:t>distal part is firmly connected with the metatarsus.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color w:val="77664D"/>
          <w:spacing w:val="0"/>
          <w:w w:val="100"/>
          <w:position w:val="0"/>
          <w:shd w:val="clear" w:color="auto" w:fill="auto"/>
          <w:lang w:val="en-US" w:eastAsia="en-US" w:bidi="en-US"/>
        </w:rPr>
        <w:t>tarsus</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of Man </w:t>
      </w:r>
      <w:r>
        <w:rPr>
          <w:color w:val="77664D"/>
          <w:spacing w:val="0"/>
          <w:w w:val="100"/>
          <w:position w:val="0"/>
          <w:shd w:val="clear" w:color="auto" w:fill="auto"/>
          <w:lang w:val="en-US" w:eastAsia="en-US" w:bidi="en-US"/>
        </w:rPr>
        <w:t xml:space="preserve">consists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seven </w:t>
      </w:r>
      <w:r>
        <w:rPr>
          <w:spacing w:val="0"/>
          <w:w w:val="100"/>
          <w:position w:val="0"/>
          <w:shd w:val="clear" w:color="auto" w:fill="auto"/>
          <w:lang w:val="en-US" w:eastAsia="en-US" w:bidi="en-US"/>
        </w:rPr>
        <w:t xml:space="preserve">irregularly shaped, more or </w:t>
      </w:r>
      <w:r>
        <w:rPr>
          <w:color w:val="77664D"/>
          <w:spacing w:val="0"/>
          <w:w w:val="100"/>
          <w:position w:val="0"/>
          <w:shd w:val="clear" w:color="auto" w:fill="auto"/>
          <w:lang w:val="en-US" w:eastAsia="en-US" w:bidi="en-US"/>
        </w:rPr>
        <w:t xml:space="preserve">less short bones. </w:t>
      </w:r>
      <w:r>
        <w:rPr>
          <w:spacing w:val="0"/>
          <w:w w:val="100"/>
          <w:position w:val="0"/>
          <w:shd w:val="clear" w:color="auto" w:fill="auto"/>
          <w:lang w:val="en-US" w:eastAsia="en-US" w:bidi="en-US"/>
        </w:rPr>
        <w:t xml:space="preserve">Of these the </w:t>
      </w:r>
      <w:r>
        <w:rPr>
          <w:color w:val="77664D"/>
          <w:spacing w:val="0"/>
          <w:w w:val="100"/>
          <w:position w:val="0"/>
          <w:shd w:val="clear" w:color="auto" w:fill="auto"/>
          <w:lang w:val="en-US" w:eastAsia="en-US" w:bidi="en-US"/>
        </w:rPr>
        <w:t xml:space="preserve">astragalus </w:t>
      </w:r>
      <w:r>
        <w:rPr>
          <w:spacing w:val="0"/>
          <w:w w:val="100"/>
          <w:position w:val="0"/>
          <w:shd w:val="clear" w:color="auto" w:fill="auto"/>
          <w:lang w:val="en-US" w:eastAsia="en-US" w:bidi="en-US"/>
        </w:rPr>
        <w:t xml:space="preserve">joins the tibia and has </w:t>
      </w:r>
      <w:r>
        <w:rPr>
          <w:color w:val="77664D"/>
          <w:spacing w:val="0"/>
          <w:w w:val="100"/>
          <w:position w:val="0"/>
          <w:shd w:val="clear" w:color="auto" w:fill="auto"/>
          <w:lang w:val="en-US" w:eastAsia="en-US" w:bidi="en-US"/>
        </w:rPr>
        <w:t xml:space="preserve">the os </w:t>
      </w:r>
      <w:r>
        <w:rPr>
          <w:color w:val="77664D"/>
          <w:spacing w:val="0"/>
          <w:w w:val="100"/>
          <w:position w:val="0"/>
          <w:shd w:val="clear" w:color="auto" w:fill="auto"/>
          <w:lang w:val="la-001" w:eastAsia="la-001" w:bidi="la-001"/>
        </w:rPr>
        <w:t xml:space="preserve">calcis </w:t>
      </w:r>
      <w:r>
        <w:rPr>
          <w:spacing w:val="0"/>
          <w:w w:val="100"/>
          <w:position w:val="0"/>
          <w:shd w:val="clear" w:color="auto" w:fill="auto"/>
          <w:lang w:val="en-US" w:eastAsia="en-US" w:bidi="en-US"/>
        </w:rPr>
        <w:t xml:space="preserve">beneath it and the </w:t>
      </w:r>
      <w:r>
        <w:rPr>
          <w:color w:val="77664D"/>
          <w:spacing w:val="0"/>
          <w:w w:val="100"/>
          <w:position w:val="0"/>
          <w:shd w:val="clear" w:color="auto" w:fill="auto"/>
          <w:lang w:val="la-001" w:eastAsia="la-001" w:bidi="la-001"/>
        </w:rPr>
        <w:t xml:space="preserve">naviculare </w:t>
      </w:r>
      <w:r>
        <w:rPr>
          <w:spacing w:val="0"/>
          <w:w w:val="100"/>
          <w:position w:val="0"/>
          <w:shd w:val="clear" w:color="auto" w:fill="auto"/>
          <w:lang w:val="en-US" w:eastAsia="en-US" w:bidi="en-US"/>
        </w:rPr>
        <w:t xml:space="preserve">in front of it, while the </w:t>
      </w:r>
      <w:r>
        <w:rPr>
          <w:color w:val="77664D"/>
          <w:spacing w:val="0"/>
          <w:w w:val="100"/>
          <w:position w:val="0"/>
          <w:shd w:val="clear" w:color="auto" w:fill="auto"/>
          <w:lang w:val="en-US" w:eastAsia="en-US" w:bidi="en-US"/>
        </w:rPr>
        <w:t xml:space="preserve">metatarsals are </w:t>
      </w:r>
      <w:r>
        <w:rPr>
          <w:spacing w:val="0"/>
          <w:w w:val="100"/>
          <w:position w:val="0"/>
          <w:shd w:val="clear" w:color="auto" w:fill="auto"/>
          <w:lang w:val="en-US" w:eastAsia="en-US" w:bidi="en-US"/>
        </w:rPr>
        <w:t xml:space="preserve">supported (from </w:t>
      </w:r>
      <w:r>
        <w:rPr>
          <w:color w:val="77664D"/>
          <w:spacing w:val="0"/>
          <w:w w:val="100"/>
          <w:position w:val="0"/>
          <w:shd w:val="clear" w:color="auto" w:fill="auto"/>
          <w:lang w:val="en-US" w:eastAsia="en-US" w:bidi="en-US"/>
        </w:rPr>
        <w:t xml:space="preserve">the great toe </w:t>
      </w:r>
      <w:r>
        <w:rPr>
          <w:spacing w:val="0"/>
          <w:w w:val="100"/>
          <w:position w:val="0"/>
          <w:shd w:val="clear" w:color="auto" w:fill="auto"/>
          <w:lang w:val="en-US" w:eastAsia="en-US" w:bidi="en-US"/>
        </w:rPr>
        <w:t xml:space="preserve">outwards) by the </w:t>
      </w:r>
      <w:r>
        <w:rPr>
          <w:color w:val="77664D"/>
          <w:spacing w:val="0"/>
          <w:w w:val="100"/>
          <w:position w:val="0"/>
          <w:shd w:val="clear" w:color="auto" w:fill="auto"/>
          <w:lang w:val="en-US" w:eastAsia="en-US" w:bidi="en-US"/>
        </w:rPr>
        <w:t xml:space="preserve">internal, </w:t>
      </w:r>
      <w:r>
        <w:rPr>
          <w:spacing w:val="0"/>
          <w:w w:val="100"/>
          <w:position w:val="0"/>
          <w:shd w:val="clear" w:color="auto" w:fill="auto"/>
          <w:lang w:val="en-US" w:eastAsia="en-US" w:bidi="en-US"/>
        </w:rPr>
        <w:t xml:space="preserve">middle, and external </w:t>
      </w:r>
      <w:r>
        <w:rPr>
          <w:color w:val="77664D"/>
          <w:spacing w:val="0"/>
          <w:w w:val="100"/>
          <w:position w:val="0"/>
          <w:shd w:val="clear" w:color="auto" w:fill="auto"/>
          <w:lang w:val="en-US" w:eastAsia="en-US" w:bidi="en-US"/>
        </w:rPr>
        <w:t xml:space="preserve">cuneiform bones </w:t>
      </w:r>
      <w:r>
        <w:rPr>
          <w:spacing w:val="0"/>
          <w:w w:val="100"/>
          <w:position w:val="0"/>
          <w:shd w:val="clear" w:color="auto" w:fill="auto"/>
          <w:lang w:val="en-US" w:eastAsia="en-US" w:bidi="en-US"/>
        </w:rPr>
        <w:t xml:space="preserve">and by the cuboides, </w:t>
      </w:r>
      <w:r>
        <w:rPr>
          <w:color w:val="77664D"/>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is </w:t>
      </w:r>
      <w:r>
        <w:rPr>
          <w:color w:val="77664D"/>
          <w:spacing w:val="0"/>
          <w:w w:val="100"/>
          <w:position w:val="0"/>
          <w:shd w:val="clear" w:color="auto" w:fill="auto"/>
          <w:lang w:val="en-US" w:eastAsia="en-US" w:bidi="en-US"/>
        </w:rPr>
        <w:t xml:space="preserve">connected </w:t>
      </w:r>
      <w:r>
        <w:rPr>
          <w:spacing w:val="0"/>
          <w:w w:val="100"/>
          <w:position w:val="0"/>
          <w:shd w:val="clear" w:color="auto" w:fill="auto"/>
          <w:lang w:val="en-US" w:eastAsia="en-US" w:bidi="en-US"/>
        </w:rPr>
        <w:t>with the fourth and fifth metatarsals.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tarsus may have its parts more or less permanently cartila</w:t>
        <w:softHyphen/>
        <w:t xml:space="preserve">ginous, as in some Urodeles. The number of its bones, or cartilages, may be as many as nine, as in the Salamander, or be reduced to three, as in </w:t>
      </w:r>
      <w:r>
        <w:rPr>
          <w:i/>
          <w:iCs/>
          <w:spacing w:val="0"/>
          <w:w w:val="100"/>
          <w:position w:val="0"/>
          <w:shd w:val="clear" w:color="auto" w:fill="auto"/>
          <w:lang w:val="en-US" w:eastAsia="en-US" w:bidi="en-US"/>
        </w:rPr>
        <w:t>Proteus,</w:t>
      </w:r>
      <w:r>
        <w:rPr>
          <w:spacing w:val="0"/>
          <w:w w:val="100"/>
          <w:position w:val="0"/>
          <w:shd w:val="clear" w:color="auto" w:fill="auto"/>
          <w:lang w:val="en-US" w:eastAsia="en-US" w:bidi="en-US"/>
        </w:rPr>
        <w:t xml:space="preserve"> or perhaps to two, as in </w:t>
      </w:r>
      <w:r>
        <w:rPr>
          <w:i/>
          <w:iCs/>
          <w:spacing w:val="0"/>
          <w:w w:val="100"/>
          <w:position w:val="0"/>
          <w:shd w:val="clear" w:color="auto" w:fill="auto"/>
          <w:lang w:val="en-US" w:eastAsia="en-US" w:bidi="en-US"/>
        </w:rPr>
        <w:t>Ophiodes.</w:t>
      </w:r>
      <w:r>
        <w:rPr>
          <w:spacing w:val="0"/>
          <w:w w:val="100"/>
          <w:position w:val="0"/>
          <w:shd w:val="clear" w:color="auto" w:fill="auto"/>
          <w:lang w:val="en-US" w:eastAsia="en-US" w:bidi="en-US"/>
        </w:rPr>
        <w:t xml:space="preserve"> Two tarsal bones (the os </w:t>
      </w:r>
      <w:r>
        <w:rPr>
          <w:spacing w:val="0"/>
          <w:w w:val="100"/>
          <w:position w:val="0"/>
          <w:shd w:val="clear" w:color="auto" w:fill="auto"/>
          <w:lang w:val="la-001" w:eastAsia="la-001" w:bidi="la-001"/>
        </w:rPr>
        <w:t xml:space="preserve">calcis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naviculare) </w:t>
      </w:r>
      <w:r>
        <w:rPr>
          <w:spacing w:val="0"/>
          <w:w w:val="100"/>
          <w:position w:val="0"/>
          <w:shd w:val="clear" w:color="auto" w:fill="auto"/>
          <w:lang w:val="en-US" w:eastAsia="en-US" w:bidi="en-US"/>
        </w:rPr>
        <w:t xml:space="preserve">may take the form of long bones, as in </w:t>
      </w:r>
      <w:r>
        <w:rPr>
          <w:i/>
          <w:iCs/>
          <w:spacing w:val="0"/>
          <w:w w:val="100"/>
          <w:position w:val="0"/>
          <w:shd w:val="clear" w:color="auto" w:fill="auto"/>
          <w:lang w:val="en-US" w:eastAsia="en-US" w:bidi="en-US"/>
        </w:rPr>
        <w:t>Galago</w:t>
      </w:r>
      <w:r>
        <w:rPr>
          <w:spacing w:val="0"/>
          <w:w w:val="100"/>
          <w:position w:val="0"/>
          <w:shd w:val="clear" w:color="auto" w:fill="auto"/>
          <w:lang w:val="en-US" w:eastAsia="en-US" w:bidi="en-US"/>
        </w:rPr>
        <w:t xml:space="preserve"> and especially in </w:t>
      </w:r>
      <w:r>
        <w:rPr>
          <w:i/>
          <w:iCs/>
          <w:spacing w:val="0"/>
          <w:w w:val="100"/>
          <w:position w:val="0"/>
          <w:shd w:val="clear" w:color="auto" w:fill="auto"/>
          <w:lang w:val="en-US" w:eastAsia="en-US" w:bidi="en-US"/>
        </w:rPr>
        <w:t>Tarsius.</w:t>
      </w:r>
      <w:r>
        <w:rPr>
          <w:spacing w:val="0"/>
          <w:w w:val="100"/>
          <w:position w:val="0"/>
          <w:shd w:val="clear" w:color="auto" w:fill="auto"/>
          <w:lang w:val="en-US" w:eastAsia="en-US" w:bidi="en-US"/>
        </w:rPr>
        <w:t xml:space="preserve"> These two bones and the astragalus may be represented by a single bone, as in many Lizards, or may early unite with the tibia, as in almost all Birds. The astragalus may be represented by two bones, as in Urodeles. It may have an extra ossicle annexed to it, as in the male </w:t>
      </w:r>
      <w:r>
        <w:rPr>
          <w:i/>
          <w:iCs/>
          <w:spacing w:val="0"/>
          <w:w w:val="100"/>
          <w:position w:val="0"/>
          <w:shd w:val="clear" w:color="auto" w:fill="auto"/>
          <w:lang w:val="en-US" w:eastAsia="en-US" w:bidi="en-US"/>
        </w:rPr>
        <w:t>Ornithorhynchus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Echidna.</w:t>
      </w:r>
      <w:r>
        <w:rPr>
          <w:spacing w:val="0"/>
          <w:w w:val="100"/>
          <w:position w:val="0"/>
          <w:shd w:val="clear" w:color="auto" w:fill="auto"/>
          <w:lang w:val="en-US" w:eastAsia="en-US" w:bidi="en-US"/>
        </w:rPr>
        <w:t xml:space="preserve"> Two extra ossicles may be attached to the tibial side of the foot, as in the true Porcupine </w:t>
      </w:r>
      <w:r>
        <w:rPr>
          <w:i/>
          <w:iCs/>
          <w:spacing w:val="0"/>
          <w:w w:val="100"/>
          <w:position w:val="0"/>
          <w:shd w:val="clear" w:color="auto" w:fill="auto"/>
          <w:lang w:val="en-US" w:eastAsia="en-US" w:bidi="en-US"/>
        </w:rPr>
        <w:t xml:space="preserve">(Cercolabes).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naviculare </w:t>
      </w:r>
      <w:r>
        <w:rPr>
          <w:spacing w:val="0"/>
          <w:w w:val="100"/>
          <w:position w:val="0"/>
          <w:shd w:val="clear" w:color="auto" w:fill="auto"/>
          <w:lang w:val="en-US" w:eastAsia="en-US" w:bidi="en-US"/>
        </w:rPr>
        <w:t xml:space="preserve">may anchylose with one of the distal tarsal bones, as in the Ox and Deer, where it unites with the cuboid. The distal bones are less constant than the others, and they may anchylose with the metatarsals, as in Birds, the Chameleon, and the Three-toed Sloth. The cuboid may be represented by two bones, as in certain Urodeles. The internal </w:t>
      </w:r>
      <w:r>
        <w:rPr>
          <w:spacing w:val="0"/>
          <w:w w:val="100"/>
          <w:position w:val="0"/>
          <w:shd w:val="clear" w:color="auto" w:fill="auto"/>
          <w:lang w:val="la-001" w:eastAsia="la-001" w:bidi="la-001"/>
        </w:rPr>
        <w:t xml:space="preserve">cuneiforme </w:t>
      </w:r>
      <w:r>
        <w:rPr>
          <w:spacing w:val="0"/>
          <w:w w:val="100"/>
          <w:position w:val="0"/>
          <w:shd w:val="clear" w:color="auto" w:fill="auto"/>
          <w:lang w:val="en-US" w:eastAsia="en-US" w:bidi="en-US"/>
        </w:rPr>
        <w:t>may be wanting, as in the Ox, or coalesce with the middle one, as in the Horse.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metatarsus</w:t>
      </w:r>
      <w:r>
        <w:rPr>
          <w:spacing w:val="0"/>
          <w:w w:val="100"/>
          <w:position w:val="0"/>
          <w:shd w:val="clear" w:color="auto" w:fill="auto"/>
          <w:lang w:val="en-US" w:eastAsia="en-US" w:bidi="en-US"/>
        </w:rPr>
        <w:t xml:space="preserve"> when fully developed consists of five rather long metatarsal bones, as in Man, and never of more. There may be but a single developed metatarsal, as in the Horse (the third) and </w:t>
      </w:r>
      <w:r>
        <w:rPr>
          <w:i/>
          <w:iCs/>
          <w:spacing w:val="0"/>
          <w:w w:val="100"/>
          <w:position w:val="0"/>
          <w:shd w:val="clear" w:color="auto" w:fill="auto"/>
          <w:lang w:val="fr-FR" w:eastAsia="fr-FR" w:bidi="fr-FR"/>
        </w:rPr>
        <w:t>Chœropus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fourth), or two fused together, as in the Sheep, Deer, &amp;c., or three fused together, as in the Jerboa, or four so fused, as in many Birds. There may be but two metatarsals well developed, as in the Hog, or three, as in the Rhinoceros, or four, as in the Dog. They are never enormously elongated like the metacarpals of Bats, but they may all be extremely short, as in Land Tortoises and the Ichthyosaurus.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digits</w:t>
      </w:r>
      <w:r>
        <w:rPr>
          <w:spacing w:val="0"/>
          <w:w w:val="100"/>
          <w:position w:val="0"/>
          <w:shd w:val="clear" w:color="auto" w:fill="auto"/>
          <w:lang w:val="en-US" w:eastAsia="en-US" w:bidi="en-US"/>
        </w:rPr>
        <w:t xml:space="preserve"> vary in number, as has just been indicated with respect to the metatarsal bones sustaining them.</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When one digit is wanting it may be the fifth, as in Birds, or the hallux (first or great toe), as in the Hare. The third and fourth digits may be only functional ones, as in the Ostrich ; but the third may abort, leaving only the fourth, as in </w:t>
      </w:r>
      <w:r>
        <w:rPr>
          <w:i/>
          <w:iCs/>
          <w:spacing w:val="0"/>
          <w:w w:val="100"/>
          <w:position w:val="0"/>
          <w:shd w:val="clear" w:color="auto" w:fill="auto"/>
          <w:lang w:val="fr-FR" w:eastAsia="fr-FR" w:bidi="fr-FR"/>
        </w:rPr>
        <w:t>Chœropus,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the fourth, leaving only the third, as in the Horse. The fourth and fifth may be the only functional ones, as in the Kangaroo. The hallux may be opposable to the other digits, as in Monkeys, Lemurs, Opossums, and Phalangers ; or the first and fourth digits may be opposed to the second and third, as in Parrots ; or the first and second to the third, fourth, and fifth, as in the Chameleon.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phalanges of the digits are in Man’s whole class always three to each digit except the hallux, which (like the </w:t>
      </w:r>
      <w:r>
        <w:rPr>
          <w:spacing w:val="0"/>
          <w:w w:val="100"/>
          <w:position w:val="0"/>
          <w:shd w:val="clear" w:color="auto" w:fill="auto"/>
          <w:lang w:val="la-001" w:eastAsia="la-001" w:bidi="la-001"/>
        </w:rPr>
        <w:t xml:space="preserve">pollex) </w:t>
      </w:r>
      <w:r>
        <w:rPr>
          <w:spacing w:val="0"/>
          <w:w w:val="100"/>
          <w:position w:val="0"/>
          <w:shd w:val="clear" w:color="auto" w:fill="auto"/>
          <w:lang w:val="en-US" w:eastAsia="en-US" w:bidi="en-US"/>
        </w:rPr>
        <w:t>has but two —save in the Orang, where it may have but one phalanx. They may be much more numerous than in Mammals, as in the pes of the Ichthyosaurus and Plesiosaurus. The numbers of the phalanges as we proceed from the first to the fifth digit may be 2, 3, 4, 5,∙ 4, as in Lizards generally, or 1, 2, 3, 3, 2, as in the Salamander, or 2, 2, 3, 4, 3, as in the Frog. In Birds (where the fifth digit is more developed) the numbers of the phalanges, proceeding from the hallux, are mostly 2, 3, 4, 5 ; but they may be 2, 3, 3, 3, as in the Swifts, or 2, 3, 4, 3, as in the Goatsuckers.</w:t>
      </w:r>
    </w:p>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Appendicular Skeleton of Fishes.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The Paired Limbs.—</w:t>
      </w:r>
      <w:r>
        <w:rPr>
          <w:spacing w:val="0"/>
          <w:w w:val="100"/>
          <w:position w:val="0"/>
          <w:shd w:val="clear" w:color="auto" w:fill="auto"/>
          <w:lang w:val="en-US" w:eastAsia="en-US" w:bidi="en-US"/>
        </w:rPr>
        <w:t>Most Fishes possess two pairs of limbs, known as the pectoral and ventral fins, which respectively cor</w:t>
        <w:softHyphen/>
        <w:t>respond to the pectoral and pelvic limbs of higher Vertebrates. These limbs are attached to corresponding limb-girdles, whereof the pelvic girdle is always inferior in development and never attains the large relative proportions and fixed position of the pelvic girdle of non-Piscine Vertebrates.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Very often, however, the ventral fins are entirely wanting, and the pectoral fins are sometimes wanting also. In the latter case there is usually present more or less of a pectoral limb-girdle, though it may be, as in </w:t>
      </w:r>
      <w:r>
        <w:rPr>
          <w:i/>
          <w:iCs/>
          <w:spacing w:val="0"/>
          <w:w w:val="100"/>
          <w:position w:val="0"/>
          <w:shd w:val="clear" w:color="auto" w:fill="auto"/>
          <w:lang w:val="en-US" w:eastAsia="en-US" w:bidi="en-US"/>
        </w:rPr>
        <w:t>Mur</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nophis,</w:t>
      </w:r>
      <w:r>
        <w:rPr>
          <w:spacing w:val="0"/>
          <w:w w:val="100"/>
          <w:position w:val="0"/>
          <w:shd w:val="clear" w:color="auto" w:fill="auto"/>
          <w:lang w:val="en-US" w:eastAsia="en-US" w:bidi="en-US"/>
        </w:rPr>
        <w:t xml:space="preserve"> little more than a filament. In all non-Piscine Vertebrates the right and left limbs are symmetrically and equally developed, but in the Flat Fishes (</w:t>
      </w:r>
      <w:r>
        <w:rPr>
          <w:i/>
          <w:iCs/>
          <w:spacing w:val="0"/>
          <w:w w:val="100"/>
          <w:position w:val="0"/>
          <w:shd w:val="clear" w:color="auto" w:fill="auto"/>
          <w:lang w:val="en-US" w:eastAsia="en-US" w:bidi="en-US"/>
        </w:rPr>
        <w:t>Pleuronectid</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one pectoral fin may be larger than the other, or one may disappear, as in </w:t>
      </w:r>
      <w:r>
        <w:rPr>
          <w:i/>
          <w:iCs/>
          <w:spacing w:val="0"/>
          <w:w w:val="100"/>
          <w:position w:val="0"/>
          <w:shd w:val="clear" w:color="auto" w:fill="auto"/>
          <w:lang w:val="en-US" w:eastAsia="en-US" w:bidi="en-US"/>
        </w:rPr>
        <w:t>Monochirus.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situation of the paired limbs is, in Elasmobranchs, Ganoids, and a good many Teleosteans, similar to that they hold in higher Vertebrates, but in some other Teleosteans (such as the Fishes on that account called “thoracic”) the ventral fins are placed far for</w:t>
        <w:softHyphen/>
        <w:t>wards so as to come immediately behind the pectoral fins, while in yet other Teleosteans (known on that account as “jugular” Fishes) they are placed even in front of the pectoral fins.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pectoral girdle</w:t>
      </w:r>
      <w:r>
        <w:rPr>
          <w:spacing w:val="0"/>
          <w:w w:val="100"/>
          <w:position w:val="0"/>
          <w:shd w:val="clear" w:color="auto" w:fill="auto"/>
          <w:lang w:val="en-US" w:eastAsia="en-US" w:bidi="en-US"/>
        </w:rPr>
        <w:t xml:space="preserve"> may consist of a simple cartilaginous arch, as in Elasmobranchs, or it may be composed, as amongst Teleosteans, of two bones meeting ventrally, each being commonly regarded as a clavicle which is continued up dorsally to the skull by the inter</w:t>
        <w:softHyphen/>
        <w:t>vention of a supraclavicle and a post-temporal. Besides these there is a cartilaginous element on each side which usually ossifies in two pieces, the upper one of which is reckoned as representing a scapula and the lower one a coracoid. These parts are annexed to the inner side of the clavicle, where also there is sometimes found a styliform bone, more dorsally placed, called the post-clavicle.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pelvic girdle</w:t>
      </w:r>
      <w:r>
        <w:rPr>
          <w:spacing w:val="0"/>
          <w:w w:val="100"/>
          <w:position w:val="0"/>
          <w:shd w:val="clear" w:color="auto" w:fill="auto"/>
          <w:lang w:val="en-US" w:eastAsia="en-US" w:bidi="en-US"/>
        </w:rPr>
        <w:t xml:space="preserve"> is represented in Elasmobranchs by a transverse</w:t>
      </w:r>
    </w:p>
    <w:sectPr>
      <w:footnotePr>
        <w:pos w:val="pageBottom"/>
        <w:numFmt w:val="decimal"/>
        <w:numRestart w:val="continuous"/>
      </w:footnotePr>
      <w:pgSz w:w="12240" w:h="16840"/>
      <w:pgMar w:top="1550" w:left="1408" w:right="1388"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