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Before 1833 the mainland was divided into thirteen provinces, also enumerated below, which took their names from the ancient kingdoms and principalities out of which the modern kingdom was gradually built up. The present provinces are subdivided into judicial districts (</w:t>
      </w:r>
      <w:r>
        <w:rPr>
          <w:i/>
          <w:iCs/>
          <w:spacing w:val="0"/>
          <w:w w:val="100"/>
          <w:position w:val="0"/>
          <w:shd w:val="clear" w:color="auto" w:fill="auto"/>
          <w:lang w:val="en-US" w:eastAsia="en-US" w:bidi="en-US"/>
        </w:rPr>
        <w:t xml:space="preserve">partidos </w:t>
      </w:r>
      <w:r>
        <w:rPr>
          <w:i/>
          <w:iCs/>
          <w:spacing w:val="0"/>
          <w:w w:val="100"/>
          <w:position w:val="0"/>
          <w:shd w:val="clear" w:color="auto" w:fill="auto"/>
          <w:lang w:val="la-001" w:eastAsia="la-001" w:bidi="la-001"/>
        </w:rPr>
        <w:t>judiciales)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and communes (</w:t>
      </w:r>
      <w:r>
        <w:rPr>
          <w:i/>
          <w:iCs/>
          <w:spacing w:val="0"/>
          <w:w w:val="100"/>
          <w:position w:val="0"/>
          <w:shd w:val="clear" w:color="auto" w:fill="auto"/>
          <w:lang w:val="en-US" w:eastAsia="en-US" w:bidi="en-US"/>
        </w:rPr>
        <w:t>ayuntamientos).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It is probable that the population of Spain attained its highest development during the period of the early Roman empire, when it has been estimated, though of course on imperfect data, to have numbered forty or fifty millions. The best evidence of a dense population in those days is that afforded by the specific estimates of ancient writers for some of the larger cities. The population of </w:t>
      </w:r>
      <w:r>
        <w:rPr>
          <w:spacing w:val="0"/>
          <w:w w:val="100"/>
          <w:position w:val="0"/>
          <w:shd w:val="clear" w:color="auto" w:fill="auto"/>
          <w:lang w:val="la-001" w:eastAsia="la-001" w:bidi="la-001"/>
        </w:rPr>
        <w:t xml:space="preserve">Tarraco </w:t>
      </w:r>
      <w:r>
        <w:rPr>
          <w:spacing w:val="0"/>
          <w:w w:val="100"/>
          <w:position w:val="0"/>
          <w:shd w:val="clear" w:color="auto" w:fill="auto"/>
          <w:lang w:val="en-US" w:eastAsia="en-US" w:bidi="en-US"/>
        </w:rPr>
        <w:t>(Tarragona) was estimated at 2</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millions, and that of Nova Carthago (Cartagena), </w:t>
      </w:r>
      <w:r>
        <w:rPr>
          <w:spacing w:val="0"/>
          <w:w w:val="100"/>
          <w:position w:val="0"/>
          <w:shd w:val="clear" w:color="auto" w:fill="auto"/>
          <w:lang w:val="la-001" w:eastAsia="la-001" w:bidi="la-001"/>
        </w:rPr>
        <w:t xml:space="preserve">Italica </w:t>
      </w:r>
      <w:r>
        <w:rPr>
          <w:spacing w:val="0"/>
          <w:w w:val="100"/>
          <w:position w:val="0"/>
          <w:shd w:val="clear" w:color="auto" w:fill="auto"/>
          <w:lang w:val="en-US" w:eastAsia="en-US" w:bidi="en-US"/>
        </w:rPr>
        <w:t xml:space="preserve">(Sevilla la Vieja), and others at several hundreds of thousands. </w:t>
      </w:r>
      <w:r>
        <w:rPr>
          <w:spacing w:val="0"/>
          <w:w w:val="100"/>
          <w:position w:val="0"/>
          <w:shd w:val="clear" w:color="auto" w:fill="auto"/>
          <w:lang w:val="la-001" w:eastAsia="la-001" w:bidi="la-001"/>
        </w:rPr>
        <w:t xml:space="preserve">Emerita </w:t>
      </w:r>
      <w:r>
        <w:rPr>
          <w:spacing w:val="0"/>
          <w:w w:val="100"/>
          <w:position w:val="0"/>
          <w:shd w:val="clear" w:color="auto" w:fill="auto"/>
          <w:lang w:val="en-US" w:eastAsia="en-US" w:bidi="en-US"/>
        </w:rPr>
        <w:t>Augusta (Merida) had a Roman garrison of 90,000 men, which also implies a large population.@@</w:t>
      </w:r>
      <w:r>
        <w:rPr>
          <w:spacing w:val="0"/>
          <w:w w:val="100"/>
          <w:position w:val="0"/>
          <w:shd w:val="clear" w:color="auto" w:fill="auto"/>
          <w:vertAlign w:val="superscript"/>
          <w:lang w:val="en-US" w:eastAsia="en-US" w:bidi="en-US"/>
        </w:rPr>
        <w:t>1</w:t>
      </w:r>
    </w:p>
    <w:p>
      <w:pPr>
        <w:widowControl w:val="0"/>
      </w:pP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Table II.—Area and Population of the Former and Present Provinces</w:t>
      </w:r>
    </w:p>
    <w:tbl>
      <w:tblPr>
        <w:tblOverlap w:val="never"/>
        <w:jc w:val="left"/>
        <w:tblLayout w:type="fixed"/>
      </w:tblPr>
      <w:tblGrid>
        <w:gridCol w:w="1325"/>
        <w:gridCol w:w="637"/>
        <w:gridCol w:w="760"/>
        <w:gridCol w:w="756"/>
        <w:gridCol w:w="637"/>
        <w:gridCol w:w="378"/>
      </w:tblGrid>
      <w:tr>
        <w:trPr>
          <w:trHeight w:val="594"/>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360"/>
              <w:jc w:val="left"/>
              <w:rPr>
                <w:sz w:val="14"/>
                <w:szCs w:val="14"/>
              </w:rPr>
            </w:pPr>
            <w:r>
              <w:rPr>
                <w:spacing w:val="0"/>
                <w:w w:val="100"/>
                <w:position w:val="0"/>
                <w:sz w:val="14"/>
                <w:szCs w:val="14"/>
                <w:shd w:val="clear" w:color="auto" w:fill="auto"/>
                <w:lang w:val="en-US" w:eastAsia="en-US" w:bidi="en-US"/>
              </w:rPr>
              <w:t>Provinces.</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180" w:lineRule="auto"/>
              <w:ind w:left="0" w:firstLine="0"/>
              <w:jc w:val="left"/>
              <w:rPr>
                <w:sz w:val="14"/>
                <w:szCs w:val="14"/>
              </w:rPr>
            </w:pPr>
            <w:r>
              <w:rPr>
                <w:spacing w:val="0"/>
                <w:w w:val="100"/>
                <w:position w:val="0"/>
                <w:sz w:val="14"/>
                <w:szCs w:val="14"/>
                <w:shd w:val="clear" w:color="auto" w:fill="auto"/>
                <w:lang w:val="en-US" w:eastAsia="en-US" w:bidi="en-US"/>
              </w:rPr>
              <w:t>Area in Square Miles.</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Population</w:t>
            </w:r>
          </w:p>
          <w:p>
            <w:pPr>
              <w:pStyle w:val="Style5"/>
              <w:keepNext w:val="0"/>
              <w:keepLines w:val="0"/>
              <w:widowControl w:val="0"/>
              <w:shd w:val="clear" w:color="auto" w:fill="auto"/>
              <w:bidi w:val="0"/>
              <w:spacing w:line="180" w:lineRule="auto"/>
              <w:ind w:left="0" w:firstLine="0"/>
              <w:jc w:val="left"/>
              <w:rPr>
                <w:sz w:val="14"/>
                <w:szCs w:val="14"/>
              </w:rPr>
            </w:pPr>
            <w:r>
              <w:rPr>
                <w:spacing w:val="0"/>
                <w:w w:val="100"/>
                <w:position w:val="0"/>
                <w:sz w:val="14"/>
                <w:szCs w:val="14"/>
                <w:shd w:val="clear" w:color="auto" w:fill="auto"/>
                <w:lang w:val="en-US" w:eastAsia="en-US" w:bidi="en-US"/>
              </w:rPr>
              <w:t>1857.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182" w:lineRule="auto"/>
              <w:ind w:left="0" w:firstLine="0"/>
              <w:jc w:val="left"/>
              <w:rPr>
                <w:sz w:val="14"/>
                <w:szCs w:val="14"/>
              </w:rPr>
            </w:pPr>
            <w:r>
              <w:rPr>
                <w:spacing w:val="0"/>
                <w:w w:val="100"/>
                <w:position w:val="0"/>
                <w:sz w:val="14"/>
                <w:szCs w:val="14"/>
                <w:shd w:val="clear" w:color="auto" w:fill="auto"/>
                <w:lang w:val="en-US" w:eastAsia="en-US" w:bidi="en-US"/>
              </w:rPr>
              <w:t>Population Dec. 31, 1877.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Increase</w:t>
            </w:r>
          </w:p>
          <w:p>
            <w:pPr>
              <w:pStyle w:val="Style5"/>
              <w:keepNext w:val="0"/>
              <w:keepLines w:val="0"/>
              <w:widowControl w:val="0"/>
              <w:shd w:val="clear" w:color="auto" w:fill="auto"/>
              <w:bidi w:val="0"/>
              <w:spacing w:line="182" w:lineRule="auto"/>
              <w:ind w:left="0" w:firstLine="0"/>
              <w:jc w:val="left"/>
              <w:rPr>
                <w:sz w:val="14"/>
                <w:szCs w:val="14"/>
              </w:rPr>
            </w:pPr>
            <w:r>
              <w:rPr>
                <w:spacing w:val="0"/>
                <w:w w:val="100"/>
                <w:position w:val="0"/>
                <w:sz w:val="14"/>
                <w:szCs w:val="14"/>
                <w:shd w:val="clear" w:color="auto" w:fill="auto"/>
                <w:lang w:val="en-US" w:eastAsia="en-US" w:bidi="en-US"/>
              </w:rPr>
              <w:t>or</w:t>
            </w:r>
          </w:p>
          <w:p>
            <w:pPr>
              <w:pStyle w:val="Style5"/>
              <w:keepNext w:val="0"/>
              <w:keepLines w:val="0"/>
              <w:widowControl w:val="0"/>
              <w:shd w:val="clear" w:color="auto" w:fill="auto"/>
              <w:bidi w:val="0"/>
              <w:spacing w:line="180" w:lineRule="auto"/>
              <w:ind w:left="0" w:firstLine="0"/>
              <w:jc w:val="left"/>
              <w:rPr>
                <w:sz w:val="14"/>
                <w:szCs w:val="14"/>
              </w:rPr>
            </w:pPr>
            <w:r>
              <w:rPr>
                <w:spacing w:val="0"/>
                <w:w w:val="100"/>
                <w:position w:val="0"/>
                <w:sz w:val="14"/>
                <w:szCs w:val="14"/>
                <w:shd w:val="clear" w:color="auto" w:fill="auto"/>
                <w:lang w:val="en-US" w:eastAsia="en-US" w:bidi="en-US"/>
              </w:rPr>
              <w:t>Decrease.</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line="180" w:lineRule="auto"/>
              <w:ind w:left="0" w:firstLine="0"/>
              <w:jc w:val="left"/>
              <w:rPr>
                <w:sz w:val="14"/>
                <w:szCs w:val="14"/>
              </w:rPr>
            </w:pPr>
            <w:r>
              <w:rPr>
                <w:spacing w:val="0"/>
                <w:w w:val="100"/>
                <w:position w:val="0"/>
                <w:sz w:val="14"/>
                <w:szCs w:val="14"/>
                <w:shd w:val="clear" w:color="auto" w:fill="auto"/>
                <w:lang w:val="en-US" w:eastAsia="en-US" w:bidi="en-US"/>
              </w:rPr>
              <w:t>Pop. per sq. m. 1877.</w:t>
            </w:r>
          </w:p>
        </w:tc>
      </w:tr>
      <w:tr>
        <w:trPr>
          <w:trHeight w:val="173"/>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260" w:val="left"/>
              </w:tabs>
              <w:bidi w:val="0"/>
              <w:spacing w:line="240" w:lineRule="auto"/>
              <w:ind w:left="0" w:firstLine="0"/>
              <w:jc w:val="left"/>
              <w:rPr>
                <w:sz w:val="12"/>
                <w:szCs w:val="12"/>
              </w:rPr>
            </w:pPr>
            <w:r>
              <w:rPr>
                <w:smallCaps/>
                <w:spacing w:val="0"/>
                <w:w w:val="100"/>
                <w:position w:val="0"/>
                <w:sz w:val="12"/>
                <w:szCs w:val="12"/>
                <w:shd w:val="clear" w:color="auto" w:fill="auto"/>
                <w:lang w:val="en-US" w:eastAsia="en-US" w:bidi="en-US"/>
              </w:rPr>
              <w:t>New Castile</w:t>
              <w:tab/>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28,018</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1,477,915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1,627,131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1"/>
                <w:szCs w:val="11"/>
              </w:rPr>
            </w:pPr>
            <w:r>
              <w:rPr>
                <w:rFonts w:ascii="Arial" w:eastAsia="Arial" w:hAnsi="Arial" w:cs="Arial"/>
                <w:spacing w:val="0"/>
                <w:w w:val="100"/>
                <w:position w:val="0"/>
                <w:sz w:val="11"/>
                <w:szCs w:val="11"/>
                <w:shd w:val="clear" w:color="auto" w:fill="auto"/>
                <w:lang w:val="en-US" w:eastAsia="en-US" w:bidi="en-US"/>
              </w:rPr>
              <w:t>+ 10·1</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58</w:t>
            </w:r>
          </w:p>
        </w:tc>
      </w:tr>
      <w:tr>
        <w:trPr>
          <w:trHeight w:val="119"/>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281" w:val="left"/>
              </w:tabs>
              <w:bidi w:val="0"/>
              <w:spacing w:line="240" w:lineRule="auto"/>
              <w:ind w:left="0" w:firstLine="360"/>
              <w:jc w:val="left"/>
              <w:rPr>
                <w:sz w:val="14"/>
                <w:szCs w:val="14"/>
              </w:rPr>
            </w:pPr>
            <w:r>
              <w:rPr>
                <w:spacing w:val="0"/>
                <w:w w:val="100"/>
                <w:position w:val="0"/>
                <w:sz w:val="14"/>
                <w:szCs w:val="14"/>
                <w:shd w:val="clear" w:color="auto" w:fill="auto"/>
                <w:lang w:val="en-US" w:eastAsia="en-US" w:bidi="en-US"/>
              </w:rPr>
              <w:t>Madrid</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2,997</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475,785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594,194</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+ 24∙8</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198</w:t>
            </w:r>
          </w:p>
        </w:tc>
      </w:tr>
      <w:tr>
        <w:trPr>
          <w:trHeight w:val="122"/>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281" w:val="left"/>
              </w:tabs>
              <w:bidi w:val="0"/>
              <w:spacing w:line="240" w:lineRule="auto"/>
              <w:ind w:left="0" w:firstLine="360"/>
              <w:jc w:val="left"/>
              <w:rPr>
                <w:sz w:val="14"/>
                <w:szCs w:val="14"/>
              </w:rPr>
            </w:pPr>
            <w:r>
              <w:rPr>
                <w:spacing w:val="0"/>
                <w:w w:val="100"/>
                <w:position w:val="0"/>
                <w:sz w:val="14"/>
                <w:szCs w:val="14"/>
                <w:shd w:val="clear" w:color="auto" w:fill="auto"/>
                <w:lang w:val="en-US" w:eastAsia="en-US" w:bidi="en-US"/>
              </w:rPr>
              <w:t>Guadalajara</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4,869</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199,088</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201,288</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+ 1·1</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41</w:t>
            </w:r>
          </w:p>
        </w:tc>
      </w:tr>
      <w:tr>
        <w:trPr>
          <w:trHeight w:val="115"/>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292" w:val="left"/>
              </w:tabs>
              <w:bidi w:val="0"/>
              <w:spacing w:line="240" w:lineRule="auto"/>
              <w:ind w:left="0" w:firstLine="360"/>
              <w:jc w:val="left"/>
              <w:rPr>
                <w:sz w:val="14"/>
                <w:szCs w:val="14"/>
              </w:rPr>
            </w:pPr>
            <w:r>
              <w:rPr>
                <w:spacing w:val="0"/>
                <w:w w:val="100"/>
                <w:position w:val="0"/>
                <w:sz w:val="14"/>
                <w:szCs w:val="14"/>
                <w:shd w:val="clear" w:color="auto" w:fill="auto"/>
                <w:lang w:val="en-US" w:eastAsia="en-US" w:bidi="en-US"/>
              </w:rPr>
              <w:t>Toledo</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5,586</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328,755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color w:val="766A4F"/>
                <w:spacing w:val="0"/>
                <w:w w:val="100"/>
                <w:position w:val="0"/>
                <w:sz w:val="14"/>
                <w:szCs w:val="14"/>
                <w:shd w:val="clear" w:color="auto" w:fill="auto"/>
                <w:lang w:val="en-US" w:eastAsia="en-US" w:bidi="en-US"/>
              </w:rPr>
              <w:t>335,038</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+ 1∙8</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60</w:t>
            </w:r>
          </w:p>
        </w:tc>
      </w:tr>
      <w:tr>
        <w:trPr>
          <w:trHeight w:val="97"/>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288" w:val="left"/>
              </w:tabs>
              <w:bidi w:val="0"/>
              <w:spacing w:line="240" w:lineRule="auto"/>
              <w:ind w:left="0" w:firstLine="360"/>
              <w:jc w:val="left"/>
              <w:rPr>
                <w:sz w:val="14"/>
                <w:szCs w:val="14"/>
              </w:rPr>
            </w:pPr>
            <w:r>
              <w:rPr>
                <w:spacing w:val="0"/>
                <w:w w:val="100"/>
                <w:position w:val="0"/>
                <w:sz w:val="14"/>
                <w:szCs w:val="14"/>
                <w:shd w:val="clear" w:color="auto" w:fill="auto"/>
                <w:lang w:val="en-US" w:eastAsia="en-US" w:bidi="en-US"/>
              </w:rPr>
              <w:t>Cuenca</w:t>
              <w:tab/>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6,726</w:t>
            </w:r>
          </w:p>
          <w:p>
            <w:pPr>
              <w:pStyle w:val="Style5"/>
              <w:keepNext w:val="0"/>
              <w:keepLines w:val="0"/>
              <w:widowControl w:val="0"/>
              <w:shd w:val="clear" w:color="auto" w:fill="auto"/>
              <w:bidi w:val="0"/>
              <w:spacing w:line="187" w:lineRule="auto"/>
              <w:ind w:left="0" w:firstLine="0"/>
              <w:jc w:val="left"/>
              <w:rPr>
                <w:sz w:val="14"/>
                <w:szCs w:val="14"/>
              </w:rPr>
            </w:pPr>
            <w:r>
              <w:rPr>
                <w:spacing w:val="0"/>
                <w:w w:val="100"/>
                <w:position w:val="0"/>
                <w:sz w:val="14"/>
                <w:szCs w:val="14"/>
                <w:shd w:val="clear" w:color="auto" w:fill="auto"/>
                <w:lang w:val="en-US" w:eastAsia="en-US" w:bidi="en-US"/>
              </w:rPr>
              <w:t>7,840</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229,959</w:t>
            </w:r>
          </w:p>
          <w:p>
            <w:pPr>
              <w:pStyle w:val="Style5"/>
              <w:keepNext w:val="0"/>
              <w:keepLines w:val="0"/>
              <w:widowControl w:val="0"/>
              <w:shd w:val="clear" w:color="auto" w:fill="auto"/>
              <w:bidi w:val="0"/>
              <w:spacing w:line="182" w:lineRule="auto"/>
              <w:ind w:left="0" w:firstLine="0"/>
              <w:jc w:val="left"/>
              <w:rPr>
                <w:sz w:val="14"/>
                <w:szCs w:val="14"/>
              </w:rPr>
            </w:pPr>
            <w:r>
              <w:rPr>
                <w:spacing w:val="0"/>
                <w:w w:val="100"/>
                <w:position w:val="0"/>
                <w:sz w:val="14"/>
                <w:szCs w:val="14"/>
                <w:shd w:val="clear" w:color="auto" w:fill="auto"/>
                <w:lang w:val="en-US" w:eastAsia="en-US" w:bidi="en-US"/>
              </w:rPr>
              <w:t>244,328</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236,253</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line="178" w:lineRule="auto"/>
              <w:ind w:left="0" w:firstLine="360"/>
              <w:jc w:val="left"/>
              <w:rPr>
                <w:sz w:val="14"/>
                <w:szCs w:val="14"/>
              </w:rPr>
            </w:pPr>
            <w:r>
              <w:rPr>
                <w:spacing w:val="0"/>
                <w:w w:val="100"/>
                <w:position w:val="0"/>
                <w:sz w:val="14"/>
                <w:szCs w:val="14"/>
                <w:shd w:val="clear" w:color="auto" w:fill="auto"/>
                <w:lang w:val="en-US" w:eastAsia="en-US" w:bidi="en-US"/>
              </w:rPr>
              <w:t>+ 3∙3 + 6∙6</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34</w:t>
            </w:r>
          </w:p>
        </w:tc>
      </w:tr>
      <w:tr>
        <w:trPr>
          <w:trHeight w:val="202"/>
        </w:trPr>
        <w:tc>
          <w:tcPr>
            <w:tcBorders>
              <w:top w:val="single" w:sz="4"/>
              <w:left w:val="single" w:sz="4"/>
            </w:tcBorders>
            <w:shd w:val="clear" w:color="auto" w:fill="FFFFFF"/>
            <w:vAlign w:val="top"/>
          </w:tcPr>
          <w:p>
            <w:pPr>
              <w:pStyle w:val="Style5"/>
              <w:keepNext w:val="0"/>
              <w:keepLines w:val="0"/>
              <w:widowControl w:val="0"/>
              <w:shd w:val="clear" w:color="auto" w:fill="auto"/>
              <w:tabs>
                <w:tab w:leader="dot" w:pos="1285" w:val="left"/>
              </w:tabs>
              <w:bidi w:val="0"/>
              <w:spacing w:line="240" w:lineRule="auto"/>
              <w:ind w:left="0" w:firstLine="360"/>
              <w:jc w:val="left"/>
              <w:rPr>
                <w:sz w:val="14"/>
                <w:szCs w:val="14"/>
              </w:rPr>
            </w:pPr>
            <w:r>
              <w:rPr>
                <w:spacing w:val="0"/>
                <w:w w:val="100"/>
                <w:position w:val="0"/>
                <w:sz w:val="14"/>
                <w:szCs w:val="14"/>
                <w:shd w:val="clear" w:color="auto" w:fill="auto"/>
                <w:lang w:val="en-US" w:eastAsia="en-US" w:bidi="en-US"/>
              </w:rPr>
              <w:t>Ciudad Real</w:t>
              <w:tab/>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260,358</w:t>
            </w: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33</w:t>
            </w:r>
          </w:p>
        </w:tc>
      </w:tr>
      <w:tr>
        <w:trPr>
          <w:trHeight w:val="184"/>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260" w:val="left"/>
              </w:tabs>
              <w:bidi w:val="0"/>
              <w:spacing w:line="240" w:lineRule="auto"/>
              <w:ind w:left="0" w:firstLine="0"/>
              <w:jc w:val="left"/>
              <w:rPr>
                <w:sz w:val="12"/>
                <w:szCs w:val="12"/>
              </w:rPr>
            </w:pPr>
            <w:r>
              <w:rPr>
                <w:smallCaps/>
                <w:spacing w:val="0"/>
                <w:w w:val="100"/>
                <w:position w:val="0"/>
                <w:sz w:val="12"/>
                <w:szCs w:val="12"/>
                <w:shd w:val="clear" w:color="auto" w:fill="auto"/>
                <w:lang w:val="fr-FR" w:eastAsia="fr-FR" w:bidi="fr-FR"/>
              </w:rPr>
              <w:t xml:space="preserve">Old </w:t>
            </w:r>
            <w:r>
              <w:rPr>
                <w:smallCaps/>
                <w:spacing w:val="0"/>
                <w:w w:val="100"/>
                <w:position w:val="0"/>
                <w:sz w:val="12"/>
                <w:szCs w:val="12"/>
                <w:shd w:val="clear" w:color="auto" w:fill="auto"/>
                <w:lang w:val="en-US" w:eastAsia="en-US" w:bidi="en-US"/>
              </w:rPr>
              <w:t>Castile</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25,409</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1,609,948</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1,654,718</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+ 2∙8</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65</w:t>
            </w:r>
          </w:p>
        </w:tc>
      </w:tr>
      <w:tr>
        <w:trPr>
          <w:trHeight w:val="119"/>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281" w:val="left"/>
              </w:tabs>
              <w:bidi w:val="0"/>
              <w:spacing w:line="240" w:lineRule="auto"/>
              <w:ind w:left="0" w:firstLine="360"/>
              <w:jc w:val="left"/>
              <w:rPr>
                <w:sz w:val="14"/>
                <w:szCs w:val="14"/>
              </w:rPr>
            </w:pPr>
            <w:r>
              <w:rPr>
                <w:spacing w:val="0"/>
                <w:w w:val="100"/>
                <w:position w:val="0"/>
                <w:sz w:val="14"/>
                <w:szCs w:val="14"/>
                <w:shd w:val="clear" w:color="auto" w:fill="auto"/>
                <w:lang w:val="en-US" w:eastAsia="en-US" w:bidi="en-US"/>
              </w:rPr>
              <w:t>Burgos</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5,65l</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color w:val="766A4F"/>
                <w:spacing w:val="0"/>
                <w:w w:val="100"/>
                <w:position w:val="0"/>
                <w:sz w:val="14"/>
                <w:szCs w:val="14"/>
                <w:shd w:val="clear" w:color="auto" w:fill="auto"/>
                <w:lang w:val="en-US" w:eastAsia="en-US" w:bidi="en-US"/>
              </w:rPr>
              <w:t>333.356</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332,625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- 0∙2</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59</w:t>
            </w:r>
          </w:p>
        </w:tc>
      </w:tr>
      <w:tr>
        <w:trPr>
          <w:trHeight w:val="122"/>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288" w:val="left"/>
              </w:tabs>
              <w:bidi w:val="0"/>
              <w:spacing w:line="240" w:lineRule="auto"/>
              <w:ind w:left="0" w:firstLine="360"/>
              <w:jc w:val="left"/>
              <w:rPr>
                <w:sz w:val="14"/>
                <w:szCs w:val="14"/>
              </w:rPr>
            </w:pPr>
            <w:r>
              <w:rPr>
                <w:spacing w:val="0"/>
                <w:w w:val="100"/>
                <w:position w:val="0"/>
                <w:sz w:val="14"/>
                <w:szCs w:val="14"/>
                <w:shd w:val="clear" w:color="auto" w:fill="auto"/>
                <w:lang w:val="en-US" w:eastAsia="en-US" w:bidi="en-US"/>
              </w:rPr>
              <w:t>Logroiio</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1,945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173,812</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174,425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+ 0∙4</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89</w:t>
            </w:r>
          </w:p>
        </w:tc>
      </w:tr>
      <w:tr>
        <w:trPr>
          <w:trHeight w:val="115"/>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288" w:val="left"/>
              </w:tabs>
              <w:bidi w:val="0"/>
              <w:spacing w:line="240" w:lineRule="auto"/>
              <w:ind w:left="0" w:firstLine="360"/>
              <w:jc w:val="left"/>
              <w:rPr>
                <w:sz w:val="14"/>
                <w:szCs w:val="14"/>
              </w:rPr>
            </w:pPr>
            <w:r>
              <w:rPr>
                <w:spacing w:val="0"/>
                <w:w w:val="100"/>
                <w:position w:val="0"/>
                <w:sz w:val="14"/>
                <w:szCs w:val="14"/>
                <w:shd w:val="clear" w:color="auto" w:fill="auto"/>
                <w:lang w:val="en-US" w:eastAsia="en-US" w:bidi="en-US"/>
              </w:rPr>
              <w:t>Santander.</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2,112</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214,441</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235,299</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+ 9∙7</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111</w:t>
            </w:r>
          </w:p>
        </w:tc>
      </w:tr>
      <w:tr>
        <w:trPr>
          <w:trHeight w:val="119"/>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292" w:val="left"/>
              </w:tabs>
              <w:bidi w:val="0"/>
              <w:spacing w:line="240" w:lineRule="auto"/>
              <w:ind w:left="0" w:firstLine="360"/>
              <w:jc w:val="left"/>
              <w:rPr>
                <w:sz w:val="14"/>
                <w:szCs w:val="14"/>
              </w:rPr>
            </w:pPr>
            <w:r>
              <w:rPr>
                <w:spacing w:val="0"/>
                <w:w w:val="100"/>
                <w:position w:val="0"/>
                <w:sz w:val="14"/>
                <w:szCs w:val="14"/>
                <w:shd w:val="clear" w:color="auto" w:fill="auto"/>
                <w:lang w:val="en-US" w:eastAsia="en-US" w:bidi="en-US"/>
              </w:rPr>
              <w:t>Avila</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2,982</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164,039</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180,436</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 xml:space="preserve">+ </w:t>
            </w:r>
            <w:r>
              <w:rPr>
                <w:spacing w:val="0"/>
                <w:w w:val="100"/>
                <w:position w:val="0"/>
                <w:sz w:val="14"/>
                <w:szCs w:val="14"/>
                <w:shd w:val="clear" w:color="auto" w:fill="auto"/>
                <w:lang w:val="el-GR" w:eastAsia="el-GR" w:bidi="el-GR"/>
              </w:rPr>
              <w:t>10·0</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60</w:t>
            </w:r>
          </w:p>
        </w:tc>
      </w:tr>
      <w:tr>
        <w:trPr>
          <w:trHeight w:val="126"/>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292" w:val="left"/>
              </w:tabs>
              <w:bidi w:val="0"/>
              <w:spacing w:line="240" w:lineRule="auto"/>
              <w:ind w:left="0" w:firstLine="360"/>
              <w:jc w:val="left"/>
              <w:rPr>
                <w:sz w:val="14"/>
                <w:szCs w:val="14"/>
              </w:rPr>
            </w:pPr>
            <w:r>
              <w:rPr>
                <w:spacing w:val="0"/>
                <w:w w:val="100"/>
                <w:position w:val="0"/>
                <w:sz w:val="14"/>
                <w:szCs w:val="14"/>
                <w:shd w:val="clear" w:color="auto" w:fill="auto"/>
                <w:lang w:val="en-US" w:eastAsia="en-US" w:bidi="en-US"/>
              </w:rPr>
              <w:t>Segovia</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2,714</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146,839</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150,052</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+ 2·1</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55</w:t>
            </w:r>
          </w:p>
        </w:tc>
      </w:tr>
      <w:tr>
        <w:trPr>
          <w:trHeight w:val="115"/>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292" w:val="left"/>
              </w:tabs>
              <w:bidi w:val="0"/>
              <w:spacing w:line="240" w:lineRule="auto"/>
              <w:ind w:left="0" w:firstLine="360"/>
              <w:jc w:val="left"/>
              <w:rPr>
                <w:sz w:val="14"/>
                <w:szCs w:val="14"/>
              </w:rPr>
            </w:pPr>
            <w:r>
              <w:rPr>
                <w:spacing w:val="0"/>
                <w:w w:val="100"/>
                <w:position w:val="0"/>
                <w:sz w:val="14"/>
                <w:szCs w:val="14"/>
                <w:shd w:val="clear" w:color="auto" w:fill="auto"/>
                <w:lang w:val="en-US" w:eastAsia="en-US" w:bidi="en-US"/>
              </w:rPr>
              <w:t>Soria</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3,836</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147,468</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153,652</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+ 4∙2</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40</w:t>
            </w:r>
          </w:p>
        </w:tc>
      </w:tr>
      <w:tr>
        <w:trPr>
          <w:trHeight w:val="119"/>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292" w:val="left"/>
              </w:tabs>
              <w:bidi w:val="0"/>
              <w:spacing w:line="240" w:lineRule="auto"/>
              <w:ind w:left="0" w:firstLine="360"/>
              <w:jc w:val="left"/>
              <w:rPr>
                <w:sz w:val="14"/>
                <w:szCs w:val="14"/>
              </w:rPr>
            </w:pPr>
            <w:r>
              <w:rPr>
                <w:spacing w:val="0"/>
                <w:w w:val="100"/>
                <w:position w:val="0"/>
                <w:sz w:val="14"/>
                <w:szCs w:val="14"/>
                <w:shd w:val="clear" w:color="auto" w:fill="auto"/>
                <w:lang w:val="en-US" w:eastAsia="en-US" w:bidi="en-US"/>
              </w:rPr>
              <w:t>Palencia</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3,126</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185,970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180,771</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- 2·8</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58</w:t>
            </w:r>
          </w:p>
        </w:tc>
      </w:tr>
      <w:tr>
        <w:trPr>
          <w:trHeight w:val="184"/>
        </w:trPr>
        <w:tc>
          <w:tcPr>
            <w:tcBorders>
              <w:top w:val="single" w:sz="4"/>
              <w:left w:val="single" w:sz="4"/>
            </w:tcBorders>
            <w:shd w:val="clear" w:color="auto" w:fill="FFFFFF"/>
            <w:vAlign w:val="top"/>
          </w:tcPr>
          <w:p>
            <w:pPr>
              <w:pStyle w:val="Style5"/>
              <w:keepNext w:val="0"/>
              <w:keepLines w:val="0"/>
              <w:widowControl w:val="0"/>
              <w:shd w:val="clear" w:color="auto" w:fill="auto"/>
              <w:tabs>
                <w:tab w:leader="dot" w:pos="1288" w:val="left"/>
              </w:tabs>
              <w:bidi w:val="0"/>
              <w:spacing w:line="240" w:lineRule="auto"/>
              <w:ind w:left="0" w:firstLine="360"/>
              <w:jc w:val="left"/>
              <w:rPr>
                <w:sz w:val="14"/>
                <w:szCs w:val="14"/>
              </w:rPr>
            </w:pPr>
            <w:r>
              <w:rPr>
                <w:spacing w:val="0"/>
                <w:w w:val="100"/>
                <w:position w:val="0"/>
                <w:sz w:val="14"/>
                <w:szCs w:val="14"/>
                <w:shd w:val="clear" w:color="auto" w:fill="auto"/>
                <w:lang w:val="en-US" w:eastAsia="en-US" w:bidi="en-US"/>
              </w:rPr>
              <w:t>Valladolid</w:t>
              <w:tab/>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3,043</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244,023</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247,458</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+ 1∙4</w:t>
            </w:r>
          </w:p>
        </w:tc>
        <w:tc>
          <w:tcPr>
            <w:tcBorders>
              <w:left w:val="single" w:sz="4"/>
              <w:righ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80</w:t>
            </w:r>
          </w:p>
        </w:tc>
      </w:tr>
      <w:tr>
        <w:trPr>
          <w:trHeight w:val="180"/>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260" w:val="left"/>
              </w:tabs>
              <w:bidi w:val="0"/>
              <w:spacing w:line="240" w:lineRule="auto"/>
              <w:ind w:left="0" w:firstLine="0"/>
              <w:jc w:val="left"/>
              <w:rPr>
                <w:sz w:val="12"/>
                <w:szCs w:val="12"/>
              </w:rPr>
            </w:pPr>
            <w:r>
              <w:rPr>
                <w:smallCaps/>
                <w:spacing w:val="0"/>
                <w:w w:val="100"/>
                <w:position w:val="0"/>
                <w:sz w:val="12"/>
                <w:szCs w:val="12"/>
                <w:shd w:val="clear" w:color="auto" w:fill="auto"/>
                <w:lang w:val="en-US" w:eastAsia="en-US" w:bidi="en-US"/>
              </w:rPr>
              <w:t>Asturias</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4,091</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524,529</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576,352</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+ 9</w:t>
            </w:r>
            <w:r>
              <w:rPr>
                <w:spacing w:val="0"/>
                <w:w w:val="100"/>
                <w:position w:val="0"/>
                <w:sz w:val="14"/>
                <w:szCs w:val="14"/>
                <w:shd w:val="clear" w:color="auto" w:fill="auto"/>
                <w:vertAlign w:val="superscript"/>
                <w:lang w:val="en-US" w:eastAsia="en-US" w:bidi="en-US"/>
              </w:rPr>
              <w:t>,</w:t>
            </w:r>
            <w:r>
              <w:rPr>
                <w:spacing w:val="0"/>
                <w:w w:val="100"/>
                <w:position w:val="0"/>
                <w:sz w:val="14"/>
                <w:szCs w:val="14"/>
                <w:shd w:val="clear" w:color="auto" w:fill="auto"/>
                <w:lang w:val="en-US" w:eastAsia="en-US" w:bidi="en-US"/>
              </w:rPr>
              <w:t>9</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140</w:t>
            </w:r>
          </w:p>
        </w:tc>
      </w:tr>
      <w:tr>
        <w:trPr>
          <w:trHeight w:val="176"/>
        </w:trPr>
        <w:tc>
          <w:tcPr>
            <w:tcBorders>
              <w:top w:val="single" w:sz="4"/>
              <w:left w:val="single" w:sz="4"/>
            </w:tcBorders>
            <w:shd w:val="clear" w:color="auto" w:fill="FFFFFF"/>
            <w:vAlign w:val="top"/>
          </w:tcPr>
          <w:p>
            <w:pPr>
              <w:pStyle w:val="Style5"/>
              <w:keepNext w:val="0"/>
              <w:keepLines w:val="0"/>
              <w:widowControl w:val="0"/>
              <w:shd w:val="clear" w:color="auto" w:fill="auto"/>
              <w:tabs>
                <w:tab w:leader="dot" w:pos="1285" w:val="left"/>
              </w:tabs>
              <w:bidi w:val="0"/>
              <w:spacing w:line="240" w:lineRule="auto"/>
              <w:ind w:left="0" w:firstLine="360"/>
              <w:jc w:val="left"/>
              <w:rPr>
                <w:sz w:val="14"/>
                <w:szCs w:val="14"/>
              </w:rPr>
            </w:pPr>
            <w:r>
              <w:rPr>
                <w:spacing w:val="0"/>
                <w:w w:val="100"/>
                <w:position w:val="0"/>
                <w:sz w:val="14"/>
                <w:szCs w:val="14"/>
                <w:shd w:val="clear" w:color="auto" w:fill="auto"/>
                <w:lang w:val="en-US" w:eastAsia="en-US" w:bidi="en-US"/>
              </w:rPr>
              <w:t>Oviedo</w:t>
              <w:tab/>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4,091</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524,529</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576,352</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+ 9∙9</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140</w:t>
            </w:r>
          </w:p>
        </w:tc>
      </w:tr>
      <w:tr>
        <w:trPr>
          <w:trHeight w:val="180"/>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253" w:val="left"/>
              </w:tabs>
              <w:bidi w:val="0"/>
              <w:spacing w:line="240" w:lineRule="auto"/>
              <w:ind w:left="0" w:firstLine="0"/>
              <w:jc w:val="left"/>
              <w:rPr>
                <w:sz w:val="12"/>
                <w:szCs w:val="12"/>
              </w:rPr>
            </w:pPr>
            <w:r>
              <w:rPr>
                <w:smallCaps/>
                <w:spacing w:val="0"/>
                <w:w w:val="100"/>
                <w:position w:val="0"/>
                <w:sz w:val="12"/>
                <w:szCs w:val="12"/>
                <w:shd w:val="clear" w:color="auto" w:fill="auto"/>
                <w:lang w:val="en-US" w:eastAsia="en-US" w:bidi="en-US"/>
              </w:rPr>
              <w:t>Leon</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15,242</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861,434</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885,625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+ 3∙0</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57</w:t>
            </w:r>
          </w:p>
        </w:tc>
      </w:tr>
      <w:tr>
        <w:trPr>
          <w:trHeight w:val="119"/>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292" w:val="left"/>
              </w:tabs>
              <w:bidi w:val="0"/>
              <w:spacing w:line="240" w:lineRule="auto"/>
              <w:ind w:left="0" w:firstLine="360"/>
              <w:jc w:val="left"/>
              <w:rPr>
                <w:sz w:val="14"/>
                <w:szCs w:val="14"/>
              </w:rPr>
            </w:pPr>
            <w:r>
              <w:rPr>
                <w:spacing w:val="0"/>
                <w:w w:val="100"/>
                <w:position w:val="0"/>
                <w:sz w:val="14"/>
                <w:szCs w:val="14"/>
                <w:shd w:val="clear" w:color="auto" w:fill="auto"/>
                <w:lang w:val="en-US" w:eastAsia="en-US" w:bidi="en-US"/>
              </w:rPr>
              <w:t>Salamanca</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4,940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263,516</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285.695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+ 8∙3</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5S</w:t>
            </w:r>
          </w:p>
        </w:tc>
      </w:tr>
      <w:tr>
        <w:trPr>
          <w:trHeight w:val="119"/>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285" w:val="left"/>
              </w:tabs>
              <w:bidi w:val="0"/>
              <w:spacing w:line="240" w:lineRule="auto"/>
              <w:ind w:left="0" w:firstLine="360"/>
              <w:jc w:val="left"/>
              <w:rPr>
                <w:sz w:val="14"/>
                <w:szCs w:val="14"/>
              </w:rPr>
            </w:pPr>
            <w:r>
              <w:rPr>
                <w:spacing w:val="0"/>
                <w:w w:val="100"/>
                <w:position w:val="0"/>
                <w:sz w:val="14"/>
                <w:szCs w:val="14"/>
                <w:shd w:val="clear" w:color="auto" w:fill="auto"/>
                <w:lang w:val="en-US" w:eastAsia="en-US" w:bidi="en-US"/>
              </w:rPr>
              <w:t>Zamora</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4,135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249.162</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249,720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+ 0∙2</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60</w:t>
            </w:r>
          </w:p>
        </w:tc>
      </w:tr>
      <w:tr>
        <w:trPr>
          <w:trHeight w:val="184"/>
        </w:trPr>
        <w:tc>
          <w:tcPr>
            <w:tcBorders>
              <w:top w:val="single" w:sz="4"/>
              <w:left w:val="single" w:sz="4"/>
            </w:tcBorders>
            <w:shd w:val="clear" w:color="auto" w:fill="FFFFFF"/>
            <w:vAlign w:val="top"/>
          </w:tcPr>
          <w:p>
            <w:pPr>
              <w:pStyle w:val="Style5"/>
              <w:keepNext w:val="0"/>
              <w:keepLines w:val="0"/>
              <w:widowControl w:val="0"/>
              <w:shd w:val="clear" w:color="auto" w:fill="auto"/>
              <w:tabs>
                <w:tab w:leader="dot" w:pos="1292" w:val="left"/>
              </w:tabs>
              <w:bidi w:val="0"/>
              <w:spacing w:line="240" w:lineRule="auto"/>
              <w:ind w:left="0" w:firstLine="360"/>
              <w:jc w:val="left"/>
              <w:rPr>
                <w:sz w:val="14"/>
                <w:szCs w:val="14"/>
              </w:rPr>
            </w:pPr>
            <w:r>
              <w:rPr>
                <w:spacing w:val="0"/>
                <w:w w:val="100"/>
                <w:position w:val="0"/>
                <w:sz w:val="14"/>
                <w:szCs w:val="14"/>
                <w:shd w:val="clear" w:color="auto" w:fill="auto"/>
                <w:lang w:val="en-US" w:eastAsia="en-US" w:bidi="en-US"/>
              </w:rPr>
              <w:t>Leon</w:t>
              <w:tab/>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6,167</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348,756</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350,210</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+ 0∙4</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57</w:t>
            </w:r>
          </w:p>
        </w:tc>
      </w:tr>
      <w:tr>
        <w:trPr>
          <w:trHeight w:val="180"/>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260" w:val="left"/>
              </w:tabs>
              <w:bidi w:val="0"/>
              <w:spacing w:line="240" w:lineRule="auto"/>
              <w:ind w:left="0" w:firstLine="0"/>
              <w:jc w:val="left"/>
              <w:rPr>
                <w:sz w:val="12"/>
                <w:szCs w:val="12"/>
              </w:rPr>
            </w:pPr>
            <w:r>
              <w:rPr>
                <w:smallCaps/>
                <w:spacing w:val="0"/>
                <w:w w:val="100"/>
                <w:position w:val="0"/>
                <w:sz w:val="12"/>
                <w:szCs w:val="12"/>
                <w:shd w:val="clear" w:color="auto" w:fill="auto"/>
                <w:lang w:val="de-DE" w:eastAsia="de-DE" w:bidi="de-DE"/>
              </w:rPr>
              <w:t>Estremadura</w:t>
            </w:r>
            <w:r>
              <w:rPr>
                <w:smallCaps/>
                <w:spacing w:val="0"/>
                <w:w w:val="100"/>
                <w:position w:val="0"/>
                <w:sz w:val="12"/>
                <w:szCs w:val="12"/>
                <w:shd w:val="clear" w:color="auto" w:fill="auto"/>
                <w:lang w:val="en-US" w:eastAsia="en-US" w:bidi="en-US"/>
              </w:rPr>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16,702</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707,115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739,403</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+ 4∙6</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44</w:t>
            </w:r>
          </w:p>
        </w:tc>
      </w:tr>
      <w:tr>
        <w:trPr>
          <w:trHeight w:val="122"/>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292" w:val="left"/>
              </w:tabs>
              <w:bidi w:val="0"/>
              <w:spacing w:line="240" w:lineRule="auto"/>
              <w:ind w:left="0" w:firstLine="360"/>
              <w:jc w:val="left"/>
              <w:rPr>
                <w:sz w:val="14"/>
                <w:szCs w:val="14"/>
              </w:rPr>
            </w:pPr>
            <w:r>
              <w:rPr>
                <w:spacing w:val="0"/>
                <w:w w:val="100"/>
                <w:position w:val="0"/>
                <w:sz w:val="14"/>
                <w:szCs w:val="14"/>
                <w:shd w:val="clear" w:color="auto" w:fill="auto"/>
                <w:lang w:val="de-DE" w:eastAsia="de-DE" w:bidi="de-DE"/>
              </w:rPr>
              <w:t>Badajoz</w:t>
            </w:r>
            <w:r>
              <w:rPr>
                <w:spacing w:val="0"/>
                <w:w w:val="100"/>
                <w:position w:val="0"/>
                <w:sz w:val="14"/>
                <w:szCs w:val="14"/>
                <w:shd w:val="clear" w:color="auto" w:fill="auto"/>
                <w:lang w:val="en-US" w:eastAsia="en-US" w:bidi="en-US"/>
              </w:rPr>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8,688</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404,981</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432,809</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+ 6·9</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50</w:t>
            </w:r>
          </w:p>
        </w:tc>
      </w:tr>
      <w:tr>
        <w:trPr>
          <w:trHeight w:val="176"/>
        </w:trPr>
        <w:tc>
          <w:tcPr>
            <w:tcBorders>
              <w:top w:val="single" w:sz="4"/>
              <w:left w:val="single" w:sz="4"/>
            </w:tcBorders>
            <w:shd w:val="clear" w:color="auto" w:fill="FFFFFF"/>
            <w:vAlign w:val="top"/>
          </w:tcPr>
          <w:p>
            <w:pPr>
              <w:pStyle w:val="Style5"/>
              <w:keepNext w:val="0"/>
              <w:keepLines w:val="0"/>
              <w:widowControl w:val="0"/>
              <w:shd w:val="clear" w:color="auto" w:fill="auto"/>
              <w:tabs>
                <w:tab w:leader="dot" w:pos="1292" w:val="left"/>
              </w:tabs>
              <w:bidi w:val="0"/>
              <w:spacing w:line="240" w:lineRule="auto"/>
              <w:ind w:left="0" w:firstLine="360"/>
              <w:jc w:val="left"/>
              <w:rPr>
                <w:sz w:val="14"/>
                <w:szCs w:val="14"/>
              </w:rPr>
            </w:pPr>
            <w:r>
              <w:rPr>
                <w:spacing w:val="0"/>
                <w:w w:val="100"/>
                <w:position w:val="0"/>
                <w:sz w:val="14"/>
                <w:szCs w:val="14"/>
                <w:shd w:val="clear" w:color="auto" w:fill="auto"/>
                <w:lang w:val="en-US" w:eastAsia="en-US" w:bidi="en-US"/>
              </w:rPr>
              <w:t>Caceres</w:t>
              <w:tab/>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8,014</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302,134</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306,594</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+ 1·5</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38</w:t>
            </w:r>
          </w:p>
        </w:tc>
      </w:tr>
      <w:tr>
        <w:trPr>
          <w:trHeight w:val="184"/>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264" w:val="left"/>
              </w:tabs>
              <w:bidi w:val="0"/>
              <w:spacing w:line="240" w:lineRule="auto"/>
              <w:ind w:left="0" w:firstLine="0"/>
              <w:jc w:val="left"/>
              <w:rPr>
                <w:sz w:val="12"/>
                <w:szCs w:val="12"/>
              </w:rPr>
            </w:pPr>
            <w:r>
              <w:rPr>
                <w:smallCaps/>
                <w:spacing w:val="0"/>
                <w:w w:val="100"/>
                <w:position w:val="0"/>
                <w:sz w:val="12"/>
                <w:szCs w:val="12"/>
                <w:shd w:val="clear" w:color="auto" w:fill="auto"/>
                <w:lang w:val="en-US" w:eastAsia="en-US" w:bidi="en-US"/>
              </w:rPr>
              <w:t>Galicia</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11,343</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1,776,879</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1,848,027</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 xml:space="preserve">+ </w:t>
            </w:r>
            <w:r>
              <w:rPr>
                <w:spacing w:val="0"/>
                <w:w w:val="100"/>
                <w:position w:val="0"/>
                <w:sz w:val="14"/>
                <w:szCs w:val="14"/>
                <w:shd w:val="clear" w:color="auto" w:fill="auto"/>
                <w:lang w:val="el-GR" w:eastAsia="el-GR" w:bidi="el-GR"/>
              </w:rPr>
              <w:t>4·0</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163</w:t>
            </w:r>
          </w:p>
        </w:tc>
      </w:tr>
      <w:tr>
        <w:trPr>
          <w:trHeight w:val="115"/>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288" w:val="left"/>
              </w:tabs>
              <w:bidi w:val="0"/>
              <w:spacing w:line="240" w:lineRule="auto"/>
              <w:ind w:left="0" w:firstLine="360"/>
              <w:jc w:val="left"/>
              <w:rPr>
                <w:sz w:val="14"/>
                <w:szCs w:val="14"/>
              </w:rPr>
            </w:pPr>
            <w:r>
              <w:rPr>
                <w:spacing w:val="0"/>
                <w:w w:val="100"/>
                <w:position w:val="0"/>
                <w:sz w:val="14"/>
                <w:szCs w:val="14"/>
                <w:shd w:val="clear" w:color="auto" w:fill="auto"/>
                <w:lang w:val="en-US" w:eastAsia="en-US" w:bidi="en-US"/>
              </w:rPr>
              <w:t>Coruña</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3,078</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551,989</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596,436</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+ 8∙0</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193</w:t>
            </w:r>
          </w:p>
        </w:tc>
      </w:tr>
      <w:tr>
        <w:trPr>
          <w:trHeight w:val="122"/>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288" w:val="left"/>
              </w:tabs>
              <w:bidi w:val="0"/>
              <w:spacing w:line="240" w:lineRule="auto"/>
              <w:ind w:left="0" w:firstLine="360"/>
              <w:jc w:val="left"/>
              <w:rPr>
                <w:sz w:val="14"/>
                <w:szCs w:val="14"/>
              </w:rPr>
            </w:pPr>
            <w:r>
              <w:rPr>
                <w:spacing w:val="0"/>
                <w:w w:val="100"/>
                <w:position w:val="0"/>
                <w:sz w:val="14"/>
                <w:szCs w:val="14"/>
                <w:shd w:val="clear" w:color="auto" w:fill="auto"/>
                <w:lang w:val="en-US" w:eastAsia="en-US" w:bidi="en-US"/>
              </w:rPr>
              <w:t>Lugo</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3,787</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424,186</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410,810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- 33</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110</w:t>
            </w:r>
          </w:p>
        </w:tc>
      </w:tr>
      <w:tr>
        <w:trPr>
          <w:trHeight w:val="119"/>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285" w:val="left"/>
              </w:tabs>
              <w:bidi w:val="0"/>
              <w:spacing w:line="240" w:lineRule="auto"/>
              <w:ind w:left="0" w:firstLine="360"/>
              <w:jc w:val="left"/>
              <w:rPr>
                <w:sz w:val="14"/>
                <w:szCs w:val="14"/>
              </w:rPr>
            </w:pPr>
            <w:r>
              <w:rPr>
                <w:spacing w:val="0"/>
                <w:w w:val="100"/>
                <w:position w:val="0"/>
                <w:sz w:val="14"/>
                <w:szCs w:val="14"/>
                <w:shd w:val="clear" w:color="auto" w:fill="auto"/>
                <w:lang w:val="en-US" w:eastAsia="en-US" w:bidi="en-US"/>
              </w:rPr>
              <w:t>Orense</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2,739</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371,818</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388,835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+ 4∙6</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142</w:t>
            </w:r>
          </w:p>
        </w:tc>
      </w:tr>
      <w:tr>
        <w:trPr>
          <w:trHeight w:val="180"/>
        </w:trPr>
        <w:tc>
          <w:tcPr>
            <w:tcBorders>
              <w:top w:val="single" w:sz="4"/>
              <w:left w:val="single" w:sz="4"/>
            </w:tcBorders>
            <w:shd w:val="clear" w:color="auto" w:fill="FFFFFF"/>
            <w:vAlign w:val="top"/>
          </w:tcPr>
          <w:p>
            <w:pPr>
              <w:pStyle w:val="Style5"/>
              <w:keepNext w:val="0"/>
              <w:keepLines w:val="0"/>
              <w:widowControl w:val="0"/>
              <w:shd w:val="clear" w:color="auto" w:fill="auto"/>
              <w:tabs>
                <w:tab w:leader="dot" w:pos="1288" w:val="left"/>
              </w:tabs>
              <w:bidi w:val="0"/>
              <w:spacing w:line="240" w:lineRule="auto"/>
              <w:ind w:left="0" w:firstLine="360"/>
              <w:jc w:val="left"/>
              <w:rPr>
                <w:sz w:val="14"/>
                <w:szCs w:val="14"/>
              </w:rPr>
            </w:pPr>
            <w:r>
              <w:rPr>
                <w:spacing w:val="0"/>
                <w:w w:val="100"/>
                <w:position w:val="0"/>
                <w:sz w:val="14"/>
                <w:szCs w:val="14"/>
                <w:shd w:val="clear" w:color="auto" w:fill="auto"/>
                <w:lang w:val="en-US" w:eastAsia="en-US" w:bidi="en-US"/>
              </w:rPr>
              <w:t>Pontevedra</w:t>
              <w:tab/>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1,739</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428,886</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451,946</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+ 5∙4</w:t>
            </w:r>
          </w:p>
        </w:tc>
        <w:tc>
          <w:tcPr>
            <w:tcBorders>
              <w:left w:val="single" w:sz="4"/>
              <w:righ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260</w:t>
            </w:r>
          </w:p>
        </w:tc>
      </w:tr>
      <w:tr>
        <w:trPr>
          <w:trHeight w:val="184"/>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264" w:val="left"/>
              </w:tabs>
              <w:bidi w:val="0"/>
              <w:spacing w:line="240" w:lineRule="auto"/>
              <w:ind w:left="0" w:firstLine="0"/>
              <w:jc w:val="left"/>
              <w:rPr>
                <w:sz w:val="12"/>
                <w:szCs w:val="12"/>
              </w:rPr>
            </w:pPr>
            <w:r>
              <w:rPr>
                <w:smallCaps/>
                <w:spacing w:val="0"/>
                <w:w w:val="100"/>
                <w:position w:val="0"/>
                <w:sz w:val="12"/>
                <w:szCs w:val="12"/>
                <w:shd w:val="clear" w:color="auto" w:fill="auto"/>
                <w:lang w:val="en-US" w:eastAsia="en-US" w:bidi="en-US"/>
              </w:rPr>
              <w:t>Andalusia</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33,926</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2,937,183</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3,283,436</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+ 11∙7</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94</w:t>
            </w:r>
          </w:p>
        </w:tc>
      </w:tr>
      <w:tr>
        <w:trPr>
          <w:trHeight w:val="115"/>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292" w:val="left"/>
              </w:tabs>
              <w:bidi w:val="0"/>
              <w:spacing w:line="240" w:lineRule="auto"/>
              <w:ind w:left="0" w:firstLine="360"/>
              <w:jc w:val="left"/>
              <w:rPr>
                <w:sz w:val="14"/>
                <w:szCs w:val="14"/>
              </w:rPr>
            </w:pPr>
            <w:r>
              <w:rPr>
                <w:spacing w:val="0"/>
                <w:w w:val="100"/>
                <w:position w:val="0"/>
                <w:sz w:val="14"/>
                <w:szCs w:val="14"/>
                <w:shd w:val="clear" w:color="auto" w:fill="auto"/>
                <w:lang w:val="en-US" w:eastAsia="en-US" w:bidi="en-US"/>
              </w:rPr>
              <w:t>Almeria</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3,302</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315,664</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349,076</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+ 10·8</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106</w:t>
            </w:r>
          </w:p>
        </w:tc>
      </w:tr>
      <w:tr>
        <w:trPr>
          <w:trHeight w:val="119"/>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292" w:val="left"/>
              </w:tabs>
              <w:bidi w:val="0"/>
              <w:spacing w:line="240" w:lineRule="auto"/>
              <w:ind w:left="0" w:firstLine="360"/>
              <w:jc w:val="left"/>
              <w:rPr>
                <w:sz w:val="14"/>
                <w:szCs w:val="14"/>
              </w:rPr>
            </w:pPr>
            <w:r>
              <w:rPr>
                <w:spacing w:val="0"/>
                <w:w w:val="100"/>
                <w:position w:val="0"/>
                <w:sz w:val="14"/>
                <w:szCs w:val="14"/>
                <w:shd w:val="clear" w:color="auto" w:fill="auto"/>
                <w:lang w:val="en-US" w:eastAsia="en-US" w:bidi="en-US"/>
              </w:rPr>
              <w:t>Granada</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4,937</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444,629</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479,066</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+ 7∙5</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96</w:t>
            </w:r>
          </w:p>
        </w:tc>
      </w:tr>
      <w:tr>
        <w:trPr>
          <w:trHeight w:val="126"/>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285" w:val="left"/>
              </w:tabs>
              <w:bidi w:val="0"/>
              <w:spacing w:line="240" w:lineRule="auto"/>
              <w:ind w:left="0" w:firstLine="360"/>
              <w:jc w:val="left"/>
              <w:rPr>
                <w:sz w:val="14"/>
                <w:szCs w:val="14"/>
              </w:rPr>
            </w:pPr>
            <w:r>
              <w:rPr>
                <w:spacing w:val="0"/>
                <w:w w:val="100"/>
                <w:position w:val="0"/>
                <w:sz w:val="14"/>
                <w:szCs w:val="14"/>
                <w:shd w:val="clear" w:color="auto" w:fill="auto"/>
                <w:lang w:val="en-US" w:eastAsia="en-US" w:bidi="en-US"/>
              </w:rPr>
              <w:t>Malaga</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2,824</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451,406</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500,322</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+ 10∙8</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177</w:t>
            </w:r>
          </w:p>
        </w:tc>
      </w:tr>
      <w:tr>
        <w:trPr>
          <w:trHeight w:val="119"/>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288" w:val="left"/>
              </w:tabs>
              <w:bidi w:val="0"/>
              <w:spacing w:line="240" w:lineRule="auto"/>
              <w:ind w:left="0" w:firstLine="360"/>
              <w:jc w:val="left"/>
              <w:rPr>
                <w:sz w:val="14"/>
                <w:szCs w:val="14"/>
              </w:rPr>
            </w:pPr>
            <w:r>
              <w:rPr>
                <w:spacing w:val="0"/>
                <w:w w:val="100"/>
                <w:position w:val="0"/>
                <w:sz w:val="14"/>
                <w:szCs w:val="14"/>
                <w:shd w:val="clear" w:color="auto" w:fill="auto"/>
                <w:lang w:val="en-US" w:eastAsia="en-US" w:bidi="en-US"/>
              </w:rPr>
              <w:t>Cordova</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5,300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351,536</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385,482</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+ 9·7</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73</w:t>
            </w:r>
          </w:p>
        </w:tc>
      </w:tr>
      <w:tr>
        <w:trPr>
          <w:trHeight w:val="119"/>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278" w:val="left"/>
              </w:tabs>
              <w:bidi w:val="0"/>
              <w:spacing w:line="240" w:lineRule="auto"/>
              <w:ind w:left="0" w:firstLine="360"/>
              <w:jc w:val="left"/>
              <w:rPr>
                <w:sz w:val="14"/>
                <w:szCs w:val="14"/>
              </w:rPr>
            </w:pPr>
            <w:r>
              <w:rPr>
                <w:spacing w:val="0"/>
                <w:w w:val="100"/>
                <w:position w:val="0"/>
                <w:sz w:val="14"/>
                <w:szCs w:val="14"/>
                <w:shd w:val="clear" w:color="auto" w:fill="auto"/>
                <w:lang w:val="en-US" w:eastAsia="en-US" w:bidi="en-US"/>
              </w:rPr>
              <w:t>Jaen</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5,184</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345,879</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423,025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+ 223</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S2</w:t>
            </w:r>
          </w:p>
        </w:tc>
      </w:tr>
      <w:tr>
        <w:trPr>
          <w:trHeight w:val="122"/>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4"/>
                <w:szCs w:val="14"/>
              </w:rPr>
            </w:pPr>
            <w:r>
              <w:rPr>
                <w:spacing w:val="0"/>
                <w:w w:val="100"/>
                <w:position w:val="0"/>
                <w:sz w:val="14"/>
                <w:szCs w:val="14"/>
                <w:shd w:val="clear" w:color="auto" w:fill="auto"/>
                <w:lang w:val="en-US" w:eastAsia="en-US" w:bidi="en-US"/>
              </w:rPr>
              <w:t>Cadiz (with Ceuta)...</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2,828</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390,192</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429,206</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+ 10∙2</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152</w:t>
            </w:r>
          </w:p>
        </w:tc>
      </w:tr>
      <w:tr>
        <w:trPr>
          <w:trHeight w:val="115"/>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281" w:val="left"/>
              </w:tabs>
              <w:bidi w:val="0"/>
              <w:spacing w:line="240" w:lineRule="auto"/>
              <w:ind w:left="0" w:firstLine="360"/>
              <w:jc w:val="left"/>
              <w:rPr>
                <w:sz w:val="14"/>
                <w:szCs w:val="14"/>
              </w:rPr>
            </w:pPr>
            <w:r>
              <w:rPr>
                <w:spacing w:val="0"/>
                <w:w w:val="100"/>
                <w:position w:val="0"/>
                <w:sz w:val="14"/>
                <w:szCs w:val="14"/>
                <w:shd w:val="clear" w:color="auto" w:fill="auto"/>
                <w:lang w:val="en-US" w:eastAsia="en-US" w:bidi="en-US"/>
              </w:rPr>
              <w:t>Seville</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color w:val="766A4F"/>
                <w:spacing w:val="0"/>
                <w:w w:val="100"/>
                <w:position w:val="0"/>
                <w:sz w:val="14"/>
                <w:szCs w:val="14"/>
                <w:shd w:val="clear" w:color="auto" w:fill="auto"/>
                <w:lang w:val="en-US" w:eastAsia="en-US" w:bidi="en-US"/>
              </w:rPr>
              <w:t>5,429</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color w:val="766A4F"/>
                <w:spacing w:val="0"/>
                <w:w w:val="100"/>
                <w:position w:val="0"/>
                <w:sz w:val="14"/>
                <w:szCs w:val="14"/>
                <w:shd w:val="clear" w:color="auto" w:fill="auto"/>
                <w:lang w:val="en-US" w:eastAsia="en-US" w:bidi="en-US"/>
              </w:rPr>
              <w:t>463,486</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506,812</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+ 9∙3</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93</w:t>
            </w:r>
          </w:p>
        </w:tc>
      </w:tr>
      <w:tr>
        <w:trPr>
          <w:trHeight w:val="184"/>
        </w:trPr>
        <w:tc>
          <w:tcPr>
            <w:tcBorders>
              <w:top w:val="single" w:sz="4"/>
            </w:tcBorders>
            <w:shd w:val="clear" w:color="auto" w:fill="FFFFFF"/>
            <w:vAlign w:val="top"/>
          </w:tcPr>
          <w:p>
            <w:pPr>
              <w:pStyle w:val="Style5"/>
              <w:keepNext w:val="0"/>
              <w:keepLines w:val="0"/>
              <w:widowControl w:val="0"/>
              <w:shd w:val="clear" w:color="auto" w:fill="auto"/>
              <w:tabs>
                <w:tab w:leader="dot" w:pos="1281" w:val="left"/>
              </w:tabs>
              <w:bidi w:val="0"/>
              <w:spacing w:line="240" w:lineRule="auto"/>
              <w:ind w:left="0" w:firstLine="360"/>
              <w:jc w:val="left"/>
              <w:rPr>
                <w:sz w:val="14"/>
                <w:szCs w:val="14"/>
              </w:rPr>
            </w:pPr>
            <w:r>
              <w:rPr>
                <w:spacing w:val="0"/>
                <w:w w:val="100"/>
                <w:position w:val="0"/>
                <w:sz w:val="14"/>
                <w:szCs w:val="14"/>
                <w:shd w:val="clear" w:color="auto" w:fill="auto"/>
                <w:lang w:val="en-US" w:eastAsia="en-US" w:bidi="en-US"/>
              </w:rPr>
              <w:t>Huelva</w:t>
              <w:tab/>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4,122</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174,391</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210,447</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+ 20∙8</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51</w:t>
            </w:r>
          </w:p>
        </w:tc>
      </w:tr>
      <w:tr>
        <w:trPr>
          <w:trHeight w:val="180"/>
        </w:trPr>
        <w:tc>
          <w:tcPr>
            <w:tcBorders>
              <w:top w:val="single" w:sz="4"/>
            </w:tcBorders>
            <w:shd w:val="clear" w:color="auto" w:fill="FFFFFF"/>
            <w:vAlign w:val="bottom"/>
          </w:tcPr>
          <w:p>
            <w:pPr>
              <w:pStyle w:val="Style5"/>
              <w:keepNext w:val="0"/>
              <w:keepLines w:val="0"/>
              <w:widowControl w:val="0"/>
              <w:shd w:val="clear" w:color="auto" w:fill="auto"/>
              <w:tabs>
                <w:tab w:leader="dot" w:pos="1249" w:val="left"/>
              </w:tabs>
              <w:bidi w:val="0"/>
              <w:spacing w:line="240" w:lineRule="auto"/>
              <w:ind w:left="0" w:firstLine="0"/>
              <w:jc w:val="left"/>
              <w:rPr>
                <w:sz w:val="11"/>
                <w:szCs w:val="11"/>
              </w:rPr>
            </w:pPr>
            <w:r>
              <w:rPr>
                <w:smallCaps/>
                <w:spacing w:val="0"/>
                <w:w w:val="100"/>
                <w:position w:val="0"/>
                <w:sz w:val="12"/>
                <w:szCs w:val="12"/>
                <w:shd w:val="clear" w:color="auto" w:fill="auto"/>
                <w:lang w:val="en-US" w:eastAsia="en-US" w:bidi="en-US"/>
              </w:rPr>
              <w:t>Valencia</w:t>
            </w:r>
            <w:r>
              <w:rPr>
                <w:rFonts w:ascii="Arial" w:eastAsia="Arial" w:hAnsi="Arial" w:cs="Arial"/>
                <w:spacing w:val="0"/>
                <w:w w:val="100"/>
                <w:position w:val="0"/>
                <w:sz w:val="11"/>
                <w:szCs w:val="11"/>
                <w:shd w:val="clear" w:color="auto" w:fill="auto"/>
                <w:lang w:val="en-US" w:eastAsia="en-US" w:bidi="en-US"/>
              </w:rPr>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8,897</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1,246,485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1,374,592</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1"/>
                <w:szCs w:val="11"/>
              </w:rPr>
            </w:pPr>
            <w:r>
              <w:rPr>
                <w:rFonts w:ascii="Arial" w:eastAsia="Arial" w:hAnsi="Arial" w:cs="Arial"/>
                <w:spacing w:val="0"/>
                <w:w w:val="100"/>
                <w:position w:val="0"/>
                <w:sz w:val="11"/>
                <w:szCs w:val="11"/>
                <w:shd w:val="clear" w:color="auto" w:fill="auto"/>
                <w:lang w:val="en-US" w:eastAsia="en-US" w:bidi="en-US"/>
              </w:rPr>
              <w:t>+ 10·1</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154</w:t>
            </w:r>
          </w:p>
        </w:tc>
      </w:tr>
      <w:tr>
        <w:trPr>
          <w:trHeight w:val="115"/>
        </w:trPr>
        <w:tc>
          <w:tcPr>
            <w:tcBorders>
              <w:top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4"/>
                <w:szCs w:val="14"/>
              </w:rPr>
            </w:pPr>
            <w:r>
              <w:rPr>
                <w:spacing w:val="0"/>
                <w:w w:val="100"/>
                <w:position w:val="0"/>
                <w:sz w:val="14"/>
                <w:szCs w:val="14"/>
                <w:shd w:val="clear" w:color="auto" w:fill="auto"/>
                <w:lang w:val="en-US" w:eastAsia="en-US" w:bidi="en-US"/>
              </w:rPr>
              <w:t xml:space="preserve">Castellon </w:t>
            </w:r>
            <w:r>
              <w:rPr>
                <w:spacing w:val="0"/>
                <w:w w:val="100"/>
                <w:position w:val="0"/>
                <w:sz w:val="14"/>
                <w:szCs w:val="14"/>
                <w:shd w:val="clear" w:color="auto" w:fill="auto"/>
                <w:lang w:val="fr-FR" w:eastAsia="fr-FR" w:bidi="fr-FR"/>
              </w:rPr>
              <w:t xml:space="preserve">de </w:t>
            </w:r>
            <w:r>
              <w:rPr>
                <w:spacing w:val="0"/>
                <w:w w:val="100"/>
                <w:position w:val="0"/>
                <w:sz w:val="14"/>
                <w:szCs w:val="14"/>
                <w:shd w:val="clear" w:color="auto" w:fill="auto"/>
                <w:lang w:val="en-US" w:eastAsia="en-US" w:bidi="en-US"/>
              </w:rPr>
              <w:t>la Plana</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2,446</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260,919</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2S3.981</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+ 8∙8</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116</w:t>
            </w:r>
          </w:p>
        </w:tc>
      </w:tr>
      <w:tr>
        <w:trPr>
          <w:trHeight w:val="122"/>
        </w:trPr>
        <w:tc>
          <w:tcPr>
            <w:tcBorders/>
            <w:shd w:val="clear" w:color="auto" w:fill="FFFFFF"/>
            <w:vAlign w:val="bottom"/>
          </w:tcPr>
          <w:p>
            <w:pPr>
              <w:pStyle w:val="Style5"/>
              <w:keepNext w:val="0"/>
              <w:keepLines w:val="0"/>
              <w:widowControl w:val="0"/>
              <w:shd w:val="clear" w:color="auto" w:fill="auto"/>
              <w:tabs>
                <w:tab w:leader="dot" w:pos="1285" w:val="left"/>
              </w:tabs>
              <w:bidi w:val="0"/>
              <w:spacing w:line="240" w:lineRule="auto"/>
              <w:ind w:left="0" w:firstLine="360"/>
              <w:jc w:val="left"/>
              <w:rPr>
                <w:sz w:val="14"/>
                <w:szCs w:val="14"/>
              </w:rPr>
            </w:pPr>
            <w:r>
              <w:rPr>
                <w:color w:val="766A4F"/>
                <w:spacing w:val="0"/>
                <w:w w:val="100"/>
                <w:position w:val="0"/>
                <w:sz w:val="14"/>
                <w:szCs w:val="14"/>
                <w:shd w:val="clear" w:color="auto" w:fill="auto"/>
                <w:lang w:val="en-US" w:eastAsia="en-US" w:bidi="en-US"/>
              </w:rPr>
              <w:t>Valencia</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color w:val="766A4F"/>
                <w:spacing w:val="0"/>
                <w:w w:val="100"/>
                <w:position w:val="0"/>
                <w:sz w:val="14"/>
                <w:szCs w:val="14"/>
                <w:shd w:val="clear" w:color="auto" w:fill="auto"/>
                <w:lang w:val="en-US" w:eastAsia="en-US" w:bidi="en-US"/>
              </w:rPr>
              <w:t>4,353</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color w:val="766A4F"/>
                <w:spacing w:val="0"/>
                <w:w w:val="100"/>
                <w:position w:val="0"/>
                <w:sz w:val="14"/>
                <w:szCs w:val="14"/>
                <w:shd w:val="clear" w:color="auto" w:fill="auto"/>
                <w:lang w:val="en-US" w:eastAsia="en-US" w:bidi="en-US"/>
              </w:rPr>
              <w:t>606.608</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679,046</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+ 11·9</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156</w:t>
            </w:r>
          </w:p>
        </w:tc>
      </w:tr>
      <w:tr>
        <w:trPr>
          <w:trHeight w:val="180"/>
        </w:trPr>
        <w:tc>
          <w:tcPr>
            <w:tcBorders>
              <w:top w:val="single" w:sz="4"/>
              <w:left w:val="single" w:sz="4"/>
            </w:tcBorders>
            <w:shd w:val="clear" w:color="auto" w:fill="FFFFFF"/>
            <w:vAlign w:val="top"/>
          </w:tcPr>
          <w:p>
            <w:pPr>
              <w:pStyle w:val="Style5"/>
              <w:keepNext w:val="0"/>
              <w:keepLines w:val="0"/>
              <w:widowControl w:val="0"/>
              <w:shd w:val="clear" w:color="auto" w:fill="auto"/>
              <w:tabs>
                <w:tab w:leader="dot" w:pos="1281" w:val="left"/>
              </w:tabs>
              <w:bidi w:val="0"/>
              <w:spacing w:line="240" w:lineRule="auto"/>
              <w:ind w:left="0" w:firstLine="360"/>
              <w:jc w:val="left"/>
              <w:rPr>
                <w:sz w:val="14"/>
                <w:szCs w:val="14"/>
              </w:rPr>
            </w:pPr>
            <w:r>
              <w:rPr>
                <w:color w:val="766A4F"/>
                <w:spacing w:val="0"/>
                <w:w w:val="100"/>
                <w:position w:val="0"/>
                <w:sz w:val="14"/>
                <w:szCs w:val="14"/>
                <w:shd w:val="clear" w:color="auto" w:fill="auto"/>
                <w:lang w:val="en-US" w:eastAsia="en-US" w:bidi="en-US"/>
              </w:rPr>
              <w:t>Alicante</w:t>
              <w:tab/>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2,098</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color w:val="766A4F"/>
                <w:spacing w:val="0"/>
                <w:w w:val="100"/>
                <w:position w:val="0"/>
                <w:sz w:val="14"/>
                <w:szCs w:val="14"/>
                <w:shd w:val="clear" w:color="auto" w:fill="auto"/>
                <w:lang w:val="en-US" w:eastAsia="en-US" w:bidi="en-US"/>
              </w:rPr>
              <w:t>378,958</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411,565</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+ 8∙6</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194</w:t>
            </w:r>
          </w:p>
        </w:tc>
      </w:tr>
      <w:tr>
        <w:trPr>
          <w:trHeight w:val="180"/>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246" w:val="left"/>
              </w:tabs>
              <w:bidi w:val="0"/>
              <w:spacing w:line="240" w:lineRule="auto"/>
              <w:ind w:left="0" w:firstLine="0"/>
              <w:jc w:val="left"/>
              <w:rPr>
                <w:sz w:val="12"/>
                <w:szCs w:val="12"/>
              </w:rPr>
            </w:pPr>
            <w:r>
              <w:rPr>
                <w:smallCaps/>
                <w:spacing w:val="0"/>
                <w:w w:val="100"/>
                <w:position w:val="0"/>
                <w:sz w:val="12"/>
                <w:szCs w:val="12"/>
                <w:shd w:val="clear" w:color="auto" w:fill="auto"/>
                <w:lang w:val="en-US" w:eastAsia="en-US" w:bidi="en-US"/>
              </w:rPr>
              <w:t>Murcia</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10,449</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582,087</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670,669</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+ 15·2</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64</w:t>
            </w:r>
          </w:p>
        </w:tc>
      </w:tr>
      <w:tr>
        <w:trPr>
          <w:trHeight w:val="119"/>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281" w:val="left"/>
              </w:tabs>
              <w:bidi w:val="0"/>
              <w:spacing w:line="240" w:lineRule="auto"/>
              <w:ind w:left="0" w:firstLine="360"/>
              <w:jc w:val="left"/>
              <w:rPr>
                <w:sz w:val="14"/>
                <w:szCs w:val="14"/>
              </w:rPr>
            </w:pPr>
            <w:r>
              <w:rPr>
                <w:spacing w:val="0"/>
                <w:w w:val="100"/>
                <w:position w:val="0"/>
                <w:sz w:val="14"/>
                <w:szCs w:val="14"/>
                <w:shd w:val="clear" w:color="auto" w:fill="auto"/>
                <w:lang w:val="en-US" w:eastAsia="en-US" w:bidi="en-US"/>
              </w:rPr>
              <w:t>Albacete</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5,972</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201.118</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219,058</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+ 8∙9</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36</w:t>
            </w:r>
          </w:p>
        </w:tc>
      </w:tr>
      <w:tr>
        <w:trPr>
          <w:trHeight w:val="180"/>
        </w:trPr>
        <w:tc>
          <w:tcPr>
            <w:tcBorders>
              <w:top w:val="single" w:sz="4"/>
              <w:left w:val="single" w:sz="4"/>
            </w:tcBorders>
            <w:shd w:val="clear" w:color="auto" w:fill="FFFFFF"/>
            <w:vAlign w:val="top"/>
          </w:tcPr>
          <w:p>
            <w:pPr>
              <w:pStyle w:val="Style5"/>
              <w:keepNext w:val="0"/>
              <w:keepLines w:val="0"/>
              <w:widowControl w:val="0"/>
              <w:shd w:val="clear" w:color="auto" w:fill="auto"/>
              <w:tabs>
                <w:tab w:leader="dot" w:pos="1288" w:val="left"/>
              </w:tabs>
              <w:bidi w:val="0"/>
              <w:spacing w:line="240" w:lineRule="auto"/>
              <w:ind w:left="0" w:firstLine="360"/>
              <w:jc w:val="left"/>
              <w:rPr>
                <w:sz w:val="14"/>
                <w:szCs w:val="14"/>
              </w:rPr>
            </w:pPr>
            <w:r>
              <w:rPr>
                <w:spacing w:val="0"/>
                <w:w w:val="100"/>
                <w:position w:val="0"/>
                <w:sz w:val="14"/>
                <w:szCs w:val="14"/>
                <w:shd w:val="clear" w:color="auto" w:fill="auto"/>
                <w:lang w:val="en-US" w:eastAsia="en-US" w:bidi="en-US"/>
              </w:rPr>
              <w:t>Murcia</w:t>
              <w:tab/>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4,477</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color w:val="766A4F"/>
                <w:spacing w:val="0"/>
                <w:w w:val="100"/>
                <w:position w:val="0"/>
                <w:sz w:val="14"/>
                <w:szCs w:val="14"/>
                <w:shd w:val="clear" w:color="auto" w:fill="auto"/>
                <w:lang w:val="en-US" w:eastAsia="en-US" w:bidi="en-US"/>
              </w:rPr>
              <w:t>380,969</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451,611</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+ 18∙5</w:t>
            </w:r>
          </w:p>
        </w:tc>
        <w:tc>
          <w:tcPr>
            <w:tcBorders>
              <w:left w:val="single" w:sz="4"/>
              <w:righ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101</w:t>
            </w:r>
          </w:p>
        </w:tc>
      </w:tr>
      <w:tr>
        <w:trPr>
          <w:trHeight w:val="180"/>
        </w:trPr>
        <w:tc>
          <w:tcPr>
            <w:tcBorders>
              <w:top w:val="single" w:sz="4"/>
            </w:tcBorders>
            <w:shd w:val="clear" w:color="auto" w:fill="FFFFFF"/>
            <w:vAlign w:val="bottom"/>
          </w:tcPr>
          <w:p>
            <w:pPr>
              <w:pStyle w:val="Style5"/>
              <w:keepNext w:val="0"/>
              <w:keepLines w:val="0"/>
              <w:widowControl w:val="0"/>
              <w:shd w:val="clear" w:color="auto" w:fill="auto"/>
              <w:tabs>
                <w:tab w:leader="dot" w:pos="1264" w:val="left"/>
              </w:tabs>
              <w:bidi w:val="0"/>
              <w:spacing w:line="240" w:lineRule="auto"/>
              <w:ind w:left="0" w:firstLine="0"/>
              <w:jc w:val="left"/>
              <w:rPr>
                <w:sz w:val="12"/>
                <w:szCs w:val="12"/>
              </w:rPr>
            </w:pPr>
            <w:r>
              <w:rPr>
                <w:smallCaps/>
                <w:color w:val="766A4F"/>
                <w:spacing w:val="0"/>
                <w:w w:val="100"/>
                <w:position w:val="0"/>
                <w:sz w:val="12"/>
                <w:szCs w:val="12"/>
                <w:shd w:val="clear" w:color="auto" w:fill="auto"/>
                <w:lang w:val="en-US" w:eastAsia="en-US" w:bidi="en-US"/>
              </w:rPr>
              <w:t>Catalonia</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12,483</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1,652,291</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1,752,033</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+ 5·9</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140</w:t>
            </w:r>
          </w:p>
        </w:tc>
      </w:tr>
      <w:tr>
        <w:trPr>
          <w:trHeight w:val="122"/>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285" w:val="left"/>
              </w:tabs>
              <w:bidi w:val="0"/>
              <w:spacing w:line="240" w:lineRule="auto"/>
              <w:ind w:left="0" w:firstLine="360"/>
              <w:jc w:val="left"/>
              <w:rPr>
                <w:sz w:val="14"/>
                <w:szCs w:val="14"/>
              </w:rPr>
            </w:pPr>
            <w:r>
              <w:rPr>
                <w:spacing w:val="0"/>
                <w:w w:val="100"/>
                <w:position w:val="0"/>
                <w:sz w:val="14"/>
                <w:szCs w:val="14"/>
                <w:shd w:val="clear" w:color="auto" w:fill="auto"/>
                <w:lang w:val="en-US" w:eastAsia="en-US" w:bidi="en-US"/>
              </w:rPr>
              <w:t>Lerida</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4,775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color w:val="766A4F"/>
                <w:spacing w:val="0"/>
                <w:w w:val="100"/>
                <w:position w:val="0"/>
                <w:sz w:val="14"/>
                <w:szCs w:val="14"/>
                <w:shd w:val="clear" w:color="auto" w:fill="auto"/>
                <w:lang w:val="en-US" w:eastAsia="en-US" w:bidi="en-US"/>
              </w:rPr>
              <w:t>306,994</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color w:val="766A4F"/>
                <w:spacing w:val="0"/>
                <w:w w:val="100"/>
                <w:position w:val="0"/>
                <w:sz w:val="14"/>
                <w:szCs w:val="14"/>
                <w:shd w:val="clear" w:color="auto" w:fill="auto"/>
                <w:lang w:val="en-US" w:eastAsia="en-US" w:bidi="en-US"/>
              </w:rPr>
              <w:t>285,339</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- 7∙6</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color w:val="766A4F"/>
                <w:spacing w:val="0"/>
                <w:w w:val="100"/>
                <w:position w:val="0"/>
                <w:sz w:val="14"/>
                <w:szCs w:val="14"/>
                <w:shd w:val="clear" w:color="auto" w:fill="auto"/>
                <w:lang w:val="en-US" w:eastAsia="en-US" w:bidi="en-US"/>
              </w:rPr>
              <w:t>60</w:t>
            </w:r>
          </w:p>
        </w:tc>
      </w:tr>
      <w:tr>
        <w:trPr>
          <w:trHeight w:val="119"/>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281" w:val="left"/>
              </w:tabs>
              <w:bidi w:val="0"/>
              <w:spacing w:line="240" w:lineRule="auto"/>
              <w:ind w:left="0" w:firstLine="360"/>
              <w:jc w:val="left"/>
              <w:rPr>
                <w:sz w:val="14"/>
                <w:szCs w:val="14"/>
              </w:rPr>
            </w:pPr>
            <w:r>
              <w:rPr>
                <w:spacing w:val="0"/>
                <w:w w:val="100"/>
                <w:position w:val="0"/>
                <w:sz w:val="14"/>
                <w:szCs w:val="14"/>
                <w:shd w:val="clear" w:color="auto" w:fill="auto"/>
                <w:lang w:val="en-US" w:eastAsia="en-US" w:bidi="en-US"/>
              </w:rPr>
              <w:t>Gerona</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2,272</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310,970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color w:val="766A4F"/>
                <w:spacing w:val="0"/>
                <w:w w:val="100"/>
                <w:position w:val="0"/>
                <w:sz w:val="14"/>
                <w:szCs w:val="14"/>
                <w:shd w:val="clear" w:color="auto" w:fill="auto"/>
                <w:lang w:val="en-US" w:eastAsia="en-US" w:bidi="en-US"/>
              </w:rPr>
              <w:t>299,702</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- 3·9</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131</w:t>
            </w:r>
          </w:p>
        </w:tc>
      </w:tr>
      <w:tr>
        <w:trPr>
          <w:trHeight w:val="119"/>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281" w:val="left"/>
              </w:tabs>
              <w:bidi w:val="0"/>
              <w:spacing w:line="240" w:lineRule="auto"/>
              <w:ind w:left="0" w:firstLine="360"/>
              <w:jc w:val="left"/>
              <w:rPr>
                <w:sz w:val="14"/>
                <w:szCs w:val="14"/>
              </w:rPr>
            </w:pPr>
            <w:r>
              <w:rPr>
                <w:spacing w:val="0"/>
                <w:w w:val="100"/>
                <w:position w:val="0"/>
                <w:sz w:val="14"/>
                <w:szCs w:val="14"/>
                <w:shd w:val="clear" w:color="auto" w:fill="auto"/>
                <w:lang w:val="en-US" w:eastAsia="en-US" w:bidi="en-US"/>
              </w:rPr>
              <w:t>Barcelona</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2,985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713,734</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836,887</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+ 17</w:t>
            </w:r>
            <w:r>
              <w:rPr>
                <w:spacing w:val="0"/>
                <w:w w:val="100"/>
                <w:position w:val="0"/>
                <w:sz w:val="14"/>
                <w:szCs w:val="14"/>
                <w:shd w:val="clear" w:color="auto" w:fill="auto"/>
                <w:vertAlign w:val="superscript"/>
                <w:lang w:val="en-US" w:eastAsia="en-US" w:bidi="en-US"/>
              </w:rPr>
              <w:t>,</w:t>
            </w:r>
            <w:r>
              <w:rPr>
                <w:spacing w:val="0"/>
                <w:w w:val="100"/>
                <w:position w:val="0"/>
                <w:sz w:val="14"/>
                <w:szCs w:val="14"/>
                <w:shd w:val="clear" w:color="auto" w:fill="auto"/>
                <w:lang w:val="en-US" w:eastAsia="en-US" w:bidi="en-US"/>
              </w:rPr>
              <w:t>2</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280</w:t>
            </w:r>
          </w:p>
        </w:tc>
      </w:tr>
      <w:tr>
        <w:trPr>
          <w:trHeight w:val="187"/>
        </w:trPr>
        <w:tc>
          <w:tcPr>
            <w:tcBorders>
              <w:top w:val="single" w:sz="4"/>
              <w:left w:val="single" w:sz="4"/>
            </w:tcBorders>
            <w:shd w:val="clear" w:color="auto" w:fill="FFFFFF"/>
            <w:vAlign w:val="top"/>
          </w:tcPr>
          <w:p>
            <w:pPr>
              <w:pStyle w:val="Style5"/>
              <w:keepNext w:val="0"/>
              <w:keepLines w:val="0"/>
              <w:widowControl w:val="0"/>
              <w:shd w:val="clear" w:color="auto" w:fill="auto"/>
              <w:tabs>
                <w:tab w:leader="dot" w:pos="1285" w:val="left"/>
              </w:tabs>
              <w:bidi w:val="0"/>
              <w:spacing w:line="240" w:lineRule="auto"/>
              <w:ind w:left="0" w:firstLine="360"/>
              <w:jc w:val="left"/>
              <w:rPr>
                <w:sz w:val="14"/>
                <w:szCs w:val="14"/>
              </w:rPr>
            </w:pPr>
            <w:r>
              <w:rPr>
                <w:spacing w:val="0"/>
                <w:w w:val="100"/>
                <w:position w:val="0"/>
                <w:sz w:val="14"/>
                <w:szCs w:val="14"/>
                <w:shd w:val="clear" w:color="auto" w:fill="auto"/>
                <w:lang w:val="en-US" w:eastAsia="en-US" w:bidi="en-US"/>
              </w:rPr>
              <w:t>Tarragona</w:t>
              <w:tab/>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2,451</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color w:val="766A4F"/>
                <w:spacing w:val="0"/>
                <w:w w:val="100"/>
                <w:position w:val="0"/>
                <w:sz w:val="14"/>
                <w:szCs w:val="14"/>
                <w:shd w:val="clear" w:color="auto" w:fill="auto"/>
                <w:lang w:val="en-US" w:eastAsia="en-US" w:bidi="en-US"/>
              </w:rPr>
              <w:t>320,593</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color w:val="766A4F"/>
                <w:spacing w:val="0"/>
                <w:w w:val="100"/>
                <w:position w:val="0"/>
                <w:sz w:val="14"/>
                <w:szCs w:val="14"/>
                <w:shd w:val="clear" w:color="auto" w:fill="auto"/>
                <w:lang w:val="en-US" w:eastAsia="en-US" w:bidi="en-US"/>
              </w:rPr>
              <w:t>330,105</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+ 3·0</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138</w:t>
            </w:r>
          </w:p>
        </w:tc>
      </w:tr>
      <w:tr>
        <w:trPr>
          <w:trHeight w:val="173"/>
        </w:trPr>
        <w:tc>
          <w:tcPr>
            <w:tcBorders>
              <w:left w:val="single" w:sz="4"/>
            </w:tcBorders>
            <w:shd w:val="clear" w:color="auto" w:fill="FFFFFF"/>
            <w:vAlign w:val="bottom"/>
          </w:tcPr>
          <w:p>
            <w:pPr>
              <w:pStyle w:val="Style5"/>
              <w:keepNext w:val="0"/>
              <w:keepLines w:val="0"/>
              <w:widowControl w:val="0"/>
              <w:shd w:val="clear" w:color="auto" w:fill="auto"/>
              <w:tabs>
                <w:tab w:leader="dot" w:pos="1253" w:val="left"/>
              </w:tabs>
              <w:bidi w:val="0"/>
              <w:spacing w:line="240" w:lineRule="auto"/>
              <w:ind w:left="0" w:firstLine="0"/>
              <w:jc w:val="left"/>
              <w:rPr>
                <w:sz w:val="12"/>
                <w:szCs w:val="12"/>
              </w:rPr>
            </w:pPr>
            <w:r>
              <w:rPr>
                <w:smallCaps/>
                <w:spacing w:val="0"/>
                <w:w w:val="100"/>
                <w:position w:val="0"/>
                <w:sz w:val="12"/>
                <w:szCs w:val="12"/>
                <w:shd w:val="clear" w:color="auto" w:fill="auto"/>
                <w:lang w:val="en-US" w:eastAsia="en-US" w:bidi="en-US"/>
              </w:rPr>
              <w:t>Aragon</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17,979</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color w:val="766A4F"/>
                <w:spacing w:val="0"/>
                <w:w w:val="100"/>
                <w:position w:val="0"/>
                <w:sz w:val="14"/>
                <w:szCs w:val="14"/>
                <w:shd w:val="clear" w:color="auto" w:fill="auto"/>
                <w:lang w:val="en-US" w:eastAsia="en-US" w:bidi="en-US"/>
              </w:rPr>
              <w:t>880,643</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894.991</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+ 1∙6</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50</w:t>
            </w:r>
          </w:p>
        </w:tc>
      </w:tr>
      <w:tr>
        <w:trPr>
          <w:trHeight w:val="119"/>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281" w:val="left"/>
              </w:tabs>
              <w:bidi w:val="0"/>
              <w:spacing w:line="240" w:lineRule="auto"/>
              <w:ind w:left="0" w:firstLine="360"/>
              <w:jc w:val="left"/>
              <w:rPr>
                <w:sz w:val="14"/>
                <w:szCs w:val="14"/>
              </w:rPr>
            </w:pPr>
            <w:r>
              <w:rPr>
                <w:spacing w:val="0"/>
                <w:w w:val="100"/>
                <w:position w:val="0"/>
                <w:sz w:val="14"/>
                <w:szCs w:val="14"/>
                <w:shd w:val="clear" w:color="auto" w:fill="auto"/>
                <w:lang w:val="en-US" w:eastAsia="en-US" w:bidi="en-US"/>
              </w:rPr>
              <w:t>Huesca</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5,878</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color w:val="766A4F"/>
                <w:spacing w:val="0"/>
                <w:w w:val="100"/>
                <w:position w:val="0"/>
                <w:sz w:val="14"/>
                <w:szCs w:val="14"/>
                <w:shd w:val="clear" w:color="auto" w:fill="auto"/>
                <w:lang w:val="en-US" w:eastAsia="en-US" w:bidi="en-US"/>
              </w:rPr>
              <w:t>257,839</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color w:val="766A4F"/>
                <w:spacing w:val="0"/>
                <w:w w:val="100"/>
                <w:position w:val="0"/>
                <w:sz w:val="14"/>
                <w:szCs w:val="14"/>
                <w:shd w:val="clear" w:color="auto" w:fill="auto"/>
                <w:lang w:val="en-US" w:eastAsia="en-US" w:bidi="en-US"/>
              </w:rPr>
              <w:t>252.239</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- 2·2</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44</w:t>
            </w:r>
          </w:p>
        </w:tc>
      </w:tr>
      <w:tr>
        <w:trPr>
          <w:trHeight w:val="126"/>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285" w:val="left"/>
              </w:tabs>
              <w:bidi w:val="0"/>
              <w:spacing w:line="240" w:lineRule="auto"/>
              <w:ind w:left="0" w:firstLine="360"/>
              <w:jc w:val="left"/>
              <w:rPr>
                <w:sz w:val="14"/>
                <w:szCs w:val="14"/>
              </w:rPr>
            </w:pPr>
            <w:r>
              <w:rPr>
                <w:color w:val="766A4F"/>
                <w:spacing w:val="0"/>
                <w:w w:val="100"/>
                <w:position w:val="0"/>
                <w:sz w:val="14"/>
                <w:szCs w:val="14"/>
                <w:shd w:val="clear" w:color="auto" w:fill="auto"/>
                <w:lang w:val="en-US" w:eastAsia="en-US" w:bidi="en-US"/>
              </w:rPr>
              <w:t>Saragossa</w:t>
              <w:tab/>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6,607</w:t>
            </w:r>
          </w:p>
          <w:p>
            <w:pPr>
              <w:pStyle w:val="Style5"/>
              <w:keepNext w:val="0"/>
              <w:keepLines w:val="0"/>
              <w:widowControl w:val="0"/>
              <w:shd w:val="clear" w:color="auto" w:fill="auto"/>
              <w:bidi w:val="0"/>
              <w:spacing w:line="182" w:lineRule="auto"/>
              <w:ind w:left="0" w:firstLine="0"/>
              <w:jc w:val="left"/>
              <w:rPr>
                <w:sz w:val="14"/>
                <w:szCs w:val="14"/>
              </w:rPr>
            </w:pPr>
            <w:r>
              <w:rPr>
                <w:spacing w:val="0"/>
                <w:w w:val="100"/>
                <w:position w:val="0"/>
                <w:sz w:val="14"/>
                <w:szCs w:val="14"/>
                <w:shd w:val="clear" w:color="auto" w:fill="auto"/>
                <w:lang w:val="en-US" w:eastAsia="en-US" w:bidi="en-US"/>
              </w:rPr>
              <w:t>5,494</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384,176</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400,587</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+ 4·2</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60</w:t>
            </w:r>
          </w:p>
        </w:tc>
      </w:tr>
      <w:tr>
        <w:trPr>
          <w:trHeight w:val="176"/>
        </w:trPr>
        <w:tc>
          <w:tcPr>
            <w:tcBorders>
              <w:top w:val="single" w:sz="4"/>
              <w:left w:val="single" w:sz="4"/>
            </w:tcBorders>
            <w:shd w:val="clear" w:color="auto" w:fill="FFFFFF"/>
            <w:vAlign w:val="top"/>
          </w:tcPr>
          <w:p>
            <w:pPr>
              <w:pStyle w:val="Style5"/>
              <w:keepNext w:val="0"/>
              <w:keepLines w:val="0"/>
              <w:widowControl w:val="0"/>
              <w:shd w:val="clear" w:color="auto" w:fill="auto"/>
              <w:tabs>
                <w:tab w:leader="dot" w:pos="1285" w:val="left"/>
              </w:tabs>
              <w:bidi w:val="0"/>
              <w:spacing w:line="240" w:lineRule="auto"/>
              <w:ind w:left="0" w:firstLine="360"/>
              <w:jc w:val="left"/>
              <w:rPr>
                <w:sz w:val="14"/>
                <w:szCs w:val="14"/>
              </w:rPr>
            </w:pPr>
            <w:r>
              <w:rPr>
                <w:spacing w:val="0"/>
                <w:w w:val="100"/>
                <w:position w:val="0"/>
                <w:sz w:val="14"/>
                <w:szCs w:val="14"/>
                <w:shd w:val="clear" w:color="auto" w:fill="auto"/>
                <w:lang w:val="en-US" w:eastAsia="en-US" w:bidi="en-US"/>
              </w:rPr>
              <w:t>Teruel</w:t>
              <w:tab/>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238,628</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242,165</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+ 1·5</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44</w:t>
            </w:r>
          </w:p>
        </w:tc>
      </w:tr>
      <w:tr>
        <w:trPr>
          <w:trHeight w:val="180"/>
        </w:trPr>
        <w:tc>
          <w:tcPr>
            <w:tcBorders>
              <w:left w:val="single" w:sz="4"/>
            </w:tcBorders>
            <w:shd w:val="clear" w:color="auto" w:fill="FFFFFF"/>
            <w:vAlign w:val="bottom"/>
          </w:tcPr>
          <w:p>
            <w:pPr>
              <w:pStyle w:val="Style5"/>
              <w:keepNext w:val="0"/>
              <w:keepLines w:val="0"/>
              <w:widowControl w:val="0"/>
              <w:shd w:val="clear" w:color="auto" w:fill="auto"/>
              <w:tabs>
                <w:tab w:leader="dot" w:pos="1253" w:val="left"/>
              </w:tabs>
              <w:bidi w:val="0"/>
              <w:spacing w:line="240" w:lineRule="auto"/>
              <w:ind w:left="0" w:firstLine="0"/>
              <w:jc w:val="left"/>
              <w:rPr>
                <w:sz w:val="12"/>
                <w:szCs w:val="12"/>
              </w:rPr>
            </w:pPr>
            <w:r>
              <w:rPr>
                <w:smallCaps/>
                <w:spacing w:val="0"/>
                <w:w w:val="100"/>
                <w:position w:val="0"/>
                <w:sz w:val="12"/>
                <w:szCs w:val="12"/>
                <w:shd w:val="clear" w:color="auto" w:fill="auto"/>
                <w:lang w:val="en-US" w:eastAsia="en-US" w:bidi="en-US"/>
              </w:rPr>
              <w:t xml:space="preserve">Navarra </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4,046</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297,422</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304,184</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+ 2∙3</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75</w:t>
            </w:r>
          </w:p>
        </w:tc>
      </w:tr>
      <w:tr>
        <w:trPr>
          <w:trHeight w:val="176"/>
        </w:trPr>
        <w:tc>
          <w:tcPr>
            <w:tcBorders>
              <w:top w:val="single" w:sz="4"/>
              <w:left w:val="single" w:sz="4"/>
            </w:tcBorders>
            <w:shd w:val="clear" w:color="auto" w:fill="FFFFFF"/>
            <w:vAlign w:val="top"/>
          </w:tcPr>
          <w:p>
            <w:pPr>
              <w:pStyle w:val="Style5"/>
              <w:keepNext w:val="0"/>
              <w:keepLines w:val="0"/>
              <w:widowControl w:val="0"/>
              <w:shd w:val="clear" w:color="auto" w:fill="auto"/>
              <w:tabs>
                <w:tab w:leader="dot" w:pos="1285" w:val="left"/>
              </w:tabs>
              <w:bidi w:val="0"/>
              <w:spacing w:line="240" w:lineRule="auto"/>
              <w:ind w:left="0" w:firstLine="360"/>
              <w:jc w:val="left"/>
              <w:rPr>
                <w:sz w:val="14"/>
                <w:szCs w:val="14"/>
              </w:rPr>
            </w:pPr>
            <w:r>
              <w:rPr>
                <w:spacing w:val="0"/>
                <w:w w:val="100"/>
                <w:position w:val="0"/>
                <w:sz w:val="14"/>
                <w:szCs w:val="14"/>
                <w:shd w:val="clear" w:color="auto" w:fill="auto"/>
                <w:lang w:val="en-US" w:eastAsia="en-US" w:bidi="en-US"/>
              </w:rPr>
              <w:t>Navarra</w:t>
              <w:tab/>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4,046</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297,422</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304,184</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+ 2∙3</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75</w:t>
            </w:r>
          </w:p>
        </w:tc>
      </w:tr>
      <w:tr>
        <w:trPr>
          <w:trHeight w:val="184"/>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260" w:val="left"/>
              </w:tabs>
              <w:bidi w:val="0"/>
              <w:spacing w:line="240" w:lineRule="auto"/>
              <w:ind w:left="0" w:firstLine="0"/>
              <w:jc w:val="left"/>
              <w:rPr>
                <w:sz w:val="12"/>
                <w:szCs w:val="12"/>
              </w:rPr>
            </w:pPr>
            <w:r>
              <w:rPr>
                <w:smallCaps/>
                <w:spacing w:val="0"/>
                <w:w w:val="100"/>
                <w:position w:val="0"/>
                <w:sz w:val="12"/>
                <w:szCs w:val="12"/>
                <w:shd w:val="clear" w:color="auto" w:fill="auto"/>
                <w:lang w:val="en-US" w:eastAsia="en-US" w:bidi="en-US"/>
              </w:rPr>
              <w:t>Basque Provinces</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2,782</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413,470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450,699</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+ 8·9</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162</w:t>
            </w:r>
          </w:p>
        </w:tc>
      </w:tr>
      <w:tr>
        <w:trPr>
          <w:trHeight w:val="122"/>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278" w:val="left"/>
              </w:tabs>
              <w:bidi w:val="0"/>
              <w:spacing w:line="240" w:lineRule="auto"/>
              <w:ind w:left="0" w:firstLine="360"/>
              <w:jc w:val="left"/>
              <w:rPr>
                <w:sz w:val="14"/>
                <w:szCs w:val="14"/>
              </w:rPr>
            </w:pPr>
            <w:r>
              <w:rPr>
                <w:spacing w:val="0"/>
                <w:w w:val="100"/>
                <w:position w:val="0"/>
                <w:sz w:val="14"/>
                <w:szCs w:val="14"/>
                <w:shd w:val="clear" w:color="auto" w:fill="auto"/>
                <w:lang w:val="en-US" w:eastAsia="en-US" w:bidi="en-US"/>
              </w:rPr>
              <w:t>Vizcaya (Biscay)</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color w:val="766A4F"/>
                <w:spacing w:val="0"/>
                <w:w w:val="100"/>
                <w:position w:val="0"/>
                <w:sz w:val="14"/>
                <w:szCs w:val="14"/>
                <w:shd w:val="clear" w:color="auto" w:fill="auto"/>
                <w:lang w:val="en-US" w:eastAsia="en-US" w:bidi="en-US"/>
              </w:rPr>
              <w:t>849</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color w:val="766A4F"/>
                <w:spacing w:val="0"/>
                <w:w w:val="100"/>
                <w:position w:val="0"/>
                <w:sz w:val="14"/>
                <w:szCs w:val="14"/>
                <w:shd w:val="clear" w:color="auto" w:fill="auto"/>
                <w:lang w:val="en-US" w:eastAsia="en-US" w:bidi="en-US"/>
              </w:rPr>
              <w:t>160,579</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color w:val="766A4F"/>
                <w:spacing w:val="0"/>
                <w:w w:val="100"/>
                <w:position w:val="0"/>
                <w:sz w:val="14"/>
                <w:szCs w:val="14"/>
                <w:shd w:val="clear" w:color="auto" w:fill="auto"/>
                <w:lang w:val="en-US" w:eastAsia="en-US" w:bidi="en-US"/>
              </w:rPr>
              <w:t>189.954</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color w:val="766A4F"/>
                <w:spacing w:val="0"/>
                <w:w w:val="100"/>
                <w:position w:val="0"/>
                <w:sz w:val="14"/>
                <w:szCs w:val="14"/>
                <w:shd w:val="clear" w:color="auto" w:fill="auto"/>
                <w:lang w:val="en-US" w:eastAsia="en-US" w:bidi="en-US"/>
              </w:rPr>
              <w:t>+ 18·3</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224</w:t>
            </w:r>
          </w:p>
        </w:tc>
      </w:tr>
      <w:tr>
        <w:trPr>
          <w:trHeight w:val="115"/>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278" w:val="left"/>
              </w:tabs>
              <w:bidi w:val="0"/>
              <w:spacing w:line="240" w:lineRule="auto"/>
              <w:ind w:left="0" w:firstLine="360"/>
              <w:jc w:val="left"/>
              <w:rPr>
                <w:sz w:val="14"/>
                <w:szCs w:val="14"/>
              </w:rPr>
            </w:pPr>
            <w:r>
              <w:rPr>
                <w:spacing w:val="0"/>
                <w:w w:val="100"/>
                <w:position w:val="0"/>
                <w:sz w:val="14"/>
                <w:szCs w:val="14"/>
                <w:shd w:val="clear" w:color="auto" w:fill="auto"/>
                <w:lang w:val="en-US" w:eastAsia="en-US" w:bidi="en-US"/>
              </w:rPr>
              <w:t>Guipuzcoa</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728</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color w:val="766A4F"/>
                <w:spacing w:val="0"/>
                <w:w w:val="100"/>
                <w:position w:val="0"/>
                <w:sz w:val="14"/>
                <w:szCs w:val="14"/>
                <w:shd w:val="clear" w:color="auto" w:fill="auto"/>
                <w:lang w:val="en-US" w:eastAsia="en-US" w:bidi="en-US"/>
              </w:rPr>
              <w:t>156.493</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167,207</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+ 6·8</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229</w:t>
            </w:r>
          </w:p>
        </w:tc>
      </w:tr>
      <w:tr>
        <w:trPr>
          <w:trHeight w:val="176"/>
        </w:trPr>
        <w:tc>
          <w:tcPr>
            <w:tcBorders>
              <w:top w:val="single" w:sz="4"/>
              <w:left w:val="single" w:sz="4"/>
            </w:tcBorders>
            <w:shd w:val="clear" w:color="auto" w:fill="FFFFFF"/>
            <w:vAlign w:val="top"/>
          </w:tcPr>
          <w:p>
            <w:pPr>
              <w:pStyle w:val="Style5"/>
              <w:keepNext w:val="0"/>
              <w:keepLines w:val="0"/>
              <w:widowControl w:val="0"/>
              <w:shd w:val="clear" w:color="auto" w:fill="auto"/>
              <w:tabs>
                <w:tab w:leader="dot" w:pos="1285" w:val="left"/>
              </w:tabs>
              <w:bidi w:val="0"/>
              <w:spacing w:line="240" w:lineRule="auto"/>
              <w:ind w:left="0" w:firstLine="360"/>
              <w:jc w:val="left"/>
              <w:rPr>
                <w:sz w:val="14"/>
                <w:szCs w:val="14"/>
              </w:rPr>
            </w:pPr>
            <w:r>
              <w:rPr>
                <w:spacing w:val="0"/>
                <w:w w:val="100"/>
                <w:position w:val="0"/>
                <w:sz w:val="14"/>
                <w:szCs w:val="14"/>
                <w:shd w:val="clear" w:color="auto" w:fill="auto"/>
                <w:lang w:val="en-US" w:eastAsia="en-US" w:bidi="en-US"/>
              </w:rPr>
              <w:t>Alava</w:t>
              <w:tab/>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1,205</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color w:val="766A4F"/>
                <w:spacing w:val="0"/>
                <w:w w:val="100"/>
                <w:position w:val="0"/>
                <w:sz w:val="14"/>
                <w:szCs w:val="14"/>
                <w:shd w:val="clear" w:color="auto" w:fill="auto"/>
                <w:lang w:val="en-US" w:eastAsia="en-US" w:bidi="en-US"/>
              </w:rPr>
              <w:t>96,398</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93,538</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- 3·1</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78</w:t>
            </w:r>
          </w:p>
        </w:tc>
      </w:tr>
      <w:tr>
        <w:trPr>
          <w:trHeight w:val="180"/>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253" w:val="left"/>
              </w:tabs>
              <w:bidi w:val="0"/>
              <w:spacing w:line="240" w:lineRule="auto"/>
              <w:ind w:left="0" w:firstLine="0"/>
              <w:jc w:val="left"/>
              <w:rPr>
                <w:sz w:val="14"/>
                <w:szCs w:val="14"/>
              </w:rPr>
            </w:pPr>
            <w:r>
              <w:rPr>
                <w:spacing w:val="0"/>
                <w:w w:val="100"/>
                <w:position w:val="0"/>
                <w:sz w:val="14"/>
                <w:szCs w:val="14"/>
                <w:shd w:val="clear" w:color="auto" w:fill="auto"/>
                <w:lang w:val="en-US" w:eastAsia="en-US" w:bidi="en-US"/>
              </w:rPr>
              <w:t>Balearic Islands</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1,860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262,893</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289,035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+ 9∙9</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155</w:t>
            </w:r>
          </w:p>
        </w:tc>
      </w:tr>
      <w:tr>
        <w:trPr>
          <w:trHeight w:val="191"/>
        </w:trPr>
        <w:tc>
          <w:tcPr>
            <w:tcBorders>
              <w:top w:val="single" w:sz="4"/>
              <w:left w:val="single" w:sz="4"/>
            </w:tcBorders>
            <w:shd w:val="clear" w:color="auto" w:fill="FFFFFF"/>
            <w:vAlign w:val="top"/>
          </w:tcPr>
          <w:p>
            <w:pPr>
              <w:pStyle w:val="Style5"/>
              <w:keepNext w:val="0"/>
              <w:keepLines w:val="0"/>
              <w:widowControl w:val="0"/>
              <w:shd w:val="clear" w:color="auto" w:fill="auto"/>
              <w:tabs>
                <w:tab w:leader="dot" w:pos="1264" w:val="left"/>
              </w:tabs>
              <w:bidi w:val="0"/>
              <w:spacing w:line="240" w:lineRule="auto"/>
              <w:ind w:left="0" w:firstLine="0"/>
              <w:jc w:val="left"/>
              <w:rPr>
                <w:sz w:val="14"/>
                <w:szCs w:val="14"/>
              </w:rPr>
            </w:pPr>
            <w:r>
              <w:rPr>
                <w:spacing w:val="0"/>
                <w:w w:val="100"/>
                <w:position w:val="0"/>
                <w:sz w:val="14"/>
                <w:szCs w:val="14"/>
                <w:shd w:val="clear" w:color="auto" w:fill="auto"/>
                <w:lang w:val="en-US" w:eastAsia="en-US" w:bidi="en-US"/>
              </w:rPr>
              <w:t>Canary Islands</w:t>
              <w:tab/>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2,944</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234,046</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280,974</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+ 19∙9</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95</w:t>
            </w:r>
          </w:p>
        </w:tc>
      </w:tr>
      <w:tr>
        <w:trPr>
          <w:trHeight w:val="194"/>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294" w:val="left"/>
              </w:tabs>
              <w:bidi w:val="0"/>
              <w:spacing w:line="240" w:lineRule="auto"/>
              <w:ind w:left="0" w:firstLine="360"/>
              <w:jc w:val="left"/>
              <w:rPr>
                <w:sz w:val="14"/>
                <w:szCs w:val="14"/>
              </w:rPr>
            </w:pPr>
            <w:r>
              <w:rPr>
                <w:spacing w:val="0"/>
                <w:w w:val="100"/>
                <w:position w:val="0"/>
                <w:sz w:val="14"/>
                <w:szCs w:val="14"/>
                <w:shd w:val="clear" w:color="auto" w:fill="auto"/>
                <w:lang w:val="en-US" w:eastAsia="en-US" w:bidi="en-US"/>
              </w:rPr>
              <w:t>Total</w:t>
              <w:tab/>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196,171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15,464,340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16,631,869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+ 7∙5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85</w:t>
            </w:r>
          </w:p>
        </w:tc>
      </w:tr>
      <w:tr>
        <w:trPr>
          <w:trHeight w:val="450"/>
        </w:trPr>
        <w:tc>
          <w:tcPr>
            <w:gridSpan w:val="2"/>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 xml:space="preserve">Presidios of North Africa </w:t>
            </w:r>
            <w:r>
              <w:rPr>
                <w:spacing w:val="0"/>
                <w:w w:val="100"/>
                <w:position w:val="0"/>
                <w:sz w:val="14"/>
                <w:szCs w:val="14"/>
                <w:shd w:val="clear" w:color="auto" w:fill="auto"/>
                <w:lang w:val="de-DE" w:eastAsia="de-DE" w:bidi="de-DE"/>
              </w:rPr>
              <w:t>(exclusiv</w:t>
            </w:r>
          </w:p>
        </w:tc>
        <w:tc>
          <w:tcPr>
            <w:tcBorders>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e of Ceuta)...</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2,476</w:t>
            </w:r>
          </w:p>
          <w:p>
            <w:pPr>
              <w:pStyle w:val="Style5"/>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16,634,345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first Spanish census was made in 1594, but some of the provinces now included in the kingdom were for one reason or another not embraced in the enumeration, so that the total popula</w:t>
        <w:softHyphen/>
        <w:t>tion assigned to Spain within its present limits for that date is obtained by adding the results of enumerations at different dates in the provinces then excluded. The total thus arrived at is 8,206,791. No other census took place till 1787, when the total was found to be 10,268,150 ; and this census was followed by another in 1797, when the population was returned as 10,541,221. Various estimates were made within the next sixty years, but the census of 1857 proved that some of these estimates must have been greatly below the truth. The total population then ascertained to exist in Spain was 15,464,340, an increase of not much less than 50 per cent. since the census of 1797. The last census took place on December 31, 1877, and the total population then ascertained, 16,631,869, shows an increase of only 7</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per cent., equal to an annual increase at the rate of 0·35 per cent.—lower than in any other country in Europe except France.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As Table II. shows, the density of population in Spain as a whole is little more than that of the most thinly peopled county of England in 1881 (Westmoreland, 82 to the square mile). Looking at the old provinces, we find that the most thickly peopled are all maritime, and that all the maritime provinces except Andalusia and Murcia have a density exceeding 100 to the square mile. The most densely peopled province of all is not Catalonia, in which manufacturing industries are so highly de</w:t>
        <w:softHyphen/>
        <w:t>veloped, nor the Basque Provinces with their great iron industry, but Galicia, where there are neither manufactures nor minerals to speak of, but where tillage occupies a relatively larger area than anywhere else in Spain. Of the modern provinces the most thinly peopled are Cuenca and Ciudad Real, in the barren region of the east and south of New Castile, and Albacete in the Murcian steppe, in each case the density being less than half of that of the most thinly peopled English county. The column indicating the increase (or decrease) per cent. of the population between 1857 and 1877 shows that, outside of the province in which the capital is situated, the increase points chiefly to the recent development of manu</w:t>
        <w:softHyphen/>
        <w:t>factures and mining,—to the development of copper mines in Huelva, lead mines in Jaen, iron mines in Vizcaya, cotton manu</w:t>
        <w:softHyphen/>
        <w:t>factures in Barcelona. In Murcia it points no doubt to the great development of the trade in esparto as well as in southern fruits. On the other hand the decrease in Lerida and Gerona indicates how the attraction of higher wages in the manufacturing districts of Catalonia tends to deplete the neighbouring country districts.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As regards the distribution of population between town and country, Spain contrasts in a marked manner with Italy, Spain having but few large towns and a relatively large country popula</w:t>
        <w:softHyphen/>
        <w:t>tion. In 1877 there were only five towns with more than 100,000 inhabitants:—Madrid (397,816), Barcelona (248,943), Valencia (143,861), Seville (134,318), and Malaga (115,882). Only nine had a population between 50,000 and 100,000, and besides these only 171 had a population above 10,000.</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birth-rate in Spain is 33·9 per thousand as against 35·1 in England and Wales, the death-rate 29·1 (21·4 in England and Wales); the number of marriages per thousand inhabitants was 7·32@@</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(8·0</w:t>
      </w:r>
      <w:r>
        <w:rPr>
          <w:spacing w:val="0"/>
          <w:w w:val="100"/>
          <w:position w:val="0"/>
          <w:shd w:val="clear" w:color="auto" w:fill="auto"/>
          <w:lang w:val="el-GR" w:eastAsia="el-GR" w:bidi="el-GR"/>
        </w:rPr>
        <w:t xml:space="preserve">8 </w:t>
      </w:r>
      <w:r>
        <w:rPr>
          <w:spacing w:val="0"/>
          <w:w w:val="100"/>
          <w:position w:val="0"/>
          <w:shd w:val="clear" w:color="auto" w:fill="auto"/>
          <w:lang w:val="en-US" w:eastAsia="en-US" w:bidi="en-US"/>
        </w:rPr>
        <w:t>in England and Wales). The percentage of illegitimacy is 5·6. The number of males born for every 100 females averages 107, a higher proportion than in any other country of Europe for which statistics are obtainable except Greece (112) and Roumania (111).</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Foreign Possessions.—</w:t>
      </w:r>
      <w:r>
        <w:rPr>
          <w:spacing w:val="0"/>
          <w:w w:val="100"/>
          <w:position w:val="0"/>
          <w:shd w:val="clear" w:color="auto" w:fill="auto"/>
          <w:lang w:val="en-US" w:eastAsia="en-US" w:bidi="en-US"/>
        </w:rPr>
        <w:t>The population of the principal foreign possessions of Spain in 1877 numbered 7,822,123, made up as follows :—</w:t>
      </w:r>
    </w:p>
    <w:p>
      <w:pPr>
        <w:pStyle w:val="Style2"/>
        <w:keepNext w:val="0"/>
        <w:keepLines w:val="0"/>
        <w:widowControl w:val="0"/>
        <w:shd w:val="clear" w:color="auto" w:fill="auto"/>
        <w:tabs>
          <w:tab w:leader="dot" w:pos="1422" w:val="left"/>
        </w:tabs>
        <w:bidi w:val="0"/>
        <w:ind w:left="0" w:firstLine="360"/>
        <w:jc w:val="left"/>
      </w:pPr>
      <w:r>
        <w:rPr>
          <w:spacing w:val="0"/>
          <w:w w:val="100"/>
          <w:position w:val="0"/>
          <w:shd w:val="clear" w:color="auto" w:fill="auto"/>
          <w:lang w:val="en-US" w:eastAsia="en-US" w:bidi="en-US"/>
        </w:rPr>
        <w:t>Cuba</w:t>
        <w:tab/>
        <w:t xml:space="preserve">1,521,684 </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Philippine Islands 5,567,685</w:t>
      </w:r>
    </w:p>
    <w:p>
      <w:pPr>
        <w:pStyle w:val="Style2"/>
        <w:keepNext w:val="0"/>
        <w:keepLines w:val="0"/>
        <w:widowControl w:val="0"/>
        <w:shd w:val="clear" w:color="auto" w:fill="auto"/>
        <w:tabs>
          <w:tab w:leader="dot" w:pos="1555" w:val="left"/>
          <w:tab w:leader="dot" w:pos="4032" w:val="left"/>
        </w:tabs>
        <w:bidi w:val="0"/>
        <w:ind w:left="0" w:firstLine="360"/>
        <w:jc w:val="left"/>
      </w:pPr>
      <w:r>
        <w:rPr>
          <w:spacing w:val="0"/>
          <w:w w:val="100"/>
          <w:position w:val="0"/>
          <w:shd w:val="clear" w:color="auto" w:fill="auto"/>
          <w:lang w:val="en-US" w:eastAsia="en-US" w:bidi="en-US"/>
        </w:rPr>
        <w:t>Porto Rico</w:t>
        <w:tab/>
        <w:t xml:space="preserve">731,648 </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Fernando Po</w:t>
        <w:tab/>
        <w:t>1,106</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Besides the Philippine Islands in the Eastern Archipelago, Spain possesses the greater part of the Sulu Archipelago, and, in the Pacific, the Marianne, Pelew, and Caroline Islands. Off the Guinea coast she possesses the Island of Annobon as well as that of Fernando Po, and on the coast itself the district round Corisco Bay. She has likewise declared a protectorate over the West African coast between Capes Bojador and Blanco (desert of Sahara). The presidios, whose population is given in Table II., are Peñon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Velez, Alhucemas, and Melila (besides Ceuta).</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Agriculture.—</w:t>
      </w:r>
      <w:r>
        <w:rPr>
          <w:spacing w:val="0"/>
          <w:w w:val="100"/>
          <w:position w:val="0"/>
          <w:shd w:val="clear" w:color="auto" w:fill="auto"/>
          <w:lang w:val="en-US" w:eastAsia="en-US" w:bidi="en-US"/>
        </w:rPr>
        <w:t>Agriculture is by far the most important Spanish industry, nearly 73 per cent. of those whose occupations were clas</w:t>
        <w:softHyphen/>
        <w:t>sified at the census of 1877 being entered under that head. In general it is in a backward condition, and is now much less pro</w:t>
        <w:softHyphen/>
        <w:t xml:space="preserve">ductive than in the time of the Romans and again under the Moors. The expulsion of the latter people in many places inflicted upon agriculture a blow from which it has not recovered to this day. Aragon and </w:t>
      </w:r>
      <w:r>
        <w:rPr>
          <w:spacing w:val="0"/>
          <w:w w:val="100"/>
          <w:position w:val="0"/>
          <w:shd w:val="clear" w:color="auto" w:fill="auto"/>
          <w:lang w:val="de-DE" w:eastAsia="de-DE" w:bidi="de-DE"/>
        </w:rPr>
        <w:t xml:space="preserve">Estremadura, </w:t>
      </w:r>
      <w:r>
        <w:rPr>
          <w:spacing w:val="0"/>
          <w:w w:val="100"/>
          <w:position w:val="0"/>
          <w:shd w:val="clear" w:color="auto" w:fill="auto"/>
          <w:lang w:val="en-US" w:eastAsia="en-US" w:bidi="en-US"/>
        </w:rPr>
        <w:t>the two most thinly peopled of all the old provinces, and the eastern half of Andalusia (above Seville),</w:t>
      </w:r>
    </w:p>
    <w:p>
      <w:pPr>
        <w:pStyle w:val="Style13"/>
        <w:keepNext w:val="0"/>
        <w:keepLines w:val="0"/>
        <w:widowControl w:val="0"/>
        <w:shd w:val="clear" w:color="auto" w:fill="auto"/>
        <w:bidi w:val="0"/>
        <w:spacing w:line="240" w:lineRule="auto"/>
        <w:ind w:left="0" w:firstLine="0"/>
        <w:jc w:val="left"/>
      </w:pPr>
      <w:r>
        <w:rPr>
          <w:i w:val="0"/>
          <w:iCs w:val="0"/>
          <w:spacing w:val="0"/>
          <w:w w:val="100"/>
          <w:position w:val="0"/>
          <w:sz w:val="14"/>
          <w:szCs w:val="14"/>
          <w:shd w:val="clear" w:color="auto" w:fill="auto"/>
          <w:vertAlign w:val="superscript"/>
          <w:lang w:val="en-US" w:eastAsia="en-US" w:bidi="en-US"/>
        </w:rPr>
        <w:t>@@@1</w:t>
      </w:r>
      <w:r>
        <w:rPr>
          <w:i w:val="0"/>
          <w:iCs w:val="0"/>
          <w:spacing w:val="0"/>
          <w:w w:val="100"/>
          <w:position w:val="0"/>
          <w:sz w:val="14"/>
          <w:szCs w:val="14"/>
          <w:shd w:val="clear" w:color="auto" w:fill="auto"/>
          <w:lang w:val="en-US" w:eastAsia="en-US" w:bidi="en-US"/>
        </w:rPr>
        <w:t xml:space="preserve"> Garrido, </w:t>
      </w:r>
      <w:r>
        <w:rPr>
          <w:spacing w:val="0"/>
          <w:w w:val="100"/>
          <w:position w:val="0"/>
          <w:sz w:val="13"/>
          <w:szCs w:val="13"/>
          <w:shd w:val="clear" w:color="auto" w:fill="auto"/>
          <w:lang w:val="en-US" w:eastAsia="en-US" w:bidi="en-US"/>
        </w:rPr>
        <w:t xml:space="preserve">La Esρana </w:t>
      </w:r>
      <w:r>
        <w:rPr>
          <w:spacing w:val="0"/>
          <w:w w:val="100"/>
          <w:position w:val="0"/>
          <w:sz w:val="13"/>
          <w:szCs w:val="13"/>
          <w:shd w:val="clear" w:color="auto" w:fill="auto"/>
          <w:lang w:val="la-001" w:eastAsia="la-001" w:bidi="la-001"/>
        </w:rPr>
        <w:t>Contemporanea,</w:t>
      </w:r>
      <w:r>
        <w:rPr>
          <w:i w:val="0"/>
          <w:iCs w:val="0"/>
          <w:spacing w:val="0"/>
          <w:w w:val="100"/>
          <w:position w:val="0"/>
          <w:sz w:val="14"/>
          <w:szCs w:val="14"/>
          <w:shd w:val="clear" w:color="auto" w:fill="auto"/>
          <w:lang w:val="la-001" w:eastAsia="la-001" w:bidi="la-001"/>
        </w:rPr>
        <w:t xml:space="preserve"> </w:t>
      </w:r>
      <w:r>
        <w:rPr>
          <w:i w:val="0"/>
          <w:iCs w:val="0"/>
          <w:spacing w:val="0"/>
          <w:w w:val="100"/>
          <w:position w:val="0"/>
          <w:sz w:val="14"/>
          <w:szCs w:val="14"/>
          <w:shd w:val="clear" w:color="auto" w:fill="auto"/>
          <w:lang w:val="en-US" w:eastAsia="en-US" w:bidi="en-US"/>
        </w:rPr>
        <w:t>i. 489.</w:t>
      </w:r>
    </w:p>
    <w:p>
      <w:pPr>
        <w:pStyle w:val="Style13"/>
        <w:keepNext w:val="0"/>
        <w:keepLines w:val="0"/>
        <w:widowControl w:val="0"/>
        <w:shd w:val="clear" w:color="auto" w:fill="auto"/>
        <w:bidi w:val="0"/>
        <w:spacing w:line="182" w:lineRule="auto"/>
        <w:ind w:left="0" w:firstLine="360"/>
        <w:jc w:val="left"/>
      </w:pPr>
      <w:r>
        <w:rPr>
          <w:i w:val="0"/>
          <w:iCs w:val="0"/>
          <w:spacing w:val="0"/>
          <w:w w:val="100"/>
          <w:position w:val="0"/>
          <w:sz w:val="14"/>
          <w:szCs w:val="14"/>
          <w:shd w:val="clear" w:color="auto" w:fill="auto"/>
          <w:vertAlign w:val="superscript"/>
          <w:lang w:val="en-US" w:eastAsia="en-US" w:bidi="en-US"/>
        </w:rPr>
        <w:t>@@@2</w:t>
      </w:r>
      <w:r>
        <w:rPr>
          <w:i w:val="0"/>
          <w:iCs w:val="0"/>
          <w:spacing w:val="0"/>
          <w:w w:val="100"/>
          <w:position w:val="0"/>
          <w:sz w:val="14"/>
          <w:szCs w:val="14"/>
          <w:shd w:val="clear" w:color="auto" w:fill="auto"/>
          <w:lang w:val="en-US" w:eastAsia="en-US" w:bidi="en-US"/>
        </w:rPr>
        <w:t xml:space="preserve"> In all these cases the figures for Spain are the means of the years 1865-70 and 1880-83 inclusive.</w:t>
      </w:r>
    </w:p>
    <w:p>
      <w:pPr>
        <w:widowControl w:val="0"/>
        <w:spacing w:line="1" w:lineRule="exact"/>
      </w:pPr>
    </w:p>
    <w:sectPr>
      <w:footnotePr>
        <w:pos w:val="pageBottom"/>
        <w:numFmt w:val="decimal"/>
        <w:numRestart w:val="continuous"/>
      </w:footnotePr>
      <w:type w:val="continuous"/>
      <w:pgSz w:w="12240" w:h="16840"/>
      <w:pgMar w:top="1643" w:left="1306" w:right="1585" w:bottom="143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534631"/>
      <w:sz w:val="16"/>
      <w:szCs w:val="16"/>
      <w:u w:val="none"/>
    </w:rPr>
  </w:style>
  <w:style w:type="character" w:customStyle="1" w:styleId="CharStyle6">
    <w:name w:val="Other (2)_"/>
    <w:basedOn w:val="DefaultParagraphFont"/>
    <w:link w:val="Style5"/>
    <w:rPr>
      <w:rFonts w:ascii="Times New Roman" w:eastAsia="Times New Roman" w:hAnsi="Times New Roman" w:cs="Times New Roman"/>
      <w:b w:val="0"/>
      <w:bCs w:val="0"/>
      <w:i w:val="0"/>
      <w:iCs w:val="0"/>
      <w:smallCaps w:val="0"/>
      <w:strike w:val="0"/>
      <w:color w:val="534631"/>
      <w:sz w:val="16"/>
      <w:szCs w:val="16"/>
      <w:u w:val="none"/>
    </w:rPr>
  </w:style>
  <w:style w:type="character" w:customStyle="1" w:styleId="CharStyle14">
    <w:name w:val="Body text (6)_"/>
    <w:basedOn w:val="DefaultParagraphFont"/>
    <w:link w:val="Style13"/>
    <w:rPr>
      <w:rFonts w:ascii="Times New Roman" w:eastAsia="Times New Roman" w:hAnsi="Times New Roman" w:cs="Times New Roman"/>
      <w:b w:val="0"/>
      <w:bCs w:val="0"/>
      <w:i/>
      <w:iCs/>
      <w:smallCaps w:val="0"/>
      <w:strike w:val="0"/>
      <w:color w:val="534631"/>
      <w:sz w:val="14"/>
      <w:szCs w:val="14"/>
      <w:u w:val="none"/>
    </w:rPr>
  </w:style>
  <w:style w:type="paragraph" w:customStyle="1" w:styleId="Style2">
    <w:name w:val="Body text (5)"/>
    <w:basedOn w:val="Normal"/>
    <w:link w:val="CharStyle3"/>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5">
    <w:name w:val="Other (2)"/>
    <w:basedOn w:val="Normal"/>
    <w:link w:val="CharStyle6"/>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13">
    <w:name w:val="Body text (6)"/>
    <w:basedOn w:val="Normal"/>
    <w:link w:val="CharStyle14"/>
    <w:pPr>
      <w:widowControl w:val="0"/>
      <w:shd w:val="clear" w:color="auto" w:fill="FFFFFF"/>
    </w:pPr>
    <w:rPr>
      <w:rFonts w:ascii="Times New Roman" w:eastAsia="Times New Roman" w:hAnsi="Times New Roman" w:cs="Times New Roman"/>
      <w:b w:val="0"/>
      <w:bCs w:val="0"/>
      <w:i/>
      <w:iCs/>
      <w:smallCaps w:val="0"/>
      <w:strike w:val="0"/>
      <w:color w:val="534631"/>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