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360" w:hanging="360"/>
        <w:jc w:val="left"/>
      </w:pPr>
      <w:r>
        <w:rPr>
          <w:spacing w:val="0"/>
          <w:w w:val="100"/>
          <w:position w:val="0"/>
          <w:shd w:val="clear" w:color="auto" w:fill="auto"/>
          <w:lang w:val="fr-FR" w:eastAsia="fr-FR" w:bidi="fr-FR"/>
        </w:rPr>
        <w:t>(œ) V</w:t>
      </w:r>
      <w:r>
        <w:rPr>
          <w:spacing w:val="0"/>
          <w:w w:val="100"/>
          <w:position w:val="0"/>
          <w:shd w:val="clear" w:color="auto" w:fill="auto"/>
          <w:lang w:val="en-US" w:eastAsia="en-US" w:bidi="en-US"/>
        </w:rPr>
        <w:t xml:space="preserve">1.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hears it in Scotch Gaelic l</w:t>
      </w:r>
      <w:r>
        <w:rPr>
          <w:i/>
          <w:iCs/>
          <w:spacing w:val="0"/>
          <w:w w:val="100"/>
          <w:position w:val="0"/>
          <w:shd w:val="clear" w:color="auto" w:fill="auto"/>
          <w:lang w:val="en-US" w:eastAsia="en-US" w:bidi="en-US"/>
        </w:rPr>
        <w:t>ao</w:t>
      </w:r>
      <w:r>
        <w:rPr>
          <w:spacing w:val="0"/>
          <w:w w:val="100"/>
          <w:position w:val="0"/>
          <w:shd w:val="clear" w:color="auto" w:fill="auto"/>
          <w:lang w:val="en-US" w:eastAsia="en-US" w:bidi="en-US"/>
        </w:rPr>
        <w:t xml:space="preserve">gh ; it may be produced by saying (uu) and suddenly opening the mouth, see </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œ</w:t>
      </w:r>
      <w:r>
        <w:rPr>
          <w:spacing w:val="0"/>
          <w:w w:val="100"/>
          <w:position w:val="0"/>
          <w:shd w:val="clear" w:color="auto" w:fill="auto"/>
          <w:lang w:val="fr-FR" w:eastAsia="fr-FR" w:bidi="fr-FR"/>
        </w:rPr>
        <w:t>'u).</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fr-FR" w:eastAsia="fr-FR" w:bidi="fr-FR"/>
        </w:rPr>
        <w:t>œ</w:t>
      </w:r>
      <w:r>
        <w:rPr>
          <w:spacing w:val="0"/>
          <w:w w:val="100"/>
          <w:position w:val="0"/>
          <w:shd w:val="clear" w:color="auto" w:fill="auto"/>
          <w:lang w:val="fr-FR" w:eastAsia="fr-FR" w:bidi="fr-FR"/>
        </w:rPr>
        <w:t>'</w:t>
      </w:r>
      <w:r>
        <w:rPr>
          <w:spacing w:val="0"/>
          <w:w w:val="100"/>
          <w:position w:val="0"/>
          <w:shd w:val="clear" w:color="auto" w:fill="auto"/>
          <w:lang w:val="en-US" w:eastAsia="en-US" w:bidi="en-US"/>
        </w:rPr>
        <w:t xml:space="preserve">u) acute </w:t>
      </w:r>
      <w:r>
        <w:rPr>
          <w:spacing w:val="0"/>
          <w:w w:val="100"/>
          <w:position w:val="0"/>
          <w:shd w:val="clear" w:color="auto" w:fill="auto"/>
          <w:lang w:val="la-001" w:eastAsia="la-001" w:bidi="la-001"/>
        </w:rPr>
        <w:t xml:space="preserve">inchoant </w:t>
      </w:r>
      <w:r>
        <w:rPr>
          <w:spacing w:val="0"/>
          <w:w w:val="100"/>
          <w:position w:val="0"/>
          <w:shd w:val="clear" w:color="auto" w:fill="auto"/>
          <w:lang w:val="en-US" w:eastAsia="en-US" w:bidi="en-US"/>
        </w:rPr>
        <w:t>diphthong, art. 7 ix, or (uu), begun with the mouth open and without internal rounding, very common in south Lancashire and Cheshire.</w:t>
      </w:r>
    </w:p>
    <w:p>
      <w:pPr>
        <w:pStyle w:val="Style2"/>
        <w:keepNext w:val="0"/>
        <w:keepLines w:val="0"/>
        <w:widowControl w:val="0"/>
        <w:shd w:val="clear" w:color="auto" w:fill="auto"/>
        <w:bidi w:val="0"/>
        <w:ind w:left="360" w:hanging="360"/>
        <w:jc w:val="left"/>
      </w:pPr>
      <w:r>
        <w:rPr>
          <w:smallCaps/>
          <w:spacing w:val="0"/>
          <w:w w:val="100"/>
          <w:position w:val="0"/>
          <w:shd w:val="clear" w:color="auto" w:fill="auto"/>
          <w:lang w:val="fr-FR" w:eastAsia="fr-FR" w:bidi="fr-FR"/>
        </w:rPr>
        <w:t>(œ)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 9. B. makes it the “narrow ” form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the regular form of </w:t>
      </w:r>
      <w:r>
        <w:rPr>
          <w:smallCaps/>
          <w:spacing w:val="0"/>
          <w:w w:val="100"/>
          <w:position w:val="0"/>
          <w:shd w:val="clear" w:color="auto" w:fill="auto"/>
          <w:lang w:val="en-US" w:eastAsia="en-US" w:bidi="en-US"/>
        </w:rPr>
        <w:t xml:space="preserve">ls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p</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me ; Sw. occ. </w:t>
      </w:r>
      <w:r>
        <w:rPr>
          <w:smallCaps/>
          <w:spacing w:val="0"/>
          <w:w w:val="100"/>
          <w:position w:val="0"/>
          <w:shd w:val="clear" w:color="auto" w:fill="auto"/>
          <w:lang w:val="en-US" w:eastAsia="en-US" w:bidi="en-US"/>
        </w:rPr>
        <w:t>ls</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form.</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œ</w:t>
      </w:r>
      <w:r>
        <w:rPr>
          <w:spacing w:val="0"/>
          <w:w w:val="100"/>
          <w:position w:val="0"/>
          <w:shd w:val="clear" w:color="auto" w:fill="auto"/>
          <w:lang w:val="en-US" w:eastAsia="en-US" w:bidi="en-US"/>
        </w:rPr>
        <w:t xml:space="preserve">) V 22. B. hears it as the regular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sound of </w:t>
      </w:r>
      <w:r>
        <w:rPr>
          <w:i/>
          <w:iCs/>
          <w:spacing w:val="0"/>
          <w:w w:val="100"/>
          <w:position w:val="0"/>
          <w:shd w:val="clear" w:color="auto" w:fill="auto"/>
          <w:lang w:val="de-DE" w:eastAsia="de-DE" w:bidi="de-DE"/>
        </w:rPr>
        <w:t xml:space="preserve">er, </w:t>
      </w:r>
      <w:r>
        <w:rPr>
          <w:i/>
          <w:iCs/>
          <w:spacing w:val="0"/>
          <w:w w:val="100"/>
          <w:position w:val="0"/>
          <w:shd w:val="clear" w:color="auto" w:fill="auto"/>
          <w:lang w:val="en-US" w:eastAsia="en-US" w:bidi="en-US"/>
        </w:rPr>
        <w:t>ir, yr.</w:t>
      </w:r>
      <w:r>
        <w:rPr>
          <w:spacing w:val="0"/>
          <w:w w:val="100"/>
          <w:position w:val="0"/>
          <w:shd w:val="clear" w:color="auto" w:fill="auto"/>
          <w:lang w:val="en-US" w:eastAsia="en-US" w:bidi="en-US"/>
        </w:rPr>
        <w:t xml:space="preserve"> Sw.</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hears it in the first element of h</w:t>
      </w:r>
      <w:r>
        <w:rPr>
          <w:i/>
          <w:iCs/>
          <w:spacing w:val="0"/>
          <w:w w:val="100"/>
          <w:position w:val="0"/>
          <w:shd w:val="clear" w:color="auto" w:fill="auto"/>
          <w:lang w:val="en-US" w:eastAsia="en-US" w:bidi="en-US"/>
        </w:rPr>
        <w:t>ow</w:t>
      </w:r>
      <w:r>
        <w:rPr>
          <w:spacing w:val="0"/>
          <w:w w:val="100"/>
          <w:position w:val="0"/>
          <w:shd w:val="clear" w:color="auto" w:fill="auto"/>
          <w:lang w:val="en-US" w:eastAsia="en-US" w:bidi="en-US"/>
        </w:rPr>
        <w:t xml:space="preserve"> (h</w:t>
      </w:r>
      <w:r>
        <w:rPr>
          <w:spacing w:val="0"/>
          <w:w w:val="100"/>
          <w:position w:val="0"/>
          <w:shd w:val="clear" w:color="auto" w:fill="auto"/>
          <w:lang w:val="fr-FR" w:eastAsia="fr-FR" w:bidi="fr-FR"/>
        </w:rPr>
        <w:t>œ</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which E. finds dialectal.</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smallCaps/>
          <w:spacing w:val="0"/>
          <w:w w:val="100"/>
          <w:position w:val="0"/>
          <w:shd w:val="clear" w:color="auto" w:fill="auto"/>
          <w:lang w:val="fr-FR" w:eastAsia="fr-FR" w:bidi="fr-FR"/>
        </w:rPr>
        <w:t>œ</w:t>
      </w:r>
      <w:r>
        <w:rPr>
          <w:spacing w:val="0"/>
          <w:w w:val="100"/>
          <w:position w:val="0"/>
          <w:shd w:val="clear" w:color="auto" w:fill="auto"/>
          <w:lang w:val="en-US" w:eastAsia="en-US" w:bidi="en-US"/>
        </w:rPr>
        <w:t xml:space="preserve">) a dialectal south-west English sound of (Ǝ) through which a sound of </w:t>
      </w:r>
      <w:r>
        <w:rPr>
          <w:smallCaps/>
          <w:spacing w:val="0"/>
          <w:w w:val="100"/>
          <w:position w:val="0"/>
          <w:shd w:val="clear" w:color="auto" w:fill="auto"/>
          <w:lang w:val="en-US" w:eastAsia="en-US" w:bidi="en-US"/>
        </w:rPr>
        <w:t>(a, ɔ)</w:t>
      </w:r>
      <w:r>
        <w:rPr>
          <w:spacing w:val="0"/>
          <w:w w:val="100"/>
          <w:position w:val="0"/>
          <w:shd w:val="clear" w:color="auto" w:fill="auto"/>
          <w:lang w:val="en-US" w:eastAsia="en-US" w:bidi="en-US"/>
        </w:rPr>
        <w:t xml:space="preserve"> seems to run, and usually appreciated as the latter.</w:t>
      </w:r>
    </w:p>
    <w:p>
      <w:pPr>
        <w:pStyle w:val="Style7"/>
        <w:keepNext w:val="0"/>
        <w:keepLines w:val="0"/>
        <w:widowControl w:val="0"/>
        <w:shd w:val="clear" w:color="auto" w:fill="auto"/>
        <w:tabs>
          <w:tab w:pos="540" w:val="left"/>
        </w:tabs>
        <w:bidi w:val="0"/>
        <w:spacing w:line="180" w:lineRule="auto"/>
        <w:ind w:left="0" w:firstLine="0"/>
        <w:jc w:val="left"/>
        <w:rPr>
          <w:sz w:val="20"/>
          <w:szCs w:val="20"/>
        </w:rPr>
      </w:pPr>
      <w:r>
        <w:rPr>
          <w:spacing w:val="0"/>
          <w:w w:val="100"/>
          <w:position w:val="0"/>
          <w:sz w:val="18"/>
          <w:szCs w:val="18"/>
          <w:shd w:val="clear" w:color="auto" w:fill="auto"/>
          <w:lang w:val="en-US" w:eastAsia="en-US" w:bidi="en-US"/>
        </w:rPr>
        <w:t>P.</w:t>
        <w:tab/>
        <w:t>(p ph prh, p</w:t>
      </w:r>
      <w:r>
        <w:rPr>
          <w:spacing w:val="0"/>
          <w:w w:val="100"/>
          <w:position w:val="0"/>
          <w:sz w:val="18"/>
          <w:szCs w:val="18"/>
          <w:shd w:val="clear" w:color="auto" w:fill="auto"/>
          <w:vertAlign w:val="subscript"/>
          <w:lang w:val="en-US" w:eastAsia="en-US" w:bidi="en-US"/>
        </w:rPr>
        <w:t>1</w:t>
      </w:r>
      <w:r>
        <w:rPr>
          <w:spacing w:val="0"/>
          <w:w w:val="100"/>
          <w:position w:val="0"/>
          <w:sz w:val="18"/>
          <w:szCs w:val="18"/>
          <w:shd w:val="clear" w:color="auto" w:fill="auto"/>
          <w:lang w:val="en-US" w:eastAsia="en-US" w:bidi="en-US"/>
        </w:rPr>
        <w:t>, ph</w:t>
      </w:r>
      <w:r>
        <w:rPr>
          <w:spacing w:val="0"/>
          <w:w w:val="100"/>
          <w:position w:val="0"/>
          <w:sz w:val="18"/>
          <w:szCs w:val="18"/>
          <w:shd w:val="clear" w:color="auto" w:fill="auto"/>
          <w:vertAlign w:val="subscript"/>
          <w:lang w:val="en-US" w:eastAsia="en-US" w:bidi="en-US"/>
        </w:rPr>
        <w:t>1</w:t>
      </w:r>
      <w:r>
        <w:rPr>
          <w:spacing w:val="0"/>
          <w:w w:val="100"/>
          <w:position w:val="0"/>
          <w:sz w:val="18"/>
          <w:szCs w:val="18"/>
          <w:shd w:val="clear" w:color="auto" w:fill="auto"/>
          <w:lang w:val="en-US" w:eastAsia="en-US" w:bidi="en-US"/>
        </w:rPr>
        <w:t xml:space="preserve">, </w:t>
      </w:r>
      <w:r>
        <w:rPr>
          <w:rStyle w:val="CharStyle3"/>
          <w:smallCaps/>
        </w:rPr>
        <w:t>p</w:t>
      </w:r>
      <w:r>
        <w:rPr>
          <w:spacing w:val="0"/>
          <w:w w:val="100"/>
          <w:position w:val="0"/>
          <w:sz w:val="20"/>
          <w:szCs w:val="20"/>
          <w:shd w:val="clear" w:color="auto" w:fill="auto"/>
          <w:lang w:val="en-US" w:eastAsia="en-US" w:bidi="en-US"/>
        </w:rPr>
        <w:t>).</w:t>
      </w:r>
    </w:p>
    <w:p>
      <w:pPr>
        <w:pStyle w:val="Style2"/>
        <w:keepNext w:val="0"/>
        <w:keepLines w:val="0"/>
        <w:widowControl w:val="0"/>
        <w:shd w:val="clear" w:color="auto" w:fill="auto"/>
        <w:tabs>
          <w:tab w:pos="482" w:val="left"/>
        </w:tabs>
        <w:bidi w:val="0"/>
        <w:spacing w:line="204" w:lineRule="auto"/>
        <w:ind w:left="360" w:hanging="360"/>
        <w:jc w:val="left"/>
      </w:pPr>
      <w:r>
        <w:rPr>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S 3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Cil3, 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ee</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ing, perfectly mute, art. 8.</w:t>
      </w:r>
    </w:p>
    <w:p>
      <w:pPr>
        <w:pStyle w:val="Style2"/>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(ph)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C iii 12, Hungarian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 xml:space="preserve">mg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an (f) spoken by the lips only without the teeth, mouth in position for blowing to cool, flated form of (bh), which see.</w:t>
      </w:r>
    </w:p>
    <w:p>
      <w:pPr>
        <w:pStyle w:val="Style2"/>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 xml:space="preserve">(prh) </w:t>
      </w:r>
      <w:r>
        <w:rPr>
          <w:spacing w:val="0"/>
          <w:w w:val="100"/>
          <w:position w:val="0"/>
          <w:shd w:val="clear" w:color="auto" w:fill="auto"/>
          <w:lang w:val="fr-FR" w:eastAsia="fr-FR" w:bidi="fr-FR"/>
        </w:rPr>
        <w:t>Cv</w:t>
      </w:r>
      <w:r>
        <w:rPr>
          <w:spacing w:val="0"/>
          <w:w w:val="100"/>
          <w:position w:val="0"/>
          <w:shd w:val="clear" w:color="auto" w:fill="auto"/>
          <w:lang w:val="en-US" w:eastAsia="en-US" w:bidi="en-US"/>
        </w:rPr>
        <w:t>13, flated form of (brh), common with babies before they can speak.</w:t>
      </w:r>
    </w:p>
    <w:p>
      <w:pPr>
        <w:pStyle w:val="Style2"/>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Ci12, mute of (ph), the lips closed flat to form a complete stop, theoretical.</w:t>
      </w:r>
    </w:p>
    <w:p>
      <w:pPr>
        <w:pStyle w:val="Style2"/>
        <w:keepNext w:val="0"/>
        <w:keepLines w:val="0"/>
        <w:widowControl w:val="0"/>
        <w:shd w:val="clear" w:color="auto" w:fill="auto"/>
        <w:bidi w:val="0"/>
        <w:spacing w:line="204" w:lineRule="auto"/>
        <w:ind w:left="360" w:hanging="360"/>
        <w:jc w:val="left"/>
      </w:pPr>
      <w:r>
        <w:rPr>
          <w:spacing w:val="0"/>
          <w:w w:val="100"/>
          <w:position w:val="0"/>
          <w:shd w:val="clear" w:color="auto" w:fill="auto"/>
          <w:lang w:val="en-US" w:eastAsia="en-US" w:bidi="en-US"/>
        </w:rPr>
        <w:t>(ph</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S 2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middle of lips in contact, flatus expelled from each corner of the mouth, theoretical.</w:t>
      </w:r>
    </w:p>
    <w:p>
      <w:pPr>
        <w:pStyle w:val="Style2"/>
        <w:keepNext w:val="0"/>
        <w:keepLines w:val="0"/>
        <w:widowControl w:val="0"/>
        <w:shd w:val="clear" w:color="auto" w:fill="auto"/>
        <w:tabs>
          <w:tab w:pos="482" w:val="left"/>
        </w:tabs>
        <w:bidi w:val="0"/>
        <w:spacing w:line="204" w:lineRule="auto"/>
        <w:ind w:left="360" w:hanging="360"/>
        <w:jc w:val="left"/>
      </w:pPr>
      <w:r>
        <w:rPr>
          <w:spacing w:val="0"/>
          <w:w w:val="100"/>
          <w:position w:val="0"/>
          <w:shd w:val="clear" w:color="auto" w:fill="auto"/>
          <w:lang w:val="en-US" w:eastAsia="en-US" w:bidi="en-US"/>
        </w:rPr>
        <w:t>(</w:t>
      </w:r>
      <w:r>
        <w:rPr>
          <w:smallCaps/>
          <w:spacing w:val="0"/>
          <w:w w:val="100"/>
          <w:position w:val="0"/>
          <w:shd w:val="clear" w:color="auto" w:fill="auto"/>
          <w:lang w:val="en-US" w:eastAsia="en-US" w:bidi="en-US"/>
        </w:rPr>
        <w:t>p</w:t>
      </w:r>
      <w:r>
        <w:rPr>
          <w:spacing w:val="0"/>
          <w:w w:val="100"/>
          <w:position w:val="0"/>
          <w:shd w:val="clear" w:color="auto" w:fill="auto"/>
          <w:lang w:val="en-US" w:eastAsia="en-US" w:bidi="en-US"/>
        </w:rPr>
        <w:t>)</w:t>
        <w:tab/>
        <w:t>Ci11, mute of (f), lower lip forming a complete stop with</w:t>
      </w:r>
    </w:p>
    <w:p>
      <w:pPr>
        <w:pStyle w:val="Style2"/>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upper teeth, theoretical.</w:t>
      </w:r>
    </w:p>
    <w:p>
      <w:pPr>
        <w:pStyle w:val="Style7"/>
        <w:keepNext w:val="0"/>
        <w:keepLines w:val="0"/>
        <w:widowControl w:val="0"/>
        <w:shd w:val="clear" w:color="auto" w:fill="auto"/>
        <w:tabs>
          <w:tab w:pos="558" w:val="left"/>
        </w:tabs>
        <w:bidi w:val="0"/>
        <w:spacing w:line="180" w:lineRule="auto"/>
        <w:ind w:left="0" w:firstLine="0"/>
        <w:jc w:val="left"/>
      </w:pPr>
      <w:r>
        <w:rPr>
          <w:spacing w:val="0"/>
          <w:w w:val="100"/>
          <w:position w:val="0"/>
          <w:shd w:val="clear" w:color="auto" w:fill="auto"/>
          <w:lang w:val="en-US" w:eastAsia="en-US" w:bidi="en-US"/>
        </w:rPr>
        <w:t>Q.</w:t>
        <w:tab/>
        <w:t>(q qɟ qɟh qh qj).</w:t>
      </w:r>
    </w:p>
    <w:p>
      <w:pPr>
        <w:pStyle w:val="Style2"/>
        <w:keepNext w:val="0"/>
        <w:keepLines w:val="0"/>
        <w:widowControl w:val="0"/>
        <w:shd w:val="clear" w:color="auto" w:fill="auto"/>
        <w:tabs>
          <w:tab w:pos="482" w:val="left"/>
        </w:tabs>
        <w:bidi w:val="0"/>
        <w:spacing w:line="283" w:lineRule="auto"/>
        <w:ind w:left="0" w:firstLine="0"/>
        <w:jc w:val="left"/>
      </w:pPr>
      <w:r>
        <w:rPr>
          <w:spacing w:val="0"/>
          <w:w w:val="100"/>
          <w:position w:val="0"/>
          <w:shd w:val="clear" w:color="auto" w:fill="auto"/>
          <w:lang w:val="en-US" w:eastAsia="en-US" w:bidi="en-US"/>
        </w:rPr>
        <w:t>(q)</w:t>
        <w:tab/>
        <w:t xml:space="preserve">S 8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 x 3,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si</w:t>
      </w:r>
      <w:r>
        <w:rPr>
          <w:i/>
          <w:iCs/>
          <w:spacing w:val="0"/>
          <w:w w:val="100"/>
          <w:position w:val="0"/>
          <w:shd w:val="clear" w:color="auto" w:fill="auto"/>
          <w:lang w:val="en-US" w:eastAsia="en-US" w:bidi="en-US"/>
        </w:rPr>
        <w:t>ng</w:t>
      </w:r>
      <w:r>
        <w:rPr>
          <w:spacing w:val="0"/>
          <w:w w:val="100"/>
          <w:position w:val="0"/>
          <w:shd w:val="clear" w:color="auto" w:fill="auto"/>
          <w:lang w:val="en-US" w:eastAsia="en-US" w:bidi="en-US"/>
        </w:rPr>
        <w:t>er, fi</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ger, (g) with nasal passages open, (qɟ) S 8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 x 5, </w:t>
      </w:r>
      <w:r>
        <w:rPr>
          <w:smallCaps/>
          <w:spacing w:val="0"/>
          <w:w w:val="100"/>
          <w:position w:val="0"/>
          <w:shd w:val="clear" w:color="auto" w:fill="auto"/>
          <w:lang w:val="en-US" w:eastAsia="en-US" w:bidi="en-US"/>
        </w:rPr>
        <w:t>sn</w:t>
      </w:r>
      <w:r>
        <w:rPr>
          <w:spacing w:val="0"/>
          <w:w w:val="100"/>
          <w:position w:val="0"/>
          <w:shd w:val="clear" w:color="auto" w:fill="auto"/>
          <w:lang w:val="en-US" w:eastAsia="en-US" w:bidi="en-US"/>
        </w:rPr>
        <w:t xml:space="preserve"> nasal of the palatal series, see (kɟ gɟ).</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Bopp considers it to be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gn,</w:t>
      </w:r>
      <w:r>
        <w:rPr>
          <w:spacing w:val="0"/>
          <w:w w:val="100"/>
          <w:position w:val="0"/>
          <w:shd w:val="clear" w:color="auto" w:fill="auto"/>
          <w:lang w:val="en-US" w:eastAsia="en-US" w:bidi="en-US"/>
        </w:rPr>
        <w:t xml:space="preserve"> and Sw. hears it in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 xml:space="preserve">it </w:t>
      </w:r>
      <w:r>
        <w:rPr>
          <w:i/>
          <w:iCs/>
          <w:spacing w:val="0"/>
          <w:w w:val="100"/>
          <w:position w:val="0"/>
          <w:shd w:val="clear" w:color="auto" w:fill="auto"/>
          <w:lang w:val="en-US" w:eastAsia="en-US" w:bidi="en-US"/>
        </w:rPr>
        <w:t>gn,</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ñ, </w:t>
      </w:r>
      <w:r>
        <w:rPr>
          <w:smallCaps/>
          <w:spacing w:val="0"/>
          <w:w w:val="100"/>
          <w:position w:val="0"/>
          <w:shd w:val="clear" w:color="auto" w:fill="auto"/>
          <w:lang w:val="en-US" w:eastAsia="en-US" w:bidi="en-US"/>
        </w:rPr>
        <w:t xml:space="preserve">pr </w:t>
      </w:r>
      <w:r>
        <w:rPr>
          <w:i/>
          <w:iCs/>
          <w:spacing w:val="0"/>
          <w:w w:val="100"/>
          <w:position w:val="0"/>
          <w:shd w:val="clear" w:color="auto" w:fill="auto"/>
          <w:lang w:val="en-US" w:eastAsia="en-US" w:bidi="en-US"/>
        </w:rPr>
        <w:t>nh,</w:t>
      </w:r>
      <w:r>
        <w:rPr>
          <w:spacing w:val="0"/>
          <w:w w:val="100"/>
          <w:position w:val="0"/>
          <w:shd w:val="clear" w:color="auto" w:fill="auto"/>
          <w:lang w:val="en-US" w:eastAsia="en-US" w:bidi="en-US"/>
        </w:rPr>
        <w:t xml:space="preserve"> in all of which LLB. and E. hear (nj)only.</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(qɟh) S 4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flated (q</w:t>
      </w:r>
      <w:r>
        <w:rPr>
          <w:rStyle w:val="CharStyle8"/>
        </w:rPr>
        <w:t>ɟ</w:t>
      </w:r>
      <w:r>
        <w:rPr>
          <w:spacing w:val="0"/>
          <w:w w:val="100"/>
          <w:position w:val="0"/>
          <w:shd w:val="clear" w:color="auto" w:fill="auto"/>
          <w:lang w:val="en-US" w:eastAsia="en-US" w:bidi="en-US"/>
        </w:rPr>
        <w:t>), theoretical.</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(qh) S 4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 ix 3, flated </w:t>
      </w:r>
      <w:r>
        <w:rPr>
          <w:spacing w:val="0"/>
          <w:w w:val="100"/>
          <w:position w:val="0"/>
          <w:shd w:val="clear" w:color="auto" w:fill="auto"/>
          <w:lang w:val="fr-FR" w:eastAsia="fr-FR" w:bidi="fr-FR"/>
        </w:rPr>
        <w:t xml:space="preserve">(q). </w:t>
      </w:r>
      <w:r>
        <w:rPr>
          <w:spacing w:val="0"/>
          <w:w w:val="100"/>
          <w:position w:val="0"/>
          <w:shd w:val="clear" w:color="auto" w:fill="auto"/>
          <w:lang w:val="en-US" w:eastAsia="en-US" w:bidi="en-US"/>
        </w:rPr>
        <w:t>B. hears it before mutes, as sink (s</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qhk) ; E. does not, art. ll.</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(qj) </w:t>
      </w:r>
      <w:r>
        <w:rPr>
          <w:spacing w:val="0"/>
          <w:w w:val="100"/>
          <w:position w:val="0"/>
          <w:shd w:val="clear" w:color="auto" w:fill="auto"/>
          <w:lang w:val="fr-FR" w:eastAsia="fr-FR" w:bidi="fr-FR"/>
        </w:rPr>
        <w:t xml:space="preserve">C x </w:t>
      </w:r>
      <w:r>
        <w:rPr>
          <w:spacing w:val="0"/>
          <w:w w:val="100"/>
          <w:position w:val="0"/>
          <w:shd w:val="clear" w:color="auto" w:fill="auto"/>
          <w:lang w:val="en-US" w:eastAsia="en-US" w:bidi="en-US"/>
        </w:rPr>
        <w:t>4, palatalized (q), different from (q</w:t>
      </w:r>
      <w:r>
        <w:rPr>
          <w:rStyle w:val="CharStyle8"/>
        </w:rPr>
        <w:t>ɟ</w:t>
      </w:r>
      <w:r>
        <w:rPr>
          <w:spacing w:val="0"/>
          <w:w w:val="100"/>
          <w:position w:val="0"/>
          <w:shd w:val="clear" w:color="auto" w:fill="auto"/>
          <w:lang w:val="en-US" w:eastAsia="en-US" w:bidi="en-US"/>
        </w:rPr>
        <w:t>).</w:t>
      </w:r>
    </w:p>
    <w:p>
      <w:pPr>
        <w:pStyle w:val="Style7"/>
        <w:keepNext w:val="0"/>
        <w:keepLines w:val="0"/>
        <w:widowControl w:val="0"/>
        <w:shd w:val="clear" w:color="auto" w:fill="auto"/>
        <w:tabs>
          <w:tab w:pos="562" w:val="left"/>
        </w:tabs>
        <w:bidi w:val="0"/>
        <w:spacing w:line="180" w:lineRule="auto"/>
        <w:ind w:left="0" w:firstLine="0"/>
        <w:jc w:val="left"/>
        <w:rPr>
          <w:sz w:val="15"/>
          <w:szCs w:val="15"/>
        </w:rPr>
      </w:pPr>
      <w:r>
        <w:rPr>
          <w:spacing w:val="0"/>
          <w:w w:val="100"/>
          <w:position w:val="0"/>
          <w:sz w:val="18"/>
          <w:szCs w:val="18"/>
          <w:shd w:val="clear" w:color="auto" w:fill="auto"/>
          <w:lang w:val="en-US" w:eastAsia="en-US" w:bidi="en-US"/>
        </w:rPr>
        <w:t>R.</w:t>
        <w:tab/>
        <w:t>(r rh rsh, r</w:t>
      </w:r>
      <w:r>
        <w:rPr>
          <w:spacing w:val="0"/>
          <w:w w:val="100"/>
          <w:position w:val="0"/>
          <w:sz w:val="18"/>
          <w:szCs w:val="18"/>
          <w:shd w:val="clear" w:color="auto" w:fill="auto"/>
          <w:vertAlign w:val="subscript"/>
          <w:lang w:val="en-US" w:eastAsia="en-US" w:bidi="en-US"/>
        </w:rPr>
        <w:t>o</w:t>
      </w:r>
      <w:r>
        <w:rPr>
          <w:spacing w:val="0"/>
          <w:w w:val="100"/>
          <w:position w:val="0"/>
          <w:sz w:val="18"/>
          <w:szCs w:val="18"/>
          <w:shd w:val="clear" w:color="auto" w:fill="auto"/>
          <w:lang w:val="en-US" w:eastAsia="en-US" w:bidi="en-US"/>
        </w:rPr>
        <w:t xml:space="preserve"> r</w:t>
      </w:r>
      <w:r>
        <w:rPr>
          <w:spacing w:val="0"/>
          <w:w w:val="100"/>
          <w:position w:val="0"/>
          <w:sz w:val="18"/>
          <w:szCs w:val="18"/>
          <w:shd w:val="clear" w:color="auto" w:fill="auto"/>
          <w:vertAlign w:val="subscript"/>
          <w:lang w:val="en-US" w:eastAsia="en-US" w:bidi="en-US"/>
        </w:rPr>
        <w:t>o</w:t>
      </w:r>
      <w:r>
        <w:rPr>
          <w:spacing w:val="0"/>
          <w:w w:val="100"/>
          <w:position w:val="0"/>
          <w:sz w:val="18"/>
          <w:szCs w:val="18"/>
          <w:shd w:val="clear" w:color="auto" w:fill="auto"/>
          <w:lang w:val="en-US" w:eastAsia="en-US" w:bidi="en-US"/>
        </w:rPr>
        <w:t>h, ,r ,rh ,r</w:t>
      </w:r>
      <w:r>
        <w:rPr>
          <w:spacing w:val="0"/>
          <w:w w:val="100"/>
          <w:position w:val="0"/>
          <w:sz w:val="18"/>
          <w:szCs w:val="18"/>
          <w:shd w:val="clear" w:color="auto" w:fill="auto"/>
          <w:vertAlign w:val="subscript"/>
          <w:lang w:val="en-US" w:eastAsia="en-US" w:bidi="en-US"/>
        </w:rPr>
        <w:t>o</w:t>
      </w:r>
      <w:r>
        <w:rPr>
          <w:spacing w:val="0"/>
          <w:w w:val="100"/>
          <w:position w:val="0"/>
          <w:sz w:val="18"/>
          <w:szCs w:val="18"/>
          <w:shd w:val="clear" w:color="auto" w:fill="auto"/>
          <w:lang w:val="en-US" w:eastAsia="en-US" w:bidi="en-US"/>
        </w:rPr>
        <w:t xml:space="preserve">, </w:t>
      </w:r>
      <w:r>
        <w:rPr>
          <w:i/>
          <w:iCs/>
          <w:spacing w:val="0"/>
          <w:w w:val="100"/>
          <w:position w:val="0"/>
          <w:sz w:val="18"/>
          <w:szCs w:val="18"/>
          <w:shd w:val="clear" w:color="auto" w:fill="auto"/>
          <w:lang w:val="en-US" w:eastAsia="en-US" w:bidi="en-US"/>
        </w:rPr>
        <w:t>r</w:t>
      </w:r>
      <w:r>
        <w:rPr>
          <w:spacing w:val="0"/>
          <w:w w:val="100"/>
          <w:position w:val="0"/>
          <w:sz w:val="18"/>
          <w:szCs w:val="18"/>
          <w:shd w:val="clear" w:color="auto" w:fill="auto"/>
          <w:lang w:val="en-US" w:eastAsia="en-US" w:bidi="en-US"/>
        </w:rPr>
        <w:t xml:space="preserve"> </w:t>
      </w:r>
      <w:r>
        <w:rPr>
          <w:i/>
          <w:iCs/>
          <w:spacing w:val="0"/>
          <w:w w:val="100"/>
          <w:position w:val="0"/>
          <w:sz w:val="18"/>
          <w:szCs w:val="18"/>
          <w:shd w:val="clear" w:color="auto" w:fill="auto"/>
          <w:lang w:val="en-US" w:eastAsia="en-US" w:bidi="en-US"/>
        </w:rPr>
        <w:t>r</w:t>
      </w:r>
      <w:r>
        <w:rPr>
          <w:spacing w:val="0"/>
          <w:w w:val="100"/>
          <w:position w:val="0"/>
          <w:sz w:val="18"/>
          <w:szCs w:val="18"/>
          <w:shd w:val="clear" w:color="auto" w:fill="auto"/>
          <w:lang w:val="en-US" w:eastAsia="en-US" w:bidi="en-US"/>
        </w:rPr>
        <w:t xml:space="preserve">h </w:t>
      </w:r>
      <w:r>
        <w:rPr>
          <w:i/>
          <w:iCs/>
          <w:spacing w:val="0"/>
          <w:w w:val="100"/>
          <w:position w:val="0"/>
          <w:sz w:val="18"/>
          <w:szCs w:val="18"/>
          <w:shd w:val="clear" w:color="auto" w:fill="auto"/>
          <w:lang w:val="en-US" w:eastAsia="en-US" w:bidi="en-US"/>
        </w:rPr>
        <w:t>rw, r</w:t>
      </w:r>
      <w:r>
        <w:rPr>
          <w:spacing w:val="0"/>
          <w:w w:val="100"/>
          <w:position w:val="0"/>
          <w:sz w:val="18"/>
          <w:szCs w:val="18"/>
          <w:shd w:val="clear" w:color="auto" w:fill="auto"/>
          <w:vertAlign w:val="subscript"/>
          <w:lang w:val="en-US" w:eastAsia="en-US" w:bidi="en-US"/>
        </w:rPr>
        <w:t>o</w:t>
      </w:r>
      <w:r>
        <w:rPr>
          <w:i/>
          <w:iCs/>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rStyle w:val="CharStyle3"/>
          <w:smallCaps/>
        </w:rPr>
        <w:t>r</w:t>
      </w:r>
      <w:r>
        <w:rPr>
          <w:spacing w:val="0"/>
          <w:w w:val="100"/>
          <w:position w:val="0"/>
          <w:sz w:val="18"/>
          <w:szCs w:val="18"/>
          <w:shd w:val="clear" w:color="auto" w:fill="auto"/>
          <w:lang w:val="en-US" w:eastAsia="en-US" w:bidi="en-US"/>
        </w:rPr>
        <w:t xml:space="preserve"> </w:t>
      </w:r>
      <w:r>
        <w:rPr>
          <w:rStyle w:val="CharStyle3"/>
          <w:smallCaps/>
        </w:rPr>
        <w:t>r</w:t>
      </w:r>
      <w:r>
        <w:rPr>
          <w:spacing w:val="0"/>
          <w:w w:val="100"/>
          <w:position w:val="0"/>
          <w:sz w:val="18"/>
          <w:szCs w:val="18"/>
          <w:shd w:val="clear" w:color="auto" w:fill="auto"/>
          <w:vertAlign w:val="subscript"/>
          <w:lang w:val="en-US" w:eastAsia="en-US" w:bidi="en-US"/>
        </w:rPr>
        <w:t>o</w:t>
      </w:r>
      <w:r>
        <w:rPr>
          <w:spacing w:val="0"/>
          <w:w w:val="100"/>
          <w:position w:val="0"/>
          <w:sz w:val="18"/>
          <w:szCs w:val="18"/>
          <w:shd w:val="clear" w:color="auto" w:fill="auto"/>
          <w:lang w:val="en-US" w:eastAsia="en-US" w:bidi="en-US"/>
        </w:rPr>
        <w:t>, ɹ</w:t>
      </w:r>
      <w:r>
        <w:rPr>
          <w:b/>
          <w:bCs/>
          <w:smallCaps/>
          <w:spacing w:val="0"/>
          <w:w w:val="100"/>
          <w:position w:val="0"/>
          <w:sz w:val="15"/>
          <w:szCs w:val="15"/>
          <w:shd w:val="clear" w:color="auto" w:fill="auto"/>
          <w:lang w:val="en-US" w:eastAsia="en-US" w:bidi="en-US"/>
        </w:rPr>
        <w:t>).</w:t>
      </w:r>
    </w:p>
    <w:p>
      <w:pPr>
        <w:pStyle w:val="Style2"/>
        <w:keepNext w:val="0"/>
        <w:keepLines w:val="0"/>
        <w:widowControl w:val="0"/>
        <w:shd w:val="clear" w:color="auto" w:fill="auto"/>
        <w:tabs>
          <w:tab w:pos="482" w:val="left"/>
        </w:tabs>
        <w:bidi w:val="0"/>
        <w:ind w:left="360" w:hanging="360"/>
        <w:jc w:val="left"/>
      </w:pPr>
      <w:r>
        <w:rPr>
          <w:spacing w:val="0"/>
          <w:w w:val="100"/>
          <w:position w:val="0"/>
          <w:shd w:val="clear" w:color="auto" w:fill="auto"/>
          <w:lang w:val="en-US" w:eastAsia="en-US" w:bidi="en-US"/>
        </w:rPr>
        <w:t>(r)</w:t>
        <w:tab/>
        <w:t xml:space="preserve">C vi 8,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ing, tip of tongue far behind gums, flap weak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England, strong in Scotland and Italy.</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(rh) C v 8, flated form of (r).</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(rsh) </w:t>
      </w:r>
      <w:r>
        <w:rPr>
          <w:smallCaps/>
          <w:spacing w:val="0"/>
          <w:w w:val="100"/>
          <w:position w:val="0"/>
          <w:shd w:val="clear" w:color="auto" w:fill="auto"/>
          <w:lang w:val="en-US" w:eastAsia="en-US" w:bidi="en-US"/>
        </w:rPr>
        <w:t>pl</w:t>
      </w:r>
      <w:r>
        <w:rPr>
          <w:spacing w:val="0"/>
          <w:w w:val="100"/>
          <w:position w:val="0"/>
          <w:shd w:val="clear" w:color="auto" w:fill="auto"/>
          <w:lang w:val="en-US" w:eastAsia="en-US" w:bidi="en-US"/>
        </w:rPr>
        <w:t xml:space="preserve"> p</w:t>
      </w:r>
      <w:r>
        <w:rPr>
          <w:i/>
          <w:iCs/>
          <w:spacing w:val="0"/>
          <w:w w:val="100"/>
          <w:position w:val="0"/>
          <w:shd w:val="clear" w:color="auto" w:fill="auto"/>
          <w:lang w:val="en-US" w:eastAsia="en-US" w:bidi="en-US"/>
        </w:rPr>
        <w:t>rz</w:t>
      </w:r>
      <w:r>
        <w:rPr>
          <w:spacing w:val="0"/>
          <w:w w:val="100"/>
          <w:position w:val="0"/>
          <w:shd w:val="clear" w:color="auto" w:fill="auto"/>
          <w:lang w:val="en-US" w:eastAsia="en-US" w:bidi="en-US"/>
        </w:rPr>
        <w:t>ez, tongue in position for (sh) with point flapped.</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S 5 c, C ii 8, imperfect (d), the tongue not quite in contact,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almost (zhj) ; imperfect (r), the flap being omitted, con</w:t>
        <w:softHyphen/>
        <w:t xml:space="preserve">sidered by B. aud Sw. as normal (r), a sign for flapping being added where a trill is used. Sv. makes </w:t>
      </w:r>
      <w:r>
        <w:rPr>
          <w:smallCaps/>
          <w:spacing w:val="0"/>
          <w:w w:val="100"/>
          <w:position w:val="0"/>
          <w:shd w:val="clear" w:color="auto" w:fill="auto"/>
          <w:lang w:val="en-US" w:eastAsia="en-US" w:bidi="en-US"/>
        </w:rPr>
        <w:t>e</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before a vowel regularly (,</w:t>
      </w:r>
      <w:r>
        <w:rPr>
          <w:rStyle w:val="CharStyle8"/>
        </w:rPr>
        <w:t>r</w:t>
      </w:r>
      <w:r>
        <w:rPr>
          <w:rStyle w:val="CharStyle8"/>
          <w:vertAlign w:val="subscript"/>
        </w:rPr>
        <w:t>o</w:t>
      </w:r>
      <w:r>
        <w:rPr>
          <w:spacing w:val="0"/>
          <w:w w:val="100"/>
          <w:position w:val="0"/>
          <w:shd w:val="clear" w:color="auto" w:fill="auto"/>
          <w:lang w:val="en-US" w:eastAsia="en-US" w:bidi="en-US"/>
        </w:rPr>
        <w:t>). To E., a bom Londoner, (r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before a vowel is very difficult to utter.</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h) S 1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flated (r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theoretical.</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(,r) C vi 9,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ey,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r</w:t>
      </w:r>
      <w:r>
        <w:rPr>
          <w:spacing w:val="0"/>
          <w:w w:val="100"/>
          <w:position w:val="0"/>
          <w:shd w:val="clear" w:color="auto" w:fill="auto"/>
          <w:lang w:val="fr-FR" w:eastAsia="fr-FR" w:bidi="fr-FR"/>
        </w:rPr>
        <w:t xml:space="preserve">è, </w:t>
      </w:r>
      <w:r>
        <w:rPr>
          <w:spacing w:val="0"/>
          <w:w w:val="100"/>
          <w:position w:val="0"/>
          <w:shd w:val="clear" w:color="auto" w:fill="auto"/>
          <w:lang w:val="en-US" w:eastAsia="en-US" w:bidi="en-US"/>
        </w:rPr>
        <w:t xml:space="preserve">fully trilled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with the point of the tongue advanced to the gums.</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(,rh) </w:t>
      </w:r>
      <w:r>
        <w:rPr>
          <w:spacing w:val="0"/>
          <w:w w:val="100"/>
          <w:position w:val="0"/>
          <w:shd w:val="clear" w:color="auto" w:fill="auto"/>
          <w:lang w:val="fr-FR" w:eastAsia="fr-FR" w:bidi="fr-FR"/>
        </w:rPr>
        <w:t xml:space="preserve">C v </w:t>
      </w:r>
      <w:r>
        <w:rPr>
          <w:spacing w:val="0"/>
          <w:w w:val="100"/>
          <w:position w:val="0"/>
          <w:shd w:val="clear" w:color="auto" w:fill="auto"/>
          <w:lang w:val="en-US" w:eastAsia="en-US" w:bidi="en-US"/>
        </w:rPr>
        <w:t xml:space="preserve">9, flated (,r), occ.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nôt</w:t>
      </w:r>
      <w:r>
        <w:rPr>
          <w:i/>
          <w:iCs/>
          <w:spacing w:val="0"/>
          <w:w w:val="100"/>
          <w:position w:val="0"/>
          <w:shd w:val="clear" w:color="auto" w:fill="auto"/>
          <w:lang w:val="fr-FR" w:eastAsia="fr-FR" w:bidi="fr-FR"/>
        </w:rPr>
        <w:t>re</w:t>
      </w:r>
      <w:r>
        <w:rPr>
          <w:spacing w:val="0"/>
          <w:w w:val="100"/>
          <w:position w:val="0"/>
          <w:shd w:val="clear" w:color="auto" w:fill="auto"/>
          <w:lang w:val="fr-FR" w:eastAsia="fr-FR" w:bidi="fr-FR"/>
        </w:rPr>
        <w:t>.</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alveolar unflapped (,r), see (r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possibly the “soft”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in ama</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a</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ado, b</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eve.</w:t>
      </w:r>
    </w:p>
    <w:p>
      <w:pPr>
        <w:pStyle w:val="Style2"/>
        <w:keepNext w:val="0"/>
        <w:keepLines w:val="0"/>
        <w:widowControl w:val="0"/>
        <w:shd w:val="clear" w:color="auto" w:fill="auto"/>
        <w:tabs>
          <w:tab w:pos="482" w:val="left"/>
        </w:tabs>
        <w:bidi w:val="0"/>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C vi 3, Parisian Pa</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is, uvular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art. 10 (3), resembling (grh).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h) </w:t>
      </w:r>
      <w:r>
        <w:rPr>
          <w:spacing w:val="0"/>
          <w:w w:val="100"/>
          <w:position w:val="0"/>
          <w:shd w:val="clear" w:color="auto" w:fill="auto"/>
          <w:lang w:val="fr-FR" w:eastAsia="fr-FR" w:bidi="fr-FR"/>
        </w:rPr>
        <w:t xml:space="preserve">C v </w:t>
      </w:r>
      <w:r>
        <w:rPr>
          <w:spacing w:val="0"/>
          <w:w w:val="100"/>
          <w:position w:val="0"/>
          <w:shd w:val="clear" w:color="auto" w:fill="auto"/>
          <w:lang w:val="en-US" w:eastAsia="en-US" w:bidi="en-US"/>
        </w:rPr>
        <w:t>3, flated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common as a </w:t>
      </w:r>
      <w:r>
        <w:rPr>
          <w:smallCaps/>
          <w:spacing w:val="0"/>
          <w:w w:val="100"/>
          <w:position w:val="0"/>
          <w:shd w:val="clear" w:color="auto" w:fill="auto"/>
          <w:lang w:val="en-US" w:eastAsia="en-US" w:bidi="en-US"/>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final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in the pause, and then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greatly resembling a faint (krh).</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rw</w:t>
      </w:r>
      <w:r>
        <w:rPr>
          <w:spacing w:val="0"/>
          <w:w w:val="100"/>
          <w:position w:val="0"/>
          <w:shd w:val="clear" w:color="auto" w:fill="auto"/>
          <w:lang w:val="en-US" w:eastAsia="en-US" w:bidi="en-US"/>
        </w:rPr>
        <w:t>) C vi 2, labialized uvular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regular in Northumberland.</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untrilled uvular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heard faintly between vowels in North</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umberland, in ve</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y, me</w:t>
      </w:r>
      <w:r>
        <w:rPr>
          <w:i/>
          <w:iCs/>
          <w:spacing w:val="0"/>
          <w:w w:val="100"/>
          <w:position w:val="0"/>
          <w:shd w:val="clear" w:color="auto" w:fill="auto"/>
          <w:lang w:val="en-US" w:eastAsia="en-US" w:bidi="en-US"/>
        </w:rPr>
        <w:t>rr</w:t>
      </w:r>
      <w:r>
        <w:rPr>
          <w:spacing w:val="0"/>
          <w:w w:val="100"/>
          <w:position w:val="0"/>
          <w:shd w:val="clear" w:color="auto" w:fill="auto"/>
          <w:lang w:val="en-US" w:eastAsia="en-US" w:bidi="en-US"/>
        </w:rPr>
        <w:t>y (va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o</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ma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o</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almost (v’a</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m’a</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like </w:t>
      </w:r>
      <w:r>
        <w:rPr>
          <w:smallCaps/>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v</w:t>
      </w:r>
      <w:r>
        <w:rPr>
          <w:i/>
          <w:iCs/>
          <w:spacing w:val="0"/>
          <w:w w:val="100"/>
          <w:position w:val="0"/>
          <w:shd w:val="clear" w:color="auto" w:fill="auto"/>
          <w:lang w:val="en-US" w:eastAsia="en-US" w:bidi="en-US"/>
        </w:rPr>
        <w:t xml:space="preserve">ai, </w:t>
      </w:r>
      <w:r>
        <w:rPr>
          <w:spacing w:val="0"/>
          <w:w w:val="100"/>
          <w:position w:val="0"/>
          <w:shd w:val="clear" w:color="auto" w:fill="auto"/>
          <w:lang w:val="en-US" w:eastAsia="en-US" w:bidi="en-US"/>
        </w:rPr>
        <w:t>m</w:t>
      </w:r>
      <w:r>
        <w:rPr>
          <w:i/>
          <w:iCs/>
          <w:spacing w:val="0"/>
          <w:w w:val="100"/>
          <w:position w:val="0"/>
          <w:shd w:val="clear" w:color="auto" w:fill="auto"/>
          <w:lang w:val="en-US" w:eastAsia="en-US" w:bidi="en-US"/>
        </w:rPr>
        <w:t>ai</w:t>
      </w:r>
    </w:p>
    <w:p>
      <w:pPr>
        <w:pStyle w:val="Style2"/>
        <w:keepNext w:val="0"/>
        <w:keepLines w:val="0"/>
        <w:widowControl w:val="0"/>
        <w:shd w:val="clear" w:color="auto" w:fill="auto"/>
        <w:tabs>
          <w:tab w:pos="482" w:val="left"/>
        </w:tabs>
        <w:bidi w:val="0"/>
        <w:ind w:left="360" w:hanging="360"/>
        <w:jc w:val="left"/>
      </w:pP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ab/>
        <w:t xml:space="preserve">C vi 7, reverted or cerebral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the underpart of the point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tongue brought near the palate, and, according to E.’s observations, allowed to flap, but constantly asserted to be unflapped, see </w:t>
      </w:r>
      <w:r>
        <w:rPr>
          <w:smallCaps/>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o</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Common in modern Indian, not in </w:t>
      </w:r>
      <w:r>
        <w:rPr>
          <w:smallCaps/>
          <w:spacing w:val="0"/>
          <w:w w:val="100"/>
          <w:position w:val="0"/>
          <w:shd w:val="clear" w:color="auto" w:fill="auto"/>
          <w:lang w:val="en-US" w:eastAsia="en-US" w:bidi="en-US"/>
        </w:rPr>
        <w:t>sn</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and found in Norway and Sweden.@@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charac</w:t>
        <w:softHyphen/>
        <w:t xml:space="preserve">teristic of south of England dialectal speech, and parent of received </w:t>
      </w:r>
      <w:r>
        <w:rPr>
          <w:spacing w:val="0"/>
          <w:w w:val="100"/>
          <w:position w:val="0"/>
          <w:sz w:val="18"/>
          <w:szCs w:val="18"/>
          <w:shd w:val="clear" w:color="auto" w:fill="auto"/>
          <w:lang w:val="fr-FR" w:eastAsia="fr-FR" w:bidi="fr-FR"/>
        </w:rPr>
        <w:t xml:space="preserve">E </w:t>
      </w:r>
      <w:r>
        <w:rPr>
          <w:spacing w:val="0"/>
          <w:w w:val="100"/>
          <w:position w:val="0"/>
          <w:shd w:val="clear" w:color="auto" w:fill="auto"/>
          <w:lang w:val="en-US" w:eastAsia="en-US" w:bidi="en-US"/>
        </w:rPr>
        <w:t>r and the vocal degeneration of r, art. 7 vii. By some considered as greatly retracted (r,).</w:t>
      </w:r>
    </w:p>
    <w:p>
      <w:pPr>
        <w:pStyle w:val="Style2"/>
        <w:keepNext w:val="0"/>
        <w:keepLines w:val="0"/>
        <w:widowControl w:val="0"/>
        <w:shd w:val="clear" w:color="auto" w:fill="auto"/>
        <w:tabs>
          <w:tab w:pos="482" w:val="left"/>
        </w:tabs>
        <w:bidi w:val="0"/>
        <w:ind w:left="360" w:hanging="360"/>
        <w:jc w:val="left"/>
      </w:pPr>
      <w:r>
        <w:rPr>
          <w:smallCaps/>
          <w:spacing w:val="0"/>
          <w:w w:val="100"/>
          <w:position w:val="0"/>
          <w:shd w:val="clear" w:color="auto" w:fill="auto"/>
          <w:lang w:val="en-US" w:eastAsia="en-US" w:bidi="en-US"/>
        </w:rPr>
        <w:t>(r</w:t>
      </w:r>
      <w:r>
        <w:rPr>
          <w:smallCaps/>
          <w:spacing w:val="0"/>
          <w:w w:val="100"/>
          <w:position w:val="0"/>
          <w:shd w:val="clear" w:color="auto" w:fill="auto"/>
          <w:vertAlign w:val="subscript"/>
          <w:lang w:val="en-US" w:eastAsia="en-US" w:bidi="en-US"/>
        </w:rPr>
        <w:t>o</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ab/>
        <w:t xml:space="preserve">C iv 7, unflapped variety of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supposed to prevail for </w:t>
      </w:r>
      <w:r>
        <w:rPr>
          <w:smallCaps/>
          <w:spacing w:val="0"/>
          <w:w w:val="100"/>
          <w:position w:val="0"/>
          <w:shd w:val="clear" w:color="auto" w:fill="auto"/>
          <w:lang w:val="en-US" w:eastAsia="en-US" w:bidi="en-US"/>
        </w:rPr>
        <w:t>(r),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which see.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rStyle w:val="CharStyle8"/>
        </w:rPr>
        <w:t>ɹ</w:t>
      </w:r>
      <w:r>
        <w:rPr>
          <w:spacing w:val="0"/>
          <w:w w:val="100"/>
          <w:position w:val="0"/>
          <w:shd w:val="clear" w:color="auto" w:fill="auto"/>
          <w:lang w:val="en-US" w:eastAsia="en-US" w:bidi="en-US"/>
        </w:rPr>
        <w:t xml:space="preserve">) art. 7 vii, fully degenerated vocal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which may be followed permissively by a trilled or flapped (r), forming the mur</w:t>
        <w:softHyphen/>
        <w:t>mur diphthongs.</w:t>
      </w:r>
    </w:p>
    <w:p>
      <w:pPr>
        <w:pStyle w:val="Style7"/>
        <w:keepNext w:val="0"/>
        <w:keepLines w:val="0"/>
        <w:widowControl w:val="0"/>
        <w:shd w:val="clear" w:color="auto" w:fill="auto"/>
        <w:tabs>
          <w:tab w:pos="562" w:val="left"/>
        </w:tabs>
        <w:bidi w:val="0"/>
        <w:spacing w:line="178" w:lineRule="auto"/>
        <w:ind w:left="0" w:firstLine="0"/>
        <w:jc w:val="left"/>
      </w:pPr>
      <w:r>
        <w:rPr>
          <w:spacing w:val="0"/>
          <w:w w:val="100"/>
          <w:position w:val="0"/>
          <w:shd w:val="clear" w:color="auto" w:fill="auto"/>
          <w:lang w:val="en-US" w:eastAsia="en-US" w:bidi="en-US"/>
        </w:rPr>
        <w:t>S.</w:t>
        <w:tab/>
        <w:t xml:space="preserve">(s sh shj sj, ,s ,sh,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j).</w:t>
      </w:r>
    </w:p>
    <w:p>
      <w:pPr>
        <w:pStyle w:val="Style2"/>
        <w:keepNext w:val="0"/>
        <w:keepLines w:val="0"/>
        <w:widowControl w:val="0"/>
        <w:shd w:val="clear" w:color="auto" w:fill="auto"/>
        <w:tabs>
          <w:tab w:pos="482" w:val="left"/>
        </w:tabs>
        <w:bidi w:val="0"/>
        <w:ind w:left="360" w:hanging="360"/>
        <w:jc w:val="left"/>
      </w:pPr>
      <w:r>
        <w:rPr>
          <w:spacing w:val="0"/>
          <w:w w:val="100"/>
          <w:position w:val="0"/>
          <w:shd w:val="clear" w:color="auto" w:fill="auto"/>
          <w:lang w:val="fr-FR" w:eastAsia="fr-FR" w:bidi="fr-FR"/>
        </w:rPr>
        <w:t>(s)</w:t>
        <w:tab/>
        <w:t xml:space="preserve">S </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C iii </w:t>
      </w:r>
      <w:r>
        <w:rPr>
          <w:spacing w:val="0"/>
          <w:w w:val="100"/>
          <w:position w:val="0"/>
          <w:sz w:val="18"/>
          <w:szCs w:val="18"/>
          <w:shd w:val="clear" w:color="auto" w:fill="auto"/>
          <w:lang w:val="en-US" w:eastAsia="en-US" w:bidi="en-US"/>
        </w:rPr>
        <w:t xml:space="preserve">9, </w:t>
      </w:r>
      <w:r>
        <w:rPr>
          <w:smallCaps/>
          <w:spacing w:val="0"/>
          <w:w w:val="100"/>
          <w:position w:val="0"/>
          <w:shd w:val="clear" w:color="auto" w:fill="auto"/>
          <w:lang w:val="en-US" w:eastAsia="en-US" w:bidi="en-US"/>
        </w:rPr>
        <w:t>e</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seal, hissing, with a convex tongue forming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central strait, the sides being held firmly by the palate and teeth, point tense and unruffled, with many uncon</w:t>
        <w:softHyphen/>
        <w:t>scious varieties.</w:t>
      </w:r>
    </w:p>
    <w:p>
      <w:pPr>
        <w:pStyle w:val="Style2"/>
        <w:keepNext w:val="0"/>
        <w:keepLines w:val="0"/>
        <w:widowControl w:val="0"/>
        <w:shd w:val="clear" w:color="auto" w:fill="auto"/>
        <w:tabs>
          <w:tab w:pos="482" w:val="left"/>
        </w:tabs>
        <w:bidi w:val="0"/>
        <w:ind w:left="360" w:hanging="360"/>
        <w:jc w:val="left"/>
      </w:pPr>
      <w:r>
        <w:rPr>
          <w:spacing w:val="0"/>
          <w:w w:val="100"/>
          <w:position w:val="0"/>
          <w:shd w:val="clear" w:color="auto" w:fill="auto"/>
          <w:lang w:val="en-US" w:eastAsia="en-US" w:bidi="en-US"/>
        </w:rPr>
        <w:t>(sh)</w:t>
        <w:tab/>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f, C</w:t>
      </w:r>
      <w:r>
        <w:rPr>
          <w:spacing w:val="0"/>
          <w:w w:val="100"/>
          <w:position w:val="0"/>
          <w:shd w:val="clear" w:color="auto" w:fill="auto"/>
          <w:lang w:val="en-US" w:eastAsia="en-US" w:bidi="en-US"/>
        </w:rPr>
        <w:t xml:space="preserve"> iii 7,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ru</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tongue retracted in respect to (s), upper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surface rather hollowed than convex, see </w:t>
      </w:r>
      <w:r>
        <w:rPr>
          <w:spacing w:val="0"/>
          <w:w w:val="100"/>
          <w:position w:val="0"/>
          <w:shd w:val="clear" w:color="auto" w:fill="auto"/>
          <w:lang w:val="fr-FR" w:eastAsia="fr-FR" w:bidi="fr-FR"/>
        </w:rPr>
        <w:t xml:space="preserve">(çh, </w:t>
      </w:r>
      <w:r>
        <w:rPr>
          <w:spacing w:val="0"/>
          <w:w w:val="100"/>
          <w:position w:val="0"/>
          <w:shd w:val="clear" w:color="auto" w:fill="auto"/>
          <w:lang w:val="en-US" w:eastAsia="en-US" w:bidi="en-US"/>
        </w:rPr>
        <w:t xml:space="preserve">shj) and occ. lips projected, as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hu</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(hǝsh</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(shj) C iii 8, (sh) with convex tongue, tip somewhat depressed,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second element in (tɟ = tjshj), High </w:t>
      </w:r>
      <w:r>
        <w:rPr>
          <w:smallCaps/>
          <w:spacing w:val="0"/>
          <w:w w:val="100"/>
          <w:position w:val="0"/>
          <w:shd w:val="clear" w:color="auto" w:fill="auto"/>
          <w:lang w:val="fr-FR" w:eastAsia="fr-FR" w:bidi="fr-FR"/>
        </w:rPr>
        <w:t xml:space="preserve">g </w:t>
      </w:r>
      <w:r>
        <w:rPr>
          <w:smallCap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initial before </w:t>
      </w:r>
      <w:r>
        <w:rPr>
          <w:i/>
          <w:iCs/>
          <w:spacing w:val="0"/>
          <w:w w:val="100"/>
          <w:position w:val="0"/>
          <w:shd w:val="clear" w:color="auto" w:fill="auto"/>
          <w:lang w:val="en-US" w:eastAsia="en-US" w:bidi="en-US"/>
        </w:rPr>
        <w:t xml:space="preserve">p, t, </w:t>
      </w:r>
      <w:r>
        <w:rPr>
          <w:spacing w:val="0"/>
          <w:w w:val="100"/>
          <w:position w:val="0"/>
          <w:shd w:val="clear" w:color="auto" w:fill="auto"/>
          <w:lang w:val="en-US" w:eastAsia="en-US" w:bidi="en-US"/>
        </w:rPr>
        <w:t xml:space="preserve">as </w:t>
      </w:r>
      <w:r>
        <w:rPr>
          <w:i/>
          <w:iCs/>
          <w:spacing w:val="0"/>
          <w:w w:val="100"/>
          <w:position w:val="0"/>
          <w:shd w:val="clear" w:color="auto" w:fill="auto"/>
          <w:lang w:val="de-DE" w:eastAsia="de-DE" w:bidi="de-DE"/>
        </w:rPr>
        <w:t>s</w:t>
      </w:r>
      <w:r>
        <w:rPr>
          <w:spacing w:val="0"/>
          <w:w w:val="100"/>
          <w:position w:val="0"/>
          <w:shd w:val="clear" w:color="auto" w:fill="auto"/>
          <w:lang w:val="de-DE" w:eastAsia="de-DE" w:bidi="de-DE"/>
        </w:rPr>
        <w:t xml:space="preserve">pielen, </w:t>
      </w:r>
      <w:r>
        <w:rPr>
          <w:i/>
          <w:iCs/>
          <w:spacing w:val="0"/>
          <w:w w:val="100"/>
          <w:position w:val="0"/>
          <w:shd w:val="clear" w:color="auto" w:fill="auto"/>
          <w:lang w:val="de-DE" w:eastAsia="de-DE" w:bidi="de-DE"/>
        </w:rPr>
        <w:t>s</w:t>
      </w:r>
      <w:r>
        <w:rPr>
          <w:spacing w:val="0"/>
          <w:w w:val="100"/>
          <w:position w:val="0"/>
          <w:shd w:val="clear" w:color="auto" w:fill="auto"/>
          <w:lang w:val="de-DE" w:eastAsia="de-DE" w:bidi="de-DE"/>
        </w:rPr>
        <w:t xml:space="preserve">tehen, </w:t>
      </w:r>
      <w:r>
        <w:rPr>
          <w:spacing w:val="0"/>
          <w:w w:val="100"/>
          <w:position w:val="0"/>
          <w:shd w:val="clear" w:color="auto" w:fill="auto"/>
          <w:lang w:val="en-US" w:eastAsia="en-US" w:bidi="en-US"/>
        </w:rPr>
        <w:t>where (sh) is not admissible.</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(sj) C iii 6, </w:t>
      </w:r>
      <w:r>
        <w:rPr>
          <w:smallCaps/>
          <w:spacing w:val="0"/>
          <w:w w:val="100"/>
          <w:position w:val="0"/>
          <w:shd w:val="clear" w:color="auto" w:fill="auto"/>
          <w:lang w:val="en-US" w:eastAsia="en-US" w:bidi="en-US"/>
        </w:rPr>
        <w:t>pl</w:t>
      </w:r>
      <w:r>
        <w:rPr>
          <w:spacing w:val="0"/>
          <w:w w:val="100"/>
          <w:position w:val="0"/>
          <w:shd w:val="clear" w:color="auto" w:fill="auto"/>
          <w:lang w:val="en-US" w:eastAsia="en-US" w:bidi="en-US"/>
        </w:rPr>
        <w:t xml:space="preserve"> ko</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palatalized (s), art. 12.</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(,s) C iii 9, point of tongue advanced nearly to teeth. LLB. hears it in Tuscan sharp </w:t>
      </w:r>
      <w:r>
        <w:rPr>
          <w:smallCaps/>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lo zio, usually taken as (,t,sìo).</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(,sh) advanced (shj), tongue convex and nearer the palate. LLB.</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hears it in Tuscan pece (pè·sh</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considers it the only proper sound of </w:t>
      </w:r>
      <w:r>
        <w:rPr>
          <w:smallCaps/>
          <w:spacing w:val="0"/>
          <w:w w:val="100"/>
          <w:position w:val="0"/>
          <w:shd w:val="clear" w:color="auto" w:fill="auto"/>
          <w:lang w:val="en-US" w:eastAsia="en-US" w:bidi="en-US"/>
        </w:rPr>
        <w:t xml:space="preserve">it </w:t>
      </w:r>
      <w:r>
        <w:rPr>
          <w:rFonts w:ascii="Arial" w:eastAsia="Arial" w:hAnsi="Arial" w:cs="Arial"/>
          <w:i/>
          <w:iCs/>
          <w:smallCaps/>
          <w:spacing w:val="0"/>
          <w:w w:val="100"/>
          <w:position w:val="0"/>
          <w:sz w:val="12"/>
          <w:szCs w:val="12"/>
          <w:shd w:val="clear" w:color="auto" w:fill="auto"/>
          <w:lang w:val="en-US" w:eastAsia="en-US" w:bidi="en-US"/>
        </w:rPr>
        <w:t>c</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which is usually assumed to be (,t,sh) or (,tɟ) ; but an Englishman’s (tɟ) is quite in</w:t>
        <w:softHyphen/>
        <w:t>telligible.</w:t>
      </w:r>
    </w:p>
    <w:p>
      <w:pPr>
        <w:pStyle w:val="Style2"/>
        <w:keepNext w:val="0"/>
        <w:keepLines w:val="0"/>
        <w:widowControl w:val="0"/>
        <w:shd w:val="clear" w:color="auto" w:fill="auto"/>
        <w:tabs>
          <w:tab w:pos="468" w:val="left"/>
        </w:tabs>
        <w:bidi w:val="0"/>
        <w:ind w:left="360" w:hanging="360"/>
        <w:jc w:val="left"/>
      </w:pP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s</w:t>
      </w:r>
      <w:r>
        <w:rPr>
          <w:spacing w:val="0"/>
          <w:w w:val="100"/>
          <w:position w:val="0"/>
          <w:shd w:val="clear" w:color="auto" w:fill="auto"/>
          <w:lang w:val="fr-FR" w:eastAsia="fr-FR" w:bidi="fr-FR"/>
        </w:rPr>
        <w:t>)</w:t>
        <w:tab/>
      </w:r>
      <w:r>
        <w:rPr>
          <w:smallCaps/>
          <w:spacing w:val="0"/>
          <w:w w:val="100"/>
          <w:position w:val="0"/>
          <w:shd w:val="clear" w:color="auto" w:fill="auto"/>
          <w:lang w:val="fr-FR" w:eastAsia="fr-FR" w:bidi="fr-FR"/>
        </w:rPr>
        <w:t>ar</w:t>
      </w:r>
      <w:r>
        <w:rPr>
          <w:spacing w:val="0"/>
          <w:w w:val="100"/>
          <w:position w:val="0"/>
          <w:shd w:val="clear" w:color="auto" w:fill="auto"/>
          <w:lang w:val="en-US" w:eastAsia="en-US" w:bidi="en-US"/>
        </w:rPr>
        <w:t>. (s</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d), according to Lepsius a close emphatic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or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see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 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j) Irish Gaelic </w:t>
      </w:r>
      <w:r>
        <w:rPr>
          <w:spacing w:val="0"/>
          <w:w w:val="100"/>
          <w:position w:val="0"/>
          <w:shd w:val="clear" w:color="auto" w:fill="auto"/>
          <w:lang w:val="fr-FR" w:eastAsia="fr-FR" w:bidi="fr-FR"/>
        </w:rPr>
        <w:t xml:space="preserve">ciste </w:t>
      </w:r>
      <w:r>
        <w:rPr>
          <w:spacing w:val="0"/>
          <w:w w:val="100"/>
          <w:position w:val="0"/>
          <w:shd w:val="clear" w:color="auto" w:fill="auto"/>
          <w:lang w:val="en-US" w:eastAsia="en-US" w:bidi="en-US"/>
        </w:rPr>
        <w:t>(,kj</w:t>
      </w:r>
      <w:r>
        <w:rPr>
          <w:i/>
          <w:iCs/>
          <w:spacing w:val="0"/>
          <w:w w:val="100"/>
          <w:position w:val="0"/>
          <w:shd w:val="clear" w:color="auto" w:fill="auto"/>
          <w:lang w:val="en-US" w:eastAsia="en-US" w:bidi="en-US"/>
        </w:rPr>
        <w:t>is</w:t>
      </w:r>
      <w:r>
        <w:rPr>
          <w:spacing w:val="0"/>
          <w:w w:val="100"/>
          <w:position w:val="0"/>
          <w:shd w:val="clear" w:color="auto" w:fill="auto"/>
          <w:lang w:val="en-US" w:eastAsia="en-US" w:bidi="en-US"/>
        </w:rPr>
        <w:t xml:space="preserve">jte,) treasure,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of the same series as (tj), which see. [Lecky, MS. communication.]</w:t>
      </w:r>
    </w:p>
    <w:p>
      <w:pPr>
        <w:pStyle w:val="Style7"/>
        <w:keepNext w:val="0"/>
        <w:keepLines w:val="0"/>
        <w:widowControl w:val="0"/>
        <w:shd w:val="clear" w:color="auto" w:fill="auto"/>
        <w:tabs>
          <w:tab w:pos="508" w:val="left"/>
        </w:tabs>
        <w:bidi w:val="0"/>
        <w:spacing w:line="180" w:lineRule="auto"/>
        <w:ind w:left="0" w:firstLine="0"/>
        <w:jc w:val="left"/>
      </w:pPr>
      <w:r>
        <w:rPr>
          <w:spacing w:val="0"/>
          <w:w w:val="100"/>
          <w:position w:val="0"/>
          <w:shd w:val="clear" w:color="auto" w:fill="auto"/>
          <w:lang w:val="en-US" w:eastAsia="en-US" w:bidi="en-US"/>
        </w:rPr>
        <w:t>T.</w:t>
        <w:tab/>
        <w:t>(t t</w:t>
      </w:r>
      <w:r>
        <w:rPr>
          <w:rStyle w:val="CharStyle3"/>
        </w:rPr>
        <w:t>ɟ</w:t>
      </w:r>
      <w:r>
        <w:rPr>
          <w:spacing w:val="0"/>
          <w:w w:val="100"/>
          <w:position w:val="0"/>
          <w:shd w:val="clear" w:color="auto" w:fill="auto"/>
          <w:lang w:val="en-US" w:eastAsia="en-US" w:bidi="en-US"/>
        </w:rPr>
        <w:t xml:space="preserve"> th tj, ,t, th,, </w:t>
      </w:r>
      <w:r>
        <w:rPr>
          <w:i/>
          <w:iCs/>
          <w:spacing w:val="0"/>
          <w:w w:val="100"/>
          <w:position w:val="0"/>
          <w:shd w:val="clear" w:color="auto" w:fill="auto"/>
          <w:lang w:val="fr-FR" w:eastAsia="fr-FR" w:bidi="fr-FR"/>
        </w:rPr>
        <w:t>t,</w:t>
      </w:r>
      <w:r>
        <w:rPr>
          <w:spacing w:val="0"/>
          <w:w w:val="100"/>
          <w:position w:val="0"/>
          <w:shd w:val="clear" w:color="auto" w:fill="auto"/>
          <w:lang w:val="fr-FR" w:eastAsia="fr-FR" w:bidi="fr-FR"/>
        </w:rPr>
        <w:t xml:space="preserve"> </w:t>
      </w:r>
      <w:r>
        <w:rPr>
          <w:rStyle w:val="CharStyle3"/>
          <w:smallCaps/>
        </w:rPr>
        <w:t>t t</w:t>
      </w:r>
      <w:r>
        <w:rPr>
          <w:rStyle w:val="CharStyle3"/>
        </w:rPr>
        <w:t>ɟ</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j).</w:t>
      </w:r>
    </w:p>
    <w:p>
      <w:pPr>
        <w:pStyle w:val="Style2"/>
        <w:keepNext w:val="0"/>
        <w:keepLines w:val="0"/>
        <w:widowControl w:val="0"/>
        <w:shd w:val="clear" w:color="auto" w:fill="auto"/>
        <w:tabs>
          <w:tab w:pos="468" w:val="left"/>
        </w:tabs>
        <w:bidi w:val="0"/>
        <w:ind w:left="360" w:hanging="360"/>
        <w:jc w:val="left"/>
      </w:pPr>
      <w:r>
        <w:rPr>
          <w:spacing w:val="0"/>
          <w:w w:val="100"/>
          <w:position w:val="0"/>
          <w:shd w:val="clear" w:color="auto" w:fill="auto"/>
          <w:lang w:val="en-US" w:eastAsia="en-US" w:bidi="en-US"/>
        </w:rPr>
        <w:t>(t)</w:t>
        <w:tab/>
        <w:t xml:space="preserve">S 3 </w:t>
      </w:r>
      <w:r>
        <w:rPr>
          <w:spacing w:val="0"/>
          <w:w w:val="100"/>
          <w:position w:val="0"/>
          <w:shd w:val="clear" w:color="auto" w:fill="auto"/>
          <w:lang w:val="la-001" w:eastAsia="la-001" w:bidi="la-001"/>
        </w:rPr>
        <w:t xml:space="preserve">c, C </w:t>
      </w:r>
      <w:r>
        <w:rPr>
          <w:spacing w:val="0"/>
          <w:w w:val="100"/>
          <w:position w:val="0"/>
          <w:shd w:val="clear" w:color="auto" w:fill="auto"/>
          <w:lang w:val="en-US" w:eastAsia="en-US" w:bidi="en-US"/>
        </w:rPr>
        <w:t xml:space="preserve">i 8, </w:t>
      </w:r>
      <w:r>
        <w:rPr>
          <w:smallCaps/>
          <w:spacing w:val="0"/>
          <w:w w:val="100"/>
          <w:position w:val="0"/>
          <w:shd w:val="clear" w:color="auto" w:fill="auto"/>
          <w:lang w:val="fr-FR" w:eastAsia="fr-FR" w:bidi="fr-FR"/>
        </w:rPr>
        <w:t xml:space="preserve">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oo</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tip of the tongue far behind the gums,</w:t>
      </w:r>
    </w:p>
    <w:p>
      <w:pPr>
        <w:pStyle w:val="Style2"/>
        <w:keepNext w:val="0"/>
        <w:keepLines w:val="0"/>
        <w:widowControl w:val="0"/>
        <w:shd w:val="clear" w:color="auto" w:fill="auto"/>
        <w:bidi w:val="0"/>
        <w:spacing w:line="283" w:lineRule="auto"/>
        <w:ind w:left="0" w:firstLine="360"/>
        <w:jc w:val="left"/>
      </w:pPr>
      <w:r>
        <w:rPr>
          <w:spacing w:val="0"/>
          <w:w w:val="100"/>
          <w:position w:val="0"/>
          <w:shd w:val="clear" w:color="auto" w:fill="auto"/>
          <w:lang w:val="en-US" w:eastAsia="en-US" w:bidi="en-US"/>
        </w:rPr>
        <w:t xml:space="preserve">generated by reverted (τ), with which it is confused by Indians, who use their cerebral </w:t>
      </w:r>
      <w:r>
        <w:rPr>
          <w:b/>
          <w:bCs/>
          <w:spacing w:val="0"/>
          <w:w w:val="100"/>
          <w:position w:val="0"/>
          <w:sz w:val="15"/>
          <w:szCs w:val="15"/>
          <w:shd w:val="clear" w:color="auto" w:fill="auto"/>
          <w:lang w:val="en-US" w:eastAsia="en-US" w:bidi="en-US"/>
        </w:rPr>
        <w:t xml:space="preserve">3 5 </w:t>
      </w:r>
      <w:r>
        <w:rPr>
          <w:spacing w:val="0"/>
          <w:w w:val="100"/>
          <w:position w:val="0"/>
          <w:shd w:val="clear" w:color="auto" w:fill="auto"/>
          <w:lang w:val="en-US" w:eastAsia="en-US" w:bidi="en-US"/>
        </w:rPr>
        <w:t>for E (t, d).</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(tɟ) </w:t>
      </w:r>
      <w:r>
        <w:rPr>
          <w:smallCaps/>
          <w:spacing w:val="0"/>
          <w:w w:val="100"/>
          <w:position w:val="0"/>
          <w:shd w:val="clear" w:color="auto" w:fill="auto"/>
          <w:lang w:val="fr-FR" w:eastAsia="fr-FR" w:bidi="fr-FR"/>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est=(tjshj), art. 12, not to be confounded with (kɟ), which see.</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(th)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C iii 10, </w:t>
      </w:r>
      <w:r>
        <w:rPr>
          <w:smallCaps/>
          <w:spacing w:val="0"/>
          <w:w w:val="100"/>
          <w:position w:val="0"/>
          <w:shd w:val="clear" w:color="auto" w:fill="auto"/>
          <w:lang w:val="fr-FR" w:eastAsia="fr-FR" w:bidi="fr-FR"/>
        </w:rPr>
        <w:t>e</w:t>
      </w:r>
      <w:r>
        <w:rPr>
          <w:spacing w:val="0"/>
          <w:w w:val="100"/>
          <w:position w:val="0"/>
          <w:sz w:val="18"/>
          <w:szCs w:val="18"/>
          <w:shd w:val="clear" w:color="auto" w:fill="auto"/>
          <w:lang w:val="en-US" w:eastAsia="en-US" w:bidi="en-US"/>
        </w:rPr>
        <w:t xml:space="preserve"> </w:t>
      </w:r>
      <w:r>
        <w:rPr>
          <w:i/>
          <w:iCs/>
          <w:spacing w:val="0"/>
          <w:w w:val="100"/>
          <w:position w:val="0"/>
          <w:sz w:val="18"/>
          <w:szCs w:val="18"/>
          <w:shd w:val="clear" w:color="auto" w:fill="auto"/>
          <w:lang w:val="en-US" w:eastAsia="en-US" w:bidi="en-US"/>
        </w:rPr>
        <w:t>th</w:t>
      </w:r>
      <w:r>
        <w:rPr>
          <w:spacing w:val="0"/>
          <w:w w:val="100"/>
          <w:position w:val="0"/>
          <w:shd w:val="clear" w:color="auto" w:fill="auto"/>
          <w:lang w:val="en-US" w:eastAsia="en-US" w:bidi="en-US"/>
        </w:rPr>
        <w:t xml:space="preserve">in, Icelandic p, </w:t>
      </w:r>
      <w:r>
        <w:rPr>
          <w:smallCaps/>
          <w:spacing w:val="0"/>
          <w:w w:val="100"/>
          <w:position w:val="0"/>
          <w:shd w:val="clear" w:color="auto" w:fill="auto"/>
          <w:lang w:val="en-US" w:eastAsia="en-US" w:bidi="en-US"/>
        </w:rPr>
        <w:t xml:space="preserve">mg </w:t>
      </w:r>
      <w:r>
        <w:rPr>
          <w:i/>
          <w:iCs/>
          <w:spacing w:val="0"/>
          <w:w w:val="100"/>
          <w:position w:val="0"/>
          <w:shd w:val="clear" w:color="auto" w:fill="auto"/>
          <w:lang w:val="en-US" w:eastAsia="en-US" w:bidi="en-US"/>
        </w:rPr>
        <w:t xml:space="preserve">θ, </w:t>
      </w:r>
      <w:r>
        <w:rPr>
          <w:smallCap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ό, </w:t>
      </w:r>
      <w:r>
        <w:rPr>
          <w:spacing w:val="0"/>
          <w:w w:val="100"/>
          <w:position w:val="0"/>
          <w:shd w:val="clear" w:color="auto" w:fill="auto"/>
          <w:lang w:val="en-US" w:eastAsia="en-US" w:bidi="en-US"/>
        </w:rPr>
        <w:t>point of tongue against back of front teeth, hiss produced by flatus escaping between tongue and teeth, not necessarily be</w:t>
        <w:softHyphen/>
        <w:t>tween the interstices of the teeth, as Sw. says.</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(tj) Ci6, Hungarian t</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palatalized (t), art. 12, see (dj).</w:t>
      </w:r>
    </w:p>
    <w:p>
      <w:pPr>
        <w:pStyle w:val="Style2"/>
        <w:keepNext w:val="0"/>
        <w:keepLines w:val="0"/>
        <w:widowControl w:val="0"/>
        <w:shd w:val="clear" w:color="auto" w:fill="auto"/>
        <w:bidi w:val="0"/>
        <w:spacing w:line="209" w:lineRule="auto"/>
        <w:ind w:left="360" w:hanging="360"/>
        <w:jc w:val="left"/>
      </w:pPr>
      <w:r>
        <w:rPr>
          <w:spacing w:val="0"/>
          <w:w w:val="100"/>
          <w:position w:val="0"/>
          <w:sz w:val="13"/>
          <w:szCs w:val="13"/>
          <w:shd w:val="clear" w:color="auto" w:fill="auto"/>
          <w:lang w:val="en-US" w:eastAsia="en-US" w:bidi="en-US"/>
        </w:rPr>
        <w:t xml:space="preserve">(,t) </w:t>
      </w:r>
      <w:r>
        <w:rPr>
          <w:spacing w:val="0"/>
          <w:w w:val="100"/>
          <w:position w:val="0"/>
          <w:shd w:val="clear" w:color="auto" w:fill="auto"/>
          <w:lang w:val="en-US" w:eastAsia="en-US" w:bidi="en-US"/>
        </w:rPr>
        <w:t xml:space="preserve">S 3 </w:t>
      </w:r>
      <w:r>
        <w:rPr>
          <w:i/>
          <w:iCs/>
          <w:spacing w:val="0"/>
          <w:w w:val="100"/>
          <w:position w:val="0"/>
          <w:shd w:val="clear" w:color="auto" w:fill="auto"/>
          <w:lang w:val="la-001" w:eastAsia="la-001" w:bidi="la-001"/>
        </w:rPr>
        <w:t>d,</w:t>
      </w:r>
      <w:r>
        <w:rPr>
          <w:spacing w:val="0"/>
          <w:w w:val="100"/>
          <w:position w:val="0"/>
          <w:shd w:val="clear" w:color="auto" w:fill="auto"/>
          <w:lang w:val="la-001" w:eastAsia="la-001" w:bidi="la-001"/>
        </w:rPr>
        <w:t xml:space="preserve"> C </w:t>
      </w:r>
      <w:r>
        <w:rPr>
          <w:spacing w:val="0"/>
          <w:w w:val="100"/>
          <w:position w:val="0"/>
          <w:shd w:val="clear" w:color="auto" w:fill="auto"/>
          <w:lang w:val="en-US" w:eastAsia="en-US" w:bidi="en-US"/>
        </w:rPr>
        <w:t xml:space="preserve">i 9, </w:t>
      </w:r>
      <w:r>
        <w:rPr>
          <w:spacing w:val="0"/>
          <w:w w:val="100"/>
          <w:position w:val="0"/>
          <w:shd w:val="clear" w:color="auto" w:fill="auto"/>
          <w:lang w:val="fr-FR" w:eastAsia="fr-FR" w:bidi="fr-FR"/>
        </w:rPr>
        <w:t xml:space="preserve">F </w:t>
      </w:r>
      <w:r>
        <w:rPr>
          <w:i/>
          <w:iCs/>
          <w:spacing w:val="0"/>
          <w:w w:val="100"/>
          <w:position w:val="0"/>
          <w:shd w:val="clear" w:color="auto" w:fill="auto"/>
          <w:lang w:val="fr-FR" w:eastAsia="fr-FR" w:bidi="fr-FR"/>
        </w:rPr>
        <w:t>t</w:t>
      </w:r>
      <w:r>
        <w:rPr>
          <w:spacing w:val="0"/>
          <w:w w:val="100"/>
          <w:position w:val="0"/>
          <w:shd w:val="clear" w:color="auto" w:fill="auto"/>
          <w:lang w:val="en-US" w:eastAsia="en-US" w:bidi="en-US"/>
        </w:rPr>
        <w:t xml:space="preserve">as, usual Continental alveolar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with the</w:t>
      </w:r>
    </w:p>
    <w:p>
      <w:pPr>
        <w:pStyle w:val="Style2"/>
        <w:keepNext w:val="0"/>
        <w:keepLines w:val="0"/>
        <w:widowControl w:val="0"/>
        <w:shd w:val="clear" w:color="auto" w:fill="auto"/>
        <w:bidi w:val="0"/>
        <w:spacing w:line="264" w:lineRule="auto"/>
        <w:ind w:left="0" w:firstLine="360"/>
        <w:jc w:val="left"/>
      </w:pPr>
      <w:r>
        <w:rPr>
          <w:spacing w:val="0"/>
          <w:w w:val="100"/>
          <w:position w:val="0"/>
          <w:shd w:val="clear" w:color="auto" w:fill="auto"/>
          <w:lang w:val="en-US" w:eastAsia="en-US" w:bidi="en-US"/>
        </w:rPr>
        <w:t xml:space="preserve">tongue against gums, </w:t>
      </w:r>
      <w:r>
        <w:rPr>
          <w:smallCaps/>
          <w:spacing w:val="0"/>
          <w:w w:val="100"/>
          <w:position w:val="0"/>
          <w:shd w:val="clear" w:color="auto" w:fill="auto"/>
          <w:lang w:val="en-US" w:eastAsia="en-US" w:bidi="en-US"/>
        </w:rPr>
        <w:t>sn</w:t>
      </w:r>
      <w:r>
        <w:rPr>
          <w:spacing w:val="0"/>
          <w:w w:val="100"/>
          <w:position w:val="0"/>
          <w:shd w:val="clear" w:color="auto" w:fill="auto"/>
          <w:lang w:val="en-US" w:eastAsia="en-US" w:bidi="en-US"/>
        </w:rPr>
        <w:t xml:space="preserve"> 7τ, found in some midland and northern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dialects before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or </w:t>
      </w:r>
      <w:r>
        <w:rPr>
          <w:i/>
          <w:iCs/>
          <w:spacing w:val="0"/>
          <w:w w:val="100"/>
          <w:position w:val="0"/>
          <w:shd w:val="clear" w:color="auto" w:fill="auto"/>
          <w:lang w:val="de-DE" w:eastAsia="de-DE" w:bidi="de-DE"/>
        </w:rPr>
        <w: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see (,d).</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 xml:space="preserve">(th,) C iii 10, </w:t>
      </w:r>
      <w:r>
        <w:rPr>
          <w:smallCaps/>
          <w:spacing w:val="0"/>
          <w:w w:val="100"/>
          <w:position w:val="0"/>
          <w:shd w:val="clear" w:color="auto" w:fill="auto"/>
          <w:lang w:val="en-US" w:eastAsia="en-US" w:bidi="en-US"/>
        </w:rPr>
        <w:t>sp</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everywhere,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 xml:space="preserve">e, i, </w:t>
      </w:r>
      <w:r>
        <w:rPr>
          <w:spacing w:val="0"/>
          <w:w w:val="100"/>
          <w:position w:val="0"/>
          <w:shd w:val="clear" w:color="auto" w:fill="auto"/>
          <w:lang w:val="en-US" w:eastAsia="en-US" w:bidi="en-US"/>
        </w:rPr>
        <w:t>vo</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opo, </w:t>
      </w:r>
      <w:r>
        <w:rPr>
          <w:i/>
          <w:iCs/>
          <w:spacing w:val="0"/>
          <w:w w:val="100"/>
          <w:position w:val="0"/>
          <w:shd w:val="clear" w:color="auto" w:fill="auto"/>
          <w:lang w:val="fr-FR" w:eastAsia="fr-FR" w:bidi="fr-FR"/>
        </w:rPr>
        <w:t>c</w:t>
      </w:r>
      <w:r>
        <w:rPr>
          <w:spacing w:val="0"/>
          <w:w w:val="100"/>
          <w:position w:val="0"/>
          <w:shd w:val="clear" w:color="auto" w:fill="auto"/>
          <w:lang w:val="fr-FR" w:eastAsia="fr-FR" w:bidi="fr-FR"/>
        </w:rPr>
        <w:t>e</w:t>
      </w:r>
      <w:r>
        <w:rPr>
          <w:i/>
          <w:iCs/>
          <w:spacing w:val="0"/>
          <w:w w:val="100"/>
          <w:position w:val="0"/>
          <w:shd w:val="clear" w:color="auto" w:fill="auto"/>
          <w:lang w:val="fr-FR" w:eastAsia="fr-FR" w:bidi="fr-FR"/>
        </w:rPr>
        <w:t>c</w:t>
      </w:r>
      <w:r>
        <w:rPr>
          <w:spacing w:val="0"/>
          <w:w w:val="100"/>
          <w:position w:val="0"/>
          <w:shd w:val="clear" w:color="auto" w:fill="auto"/>
          <w:lang w:val="fr-FR" w:eastAsia="fr-FR" w:bidi="fr-FR"/>
        </w:rPr>
        <w:t xml:space="preserve">éo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into, lisped (s), tongue against gums, and hence a retracted (th), see (dh,). LLB. hears it in </w:t>
      </w: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vi</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io, where it is gener</w:t>
        <w:softHyphen/>
        <w:t>ally assumed to be (,t,s).</w:t>
      </w:r>
    </w:p>
    <w:p>
      <w:pPr>
        <w:pStyle w:val="Style2"/>
        <w:keepNext w:val="0"/>
        <w:keepLines w:val="0"/>
        <w:widowControl w:val="0"/>
        <w:shd w:val="clear" w:color="auto" w:fill="auto"/>
        <w:bidi w:val="0"/>
        <w:spacing w:line="209" w:lineRule="auto"/>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b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aad), which Lepsius describes as a close emphatic (.d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see (</w:t>
      </w:r>
      <w:r>
        <w:rPr>
          <w:smallCaps/>
          <w:spacing w:val="0"/>
          <w:w w:val="100"/>
          <w:position w:val="0"/>
          <w:shd w:val="clear" w:color="auto" w:fill="auto"/>
          <w:lang w:val="en-US" w:eastAsia="en-US" w:bidi="en-US"/>
        </w:rPr>
        <w:t>k</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w:t>
      </w:r>
      <w:r>
        <w:rPr>
          <w:smallCap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C </w:t>
      </w:r>
      <w:r>
        <w:rPr>
          <w:spacing w:val="0"/>
          <w:w w:val="100"/>
          <w:position w:val="0"/>
          <w:shd w:val="clear" w:color="auto" w:fill="auto"/>
          <w:lang w:val="en-US" w:eastAsia="en-US" w:bidi="en-US"/>
        </w:rPr>
        <w:t xml:space="preserve">i 7, reverted or cerebral </w:t>
      </w:r>
      <w:r>
        <w:rPr>
          <w:smallCaps/>
          <w:spacing w:val="0"/>
          <w:w w:val="100"/>
          <w:position w:val="0"/>
          <w:shd w:val="clear" w:color="auto" w:fill="auto"/>
          <w:lang w:val="en-US" w:eastAsia="en-US" w:bidi="en-US"/>
        </w:rPr>
        <w:t xml:space="preserve">sn </w:t>
      </w:r>
      <w:r>
        <w:rPr>
          <w:i/>
          <w:iCs/>
          <w:spacing w:val="0"/>
          <w:w w:val="100"/>
          <w:position w:val="0"/>
          <w:shd w:val="clear" w:color="auto" w:fill="auto"/>
          <w:lang w:val="en-US" w:eastAsia="en-US" w:bidi="en-US"/>
        </w:rPr>
        <w:t>~ζ,</w:t>
      </w:r>
      <w:r>
        <w:rPr>
          <w:spacing w:val="0"/>
          <w:w w:val="100"/>
          <w:position w:val="0"/>
          <w:shd w:val="clear" w:color="auto" w:fill="auto"/>
          <w:lang w:val="en-US" w:eastAsia="en-US" w:bidi="en-US"/>
        </w:rPr>
        <w:t xml:space="preserve"> with underpart of the point of the tongue against the palate, common in south-west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in connexion with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parent of received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w:t>
      </w:r>
    </w:p>
    <w:p>
      <w:pPr>
        <w:pStyle w:val="Style2"/>
        <w:keepNext w:val="0"/>
        <w:keepLines w:val="0"/>
        <w:widowControl w:val="0"/>
        <w:shd w:val="clear" w:color="auto" w:fill="auto"/>
        <w:bidi w:val="0"/>
        <w:ind w:left="360" w:hanging="360"/>
        <w:jc w:val="left"/>
      </w:pPr>
      <w:r>
        <w:rPr>
          <w:smallCaps/>
          <w:spacing w:val="0"/>
          <w:w w:val="100"/>
          <w:position w:val="0"/>
          <w:shd w:val="clear" w:color="auto" w:fill="auto"/>
          <w:lang w:val="en-US" w:eastAsia="en-US" w:bidi="en-US"/>
        </w:rPr>
        <w:t>(t</w:t>
      </w:r>
      <w:r>
        <w:rPr>
          <w:spacing w:val="0"/>
          <w:w w:val="100"/>
          <w:position w:val="0"/>
          <w:shd w:val="clear" w:color="auto" w:fill="auto"/>
          <w:lang w:val="en-US" w:eastAsia="en-US" w:bidi="en-US"/>
        </w:rPr>
        <w:t>ɟ</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consonantal diphthong=(</w:t>
      </w:r>
      <w:r>
        <w:rPr>
          <w:smallCaps/>
          <w:spacing w:val="0"/>
          <w:w w:val="100"/>
          <w:position w:val="0"/>
          <w:shd w:val="clear" w:color="auto" w:fill="auto"/>
          <w:lang w:val="en-US" w:eastAsia="en-US" w:bidi="en-US"/>
        </w:rPr>
        <w:t>t</w:t>
      </w:r>
      <w:r>
        <w:rPr>
          <w:spacing w:val="0"/>
          <w:w w:val="100"/>
          <w:position w:val="0"/>
          <w:shd w:val="clear" w:color="auto" w:fill="auto"/>
          <w:lang w:val="en-US" w:eastAsia="en-US" w:bidi="en-US"/>
        </w:rPr>
        <w:t>çh), heard in Wiltshire in con</w:t>
        <w:softHyphen/>
        <w:t xml:space="preserve">nexion with </w:t>
      </w:r>
      <w:r>
        <w:rPr>
          <w:smallCap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as </w:t>
      </w:r>
      <w:r>
        <w:rPr>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Ǝ</w:t>
      </w:r>
      <w:r>
        <w:rPr>
          <w:smallCaps/>
          <w:spacing w:val="0"/>
          <w:w w:val="100"/>
          <w:position w:val="0"/>
          <w:shd w:val="clear" w:color="auto" w:fill="auto"/>
          <w:lang w:val="en-US" w:eastAsia="en-US" w:bidi="en-US"/>
        </w:rPr>
        <w:t>rt</w:t>
      </w:r>
      <w:r>
        <w:rPr>
          <w:spacing w:val="0"/>
          <w:w w:val="100"/>
          <w:position w:val="0"/>
          <w:shd w:val="clear" w:color="auto" w:fill="auto"/>
          <w:lang w:val="en-US" w:eastAsia="en-US" w:bidi="en-US"/>
        </w:rPr>
        <w:t>ɟ</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rich.</w:t>
      </w:r>
    </w:p>
    <w:p>
      <w:pPr>
        <w:pStyle w:val="Style2"/>
        <w:keepNext w:val="0"/>
        <w:keepLines w:val="0"/>
        <w:widowControl w:val="0"/>
        <w:shd w:val="clear" w:color="auto" w:fill="auto"/>
        <w:tabs>
          <w:tab w:pos="468" w:val="left"/>
        </w:tabs>
        <w:bidi w:val="0"/>
        <w:spacing w:line="180" w:lineRule="auto"/>
        <w:ind w:left="360" w:hanging="360"/>
        <w:jc w:val="left"/>
      </w:pPr>
      <w:r>
        <w:rPr>
          <w:spacing w:val="0"/>
          <w:w w:val="100"/>
          <w:position w:val="0"/>
          <w:sz w:val="18"/>
          <w:szCs w:val="18"/>
          <w:shd w:val="clear" w:color="auto" w:fill="auto"/>
          <w:lang w:val="en-US" w:eastAsia="en-US" w:bidi="en-US"/>
        </w:rPr>
        <w:t>(</w:t>
      </w:r>
      <w:r>
        <w:rPr>
          <w:i/>
          <w:iCs/>
          <w:spacing w:val="0"/>
          <w:w w:val="100"/>
          <w:position w:val="0"/>
          <w:sz w:val="18"/>
          <w:szCs w:val="18"/>
          <w:shd w:val="clear" w:color="auto" w:fill="auto"/>
          <w:lang w:val="en-US" w:eastAsia="en-US" w:bidi="en-US"/>
        </w:rPr>
        <w:t>t</w:t>
      </w:r>
      <w:r>
        <w:rPr>
          <w:spacing w:val="0"/>
          <w:w w:val="100"/>
          <w:position w:val="0"/>
          <w:sz w:val="18"/>
          <w:szCs w:val="18"/>
          <w:shd w:val="clear" w:color="auto" w:fill="auto"/>
          <w:lang w:val="en-US" w:eastAsia="en-US" w:bidi="en-US"/>
        </w:rPr>
        <w:t>)</w:t>
        <w:tab/>
      </w:r>
      <w:r>
        <w:rPr>
          <w:spacing w:val="0"/>
          <w:w w:val="100"/>
          <w:position w:val="0"/>
          <w:shd w:val="clear" w:color="auto" w:fill="auto"/>
          <w:lang w:val="en-US" w:eastAsia="en-US" w:bidi="en-US"/>
        </w:rPr>
        <w:t>Irish Gaelic “ broad ” post-aspirated mute, as in Irish Gaelic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t</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 </w:t>
      </w:r>
      <w:r>
        <w:rPr>
          <w:i/>
          <w:iCs/>
          <w:spacing w:val="0"/>
          <w:w w:val="100"/>
          <w:position w:val="0"/>
          <w:shd w:val="clear" w:color="auto" w:fill="auto"/>
          <w:lang w:val="de-DE" w:eastAsia="de-DE" w:bidi="de-DE"/>
        </w:rPr>
        <w:t>t</w:t>
      </w:r>
      <w:r>
        <w:rPr>
          <w:i/>
          <w:iCs/>
          <w:spacing w:val="0"/>
          <w:w w:val="100"/>
          <w:position w:val="0"/>
          <w:shd w:val="clear" w:color="auto" w:fill="auto"/>
          <w:lang w:val="en-US" w:eastAsia="en-US" w:bidi="en-US"/>
        </w:rPr>
        <w:t>ú</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place of the tip of the tongue is apparently unimportant, but it is generally assumed to be dental or interdental. The essential points are that the tongue is laterally expanded and slack, while the back is raised, leaving a hollow in the “ front. ” It is followed by a slow flated glide, while the position changes to that of the vowel, resembling a greatly predominating (th) mixed with (kh). The voice is not put on till the vowel position is reached. This is constantly used for (th) by Irish speakers of English. [Lecky, MS. communication.]</w:t>
      </w:r>
    </w:p>
    <w:p>
      <w:pPr>
        <w:pStyle w:val="Style2"/>
        <w:keepNext w:val="0"/>
        <w:keepLines w:val="0"/>
        <w:widowControl w:val="0"/>
        <w:shd w:val="clear" w:color="auto" w:fill="auto"/>
        <w:bidi w:val="0"/>
        <w:spacing w:line="199" w:lineRule="auto"/>
        <w:ind w:left="360" w:hanging="360"/>
        <w:jc w:val="left"/>
      </w:pPr>
      <w:r>
        <w:rPr>
          <w:spacing w:val="0"/>
          <w:w w:val="100"/>
          <w:position w:val="0"/>
          <w:sz w:val="18"/>
          <w:szCs w:val="18"/>
          <w:shd w:val="clear" w:color="auto" w:fill="auto"/>
          <w:lang w:val="en-US" w:eastAsia="en-US" w:bidi="en-US"/>
        </w:rPr>
        <w:t>(</w:t>
      </w:r>
      <w:r>
        <w:rPr>
          <w:i/>
          <w:iCs/>
          <w:spacing w:val="0"/>
          <w:w w:val="100"/>
          <w:position w:val="0"/>
          <w:sz w:val="18"/>
          <w:szCs w:val="18"/>
          <w:shd w:val="clear" w:color="auto" w:fill="auto"/>
          <w:lang w:val="en-US" w:eastAsia="en-US" w:bidi="en-US"/>
        </w:rPr>
        <w:t>t</w:t>
      </w:r>
      <w:r>
        <w:rPr>
          <w:spacing w:val="0"/>
          <w:w w:val="100"/>
          <w:position w:val="0"/>
          <w:sz w:val="18"/>
          <w:szCs w:val="18"/>
          <w:shd w:val="clear" w:color="auto" w:fill="auto"/>
          <w:lang w:val="en-US" w:eastAsia="en-US" w:bidi="en-US"/>
        </w:rPr>
        <w:t xml:space="preserve">j) </w:t>
      </w:r>
      <w:r>
        <w:rPr>
          <w:spacing w:val="0"/>
          <w:w w:val="100"/>
          <w:position w:val="0"/>
          <w:shd w:val="clear" w:color="auto" w:fill="auto"/>
          <w:lang w:val="en-US" w:eastAsia="en-US" w:bidi="en-US"/>
        </w:rPr>
        <w:t>Irish Gaelic “slender” form of post-aspirated mute, as in ail</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of a knuckle ; the tongue is spreading and slack ; the part nearest to the palate is about an inch on the inner side of the tip, being more towards the back than in the position for (s), the “front” being also raised ; the tip is not turned up and its position is unimportant. The glide of the post-aspiration sounds like a predominating (jh) mixed with (s), being tighter at first and looser afterwards than the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(jh). [Lecky, MS. communication.]</w:t>
      </w:r>
    </w:p>
    <w:p>
      <w:pPr>
        <w:pStyle w:val="Style7"/>
        <w:keepNext w:val="0"/>
        <w:keepLines w:val="0"/>
        <w:widowControl w:val="0"/>
        <w:shd w:val="clear" w:color="auto" w:fill="auto"/>
        <w:tabs>
          <w:tab w:pos="540" w:val="left"/>
        </w:tabs>
        <w:bidi w:val="0"/>
        <w:spacing w:line="180" w:lineRule="auto"/>
        <w:ind w:left="0" w:firstLine="0"/>
        <w:jc w:val="left"/>
        <w:rPr>
          <w:sz w:val="16"/>
          <w:szCs w:val="16"/>
        </w:rPr>
      </w:pPr>
      <w:r>
        <w:rPr>
          <w:spacing w:val="0"/>
          <w:w w:val="100"/>
          <w:position w:val="0"/>
          <w:sz w:val="18"/>
          <w:szCs w:val="18"/>
          <w:shd w:val="clear" w:color="auto" w:fill="auto"/>
          <w:lang w:val="fr-FR" w:eastAsia="fr-FR" w:bidi="fr-FR"/>
        </w:rPr>
        <w:t>U.</w:t>
        <w:tab/>
      </w:r>
      <w:r>
        <w:rPr>
          <w:spacing w:val="0"/>
          <w:w w:val="100"/>
          <w:position w:val="0"/>
          <w:sz w:val="18"/>
          <w:szCs w:val="18"/>
          <w:shd w:val="clear" w:color="auto" w:fill="auto"/>
          <w:lang w:val="en-US" w:eastAsia="en-US" w:bidi="en-US"/>
        </w:rPr>
        <w:t>(u ŭ</w:t>
      </w:r>
      <w:r>
        <w:rPr>
          <w:spacing w:val="0"/>
          <w:w w:val="100"/>
          <w:position w:val="0"/>
          <w:sz w:val="18"/>
          <w:szCs w:val="18"/>
          <w:shd w:val="clear" w:color="auto" w:fill="auto"/>
          <w:lang w:val="fr-FR" w:eastAsia="fr-FR" w:bidi="fr-FR"/>
        </w:rPr>
        <w:t xml:space="preserve">a, </w:t>
      </w:r>
      <w:r>
        <w:rPr>
          <w:i/>
          <w:iCs/>
          <w:spacing w:val="0"/>
          <w:w w:val="100"/>
          <w:position w:val="0"/>
          <w:sz w:val="18"/>
          <w:szCs w:val="18"/>
          <w:shd w:val="clear" w:color="auto" w:fill="auto"/>
          <w:lang w:val="en-US" w:eastAsia="en-US" w:bidi="en-US"/>
        </w:rPr>
        <w:t>u</w:t>
      </w:r>
      <w:r>
        <w:rPr>
          <w:spacing w:val="0"/>
          <w:w w:val="100"/>
          <w:position w:val="0"/>
          <w:sz w:val="18"/>
          <w:szCs w:val="18"/>
          <w:shd w:val="clear" w:color="auto" w:fill="auto"/>
          <w:lang w:val="en-US" w:eastAsia="en-US" w:bidi="en-US"/>
        </w:rPr>
        <w:t xml:space="preserve"> </w:t>
      </w:r>
      <w:r>
        <w:rPr>
          <w:i/>
          <w:iCs/>
          <w:spacing w:val="0"/>
          <w:w w:val="100"/>
          <w:position w:val="0"/>
          <w:sz w:val="18"/>
          <w:szCs w:val="18"/>
          <w:shd w:val="clear" w:color="auto" w:fill="auto"/>
          <w:lang w:val="en-US" w:eastAsia="en-US" w:bidi="en-US"/>
        </w:rPr>
        <w:t>u</w:t>
      </w:r>
      <w:r>
        <w:rPr>
          <w:spacing w:val="0"/>
          <w:w w:val="100"/>
          <w:position w:val="0"/>
          <w:sz w:val="18"/>
          <w:szCs w:val="18"/>
          <w:shd w:val="clear" w:color="auto" w:fill="auto"/>
          <w:lang w:val="fr-FR" w:eastAsia="fr-FR" w:bidi="fr-FR"/>
        </w:rPr>
        <w:t xml:space="preserve">h </w:t>
      </w:r>
      <w:r>
        <w:rPr>
          <w:i/>
          <w:iCs/>
          <w:spacing w:val="0"/>
          <w:w w:val="100"/>
          <w:position w:val="0"/>
          <w:sz w:val="18"/>
          <w:szCs w:val="18"/>
          <w:shd w:val="clear" w:color="auto" w:fill="auto"/>
          <w:lang w:val="en-US" w:eastAsia="en-US" w:bidi="en-US"/>
        </w:rPr>
        <w:t>ú</w:t>
      </w:r>
      <w:r>
        <w:rPr>
          <w:spacing w:val="0"/>
          <w:w w:val="100"/>
          <w:position w:val="0"/>
          <w:sz w:val="18"/>
          <w:szCs w:val="18"/>
          <w:shd w:val="clear" w:color="auto" w:fill="auto"/>
          <w:lang w:val="en-US" w:eastAsia="en-US" w:bidi="en-US"/>
        </w:rPr>
        <w:t>u</w:t>
      </w:r>
      <w:r>
        <w:rPr>
          <w:smallCaps/>
          <w:spacing w:val="0"/>
          <w:w w:val="100"/>
          <w:position w:val="0"/>
          <w:sz w:val="16"/>
          <w:szCs w:val="16"/>
          <w:shd w:val="clear" w:color="auto" w:fill="auto"/>
          <w:lang w:val="en-US" w:eastAsia="en-US" w:bidi="en-US"/>
        </w:rPr>
        <w:t xml:space="preserve">, </w:t>
      </w:r>
      <w:r>
        <w:rPr>
          <w:rStyle w:val="CharStyle3"/>
          <w:i/>
          <w:iCs/>
        </w:rPr>
        <w:t>u</w:t>
      </w:r>
      <w:r>
        <w:rPr>
          <w:smallCaps/>
          <w:spacing w:val="0"/>
          <w:w w:val="100"/>
          <w:position w:val="0"/>
          <w:sz w:val="16"/>
          <w:szCs w:val="16"/>
          <w:shd w:val="clear" w:color="auto" w:fill="auto"/>
          <w:vertAlign w:val="subscript"/>
          <w:lang w:val="en-US" w:eastAsia="en-US" w:bidi="en-US"/>
        </w:rPr>
        <w:t>1</w:t>
      </w:r>
      <w:r>
        <w:rPr>
          <w:smallCaps/>
          <w:spacing w:val="0"/>
          <w:w w:val="100"/>
          <w:position w:val="0"/>
          <w:sz w:val="16"/>
          <w:szCs w:val="16"/>
          <w:shd w:val="clear" w:color="auto" w:fill="auto"/>
          <w:lang w:val="en-US" w:eastAsia="en-US" w:bidi="en-US"/>
        </w:rPr>
        <w:t>, u).</w:t>
      </w:r>
    </w:p>
    <w:p>
      <w:pPr>
        <w:pStyle w:val="Style2"/>
        <w:keepNext w:val="0"/>
        <w:keepLines w:val="0"/>
        <w:widowControl w:val="0"/>
        <w:shd w:val="clear" w:color="auto" w:fill="auto"/>
        <w:tabs>
          <w:tab w:pos="468" w:val="left"/>
        </w:tabs>
        <w:bidi w:val="0"/>
        <w:ind w:left="360" w:hanging="360"/>
        <w:jc w:val="left"/>
      </w:pPr>
      <w:r>
        <w:rPr>
          <w:spacing w:val="0"/>
          <w:w w:val="100"/>
          <w:position w:val="0"/>
          <w:shd w:val="clear" w:color="auto" w:fill="auto"/>
          <w:lang w:val="en-US" w:eastAsia="en-US" w:bidi="en-US"/>
        </w:rPr>
        <w:t>(u)</w:t>
        <w:tab/>
        <w:t xml:space="preserve">V 3, T15, short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to unemphatic,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poule, </w:t>
      </w:r>
      <w:r>
        <w:rPr>
          <w:spacing w:val="0"/>
          <w:w w:val="100"/>
          <w:position w:val="0"/>
          <w:shd w:val="clear" w:color="auto" w:fill="auto"/>
          <w:lang w:val="en-US" w:eastAsia="en-US" w:bidi="en-US"/>
        </w:rPr>
        <w:t>replaced by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 long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too. Some phonetists make the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long (uu) to be always (</w:t>
      </w:r>
      <w:r>
        <w:rPr>
          <w:rStyle w:val="CharStyle8"/>
          <w:i/>
          <w:iCs/>
        </w:rPr>
        <w:t>ú</w:t>
      </w:r>
      <w:r>
        <w:rPr>
          <w:rStyle w:val="CharStyle8"/>
        </w:rPr>
        <w:t>u</w:t>
      </w:r>
      <w:r>
        <w:rPr>
          <w:spacing w:val="0"/>
          <w:w w:val="100"/>
          <w:position w:val="0"/>
          <w:shd w:val="clear" w:color="auto" w:fill="auto"/>
          <w:lang w:val="en-US" w:eastAsia="en-US" w:bidi="en-US"/>
        </w:rPr>
        <w:t>) or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w).</w:t>
      </w:r>
    </w:p>
    <w:p>
      <w:pPr>
        <w:pStyle w:val="Style2"/>
        <w:keepNext w:val="0"/>
        <w:keepLines w:val="0"/>
        <w:widowControl w:val="0"/>
        <w:shd w:val="clear" w:color="auto" w:fill="auto"/>
        <w:tabs>
          <w:tab w:pos="468" w:val="left"/>
        </w:tabs>
        <w:bidi w:val="0"/>
        <w:ind w:left="360" w:hanging="360"/>
        <w:jc w:val="left"/>
      </w:pPr>
      <w:r>
        <w:rPr>
          <w:spacing w:val="0"/>
          <w:w w:val="100"/>
          <w:position w:val="0"/>
          <w:shd w:val="clear" w:color="auto" w:fill="auto"/>
          <w:lang w:val="fr-FR" w:eastAsia="fr-FR" w:bidi="fr-FR"/>
        </w:rPr>
        <w:t>(</w:t>
      </w:r>
      <w:r>
        <w:rPr>
          <w:rStyle w:val="CharStyle8"/>
        </w:rPr>
        <w:t>ŭ</w:t>
      </w:r>
      <w:r>
        <w:rPr>
          <w:rStyle w:val="CharStyle8"/>
          <w:lang w:val="fr-FR" w:eastAsia="fr-FR" w:bidi="fr-FR"/>
        </w:rPr>
        <w:t>a</w:t>
      </w:r>
      <w:r>
        <w:rPr>
          <w:spacing w:val="0"/>
          <w:w w:val="100"/>
          <w:position w:val="0"/>
          <w:shd w:val="clear" w:color="auto" w:fill="auto"/>
          <w:lang w:val="fr-FR" w:eastAsia="fr-FR" w:bidi="fr-FR"/>
        </w:rPr>
        <w:t>)</w:t>
        <w:tab/>
      </w:r>
      <w:r>
        <w:rPr>
          <w:spacing w:val="0"/>
          <w:w w:val="100"/>
          <w:position w:val="0"/>
          <w:shd w:val="clear" w:color="auto" w:fill="auto"/>
          <w:lang w:val="en-US" w:eastAsia="en-US" w:bidi="en-US"/>
        </w:rPr>
        <w:t>art. 7 vi, where (</w:t>
      </w:r>
      <w:r>
        <w:rPr>
          <w:rStyle w:val="CharStyle8"/>
        </w:rPr>
        <w:t>ŭ</w:t>
      </w:r>
      <w:r>
        <w:rPr>
          <w:spacing w:val="0"/>
          <w:w w:val="100"/>
          <w:position w:val="0"/>
          <w:shd w:val="clear" w:color="auto" w:fill="auto"/>
          <w:lang w:val="en-US" w:eastAsia="en-US" w:bidi="en-US"/>
        </w:rPr>
        <w:t xml:space="preserve">) replaces (w),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oi</w:t>
      </w:r>
      <w:r>
        <w:rPr>
          <w:spacing w:val="0"/>
          <w:w w:val="100"/>
          <w:position w:val="0"/>
          <w:shd w:val="clear" w:color="auto" w:fill="auto"/>
          <w:lang w:val="fr-FR" w:eastAsia="fr-FR" w:bidi="fr-FR"/>
        </w:rPr>
        <w:t>e (</w:t>
      </w:r>
      <w:r>
        <w:rPr>
          <w:rStyle w:val="CharStyle8"/>
        </w:rPr>
        <w:t>ŭ</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ou</w:t>
      </w:r>
      <w:r>
        <w:rPr>
          <w:spacing w:val="0"/>
          <w:w w:val="100"/>
          <w:position w:val="0"/>
          <w:shd w:val="clear" w:color="auto" w:fill="auto"/>
          <w:lang w:val="fr-FR" w:eastAsia="fr-FR" w:bidi="fr-FR"/>
        </w:rPr>
        <w:t>i (</w:t>
      </w:r>
      <w:r>
        <w:rPr>
          <w:rStyle w:val="CharStyle8"/>
        </w:rPr>
        <w:t>ŭ</w:t>
      </w:r>
      <w:r>
        <w:rPr>
          <w:spacing w:val="0"/>
          <w:w w:val="100"/>
          <w:position w:val="0"/>
          <w:shd w:val="clear" w:color="auto" w:fill="auto"/>
          <w:lang w:val="fr-FR" w:eastAsia="fr-FR" w:bidi="fr-FR"/>
        </w:rPr>
        <w:t>i), in s</w:t>
      </w:r>
      <w:r>
        <w:rPr>
          <w:i/>
          <w:iCs/>
          <w:spacing w:val="0"/>
          <w:w w:val="100"/>
          <w:position w:val="0"/>
          <w:shd w:val="clear" w:color="auto" w:fill="auto"/>
          <w:lang w:val="fr-FR" w:eastAsia="fr-FR" w:bidi="fr-FR"/>
        </w:rPr>
        <w:t>oi</w:t>
      </w:r>
      <w:r>
        <w:rPr>
          <w:spacing w:val="0"/>
          <w:w w:val="100"/>
          <w:position w:val="0"/>
          <w:shd w:val="clear" w:color="auto" w:fill="auto"/>
          <w:lang w:val="fr-FR" w:eastAsia="fr-FR" w:bidi="fr-FR"/>
        </w:rPr>
        <w:t>, d</w:t>
      </w:r>
      <w:r>
        <w:rPr>
          <w:i/>
          <w:iCs/>
          <w:spacing w:val="0"/>
          <w:w w:val="100"/>
          <w:position w:val="0"/>
          <w:shd w:val="clear" w:color="auto" w:fill="auto"/>
          <w:lang w:val="fr-FR" w:eastAsia="fr-FR" w:bidi="fr-FR"/>
        </w:rPr>
        <w:t>oi</w:t>
      </w:r>
      <w:r>
        <w:rPr>
          <w:spacing w:val="0"/>
          <w:w w:val="100"/>
          <w:position w:val="0"/>
          <w:shd w:val="clear" w:color="auto" w:fill="auto"/>
          <w:lang w:val="fr-FR" w:eastAsia="fr-FR" w:bidi="fr-FR"/>
        </w:rPr>
        <w:t>gt,</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&amp;c. LLB. </w:t>
      </w:r>
      <w:r>
        <w:rPr>
          <w:spacing w:val="0"/>
          <w:w w:val="100"/>
          <w:position w:val="0"/>
          <w:shd w:val="clear" w:color="auto" w:fill="auto"/>
          <w:lang w:val="en-US" w:eastAsia="en-US" w:bidi="en-US"/>
        </w:rPr>
        <w:t xml:space="preserve">considers that </w:t>
      </w:r>
      <w:r>
        <w:rPr>
          <w:spacing w:val="0"/>
          <w:w w:val="100"/>
          <w:position w:val="0"/>
          <w:shd w:val="clear" w:color="auto" w:fill="auto"/>
          <w:lang w:val="fr-FR" w:eastAsia="fr-FR" w:bidi="fr-FR"/>
        </w:rPr>
        <w:t>(s, ,</w:t>
      </w:r>
      <w:r>
        <w:rPr>
          <w:spacing w:val="0"/>
          <w:w w:val="100"/>
          <w:position w:val="0"/>
          <w:shd w:val="clear" w:color="auto" w:fill="auto"/>
          <w:lang w:val="en-US" w:eastAsia="en-US" w:bidi="en-US"/>
        </w:rPr>
        <w:t xml:space="preserve">d), </w:t>
      </w:r>
      <w:r>
        <w:rPr>
          <w:spacing w:val="0"/>
          <w:w w:val="100"/>
          <w:position w:val="0"/>
          <w:shd w:val="clear" w:color="auto" w:fill="auto"/>
          <w:lang w:val="fr-FR" w:eastAsia="fr-FR" w:bidi="fr-FR"/>
        </w:rPr>
        <w:t xml:space="preserve">&amp;c., </w:t>
      </w:r>
      <w:r>
        <w:rPr>
          <w:spacing w:val="0"/>
          <w:w w:val="100"/>
          <w:position w:val="0"/>
          <w:shd w:val="clear" w:color="auto" w:fill="auto"/>
          <w:lang w:val="en-US" w:eastAsia="en-US" w:bidi="en-US"/>
        </w:rPr>
        <w:t xml:space="preserve">are labialized, </w:t>
      </w:r>
      <w:r>
        <w:rPr>
          <w:spacing w:val="0"/>
          <w:w w:val="100"/>
          <w:position w:val="0"/>
          <w:shd w:val="clear" w:color="auto" w:fill="auto"/>
          <w:lang w:val="fr-FR" w:eastAsia="fr-FR" w:bidi="fr-FR"/>
        </w:rPr>
        <w:t xml:space="preserve">art. </w:t>
      </w:r>
      <w:r>
        <w:rPr>
          <w:spacing w:val="0"/>
          <w:w w:val="100"/>
          <w:position w:val="0"/>
          <w:shd w:val="clear" w:color="auto" w:fill="auto"/>
          <w:lang w:val="en-US" w:eastAsia="en-US" w:bidi="en-US"/>
        </w:rPr>
        <w:t>12.</w:t>
      </w:r>
    </w:p>
    <w:p>
      <w:pPr>
        <w:pStyle w:val="Style2"/>
        <w:keepNext w:val="0"/>
        <w:keepLines w:val="0"/>
        <w:widowControl w:val="0"/>
        <w:shd w:val="clear" w:color="auto" w:fill="auto"/>
        <w:tabs>
          <w:tab w:pos="468" w:val="left"/>
        </w:tabs>
        <w:bidi w:val="0"/>
        <w:ind w:left="0" w:firstLine="0"/>
        <w:jc w:val="left"/>
      </w:pPr>
      <w:r>
        <w:rPr>
          <w:spacing w:val="0"/>
          <w:w w:val="100"/>
          <w:position w:val="0"/>
          <w:shd w:val="clear" w:color="auto" w:fill="auto"/>
          <w:lang w:val="fr-FR" w:eastAsia="fr-FR" w:bidi="fr-FR"/>
        </w:rPr>
        <w:t>(</w:t>
      </w:r>
      <w:r>
        <w:rPr>
          <w:rStyle w:val="CharStyle8"/>
          <w:i/>
          <w:iCs/>
        </w:rPr>
        <w:t>u</w:t>
      </w:r>
      <w:r>
        <w:rPr>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V </w:t>
      </w:r>
      <w:r>
        <w:rPr>
          <w:spacing w:val="0"/>
          <w:w w:val="100"/>
          <w:position w:val="0"/>
          <w:shd w:val="clear" w:color="auto" w:fill="auto"/>
          <w:lang w:val="en-US" w:eastAsia="en-US" w:bidi="en-US"/>
        </w:rPr>
        <w:t xml:space="preserve">4, </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14, </w:t>
      </w:r>
      <w:r>
        <w:rPr>
          <w:smallCaps/>
          <w:spacing w:val="0"/>
          <w:w w:val="100"/>
          <w:position w:val="0"/>
          <w:shd w:val="clear" w:color="auto" w:fill="auto"/>
          <w:lang w:val="fr-FR" w:eastAsia="fr-FR" w:bidi="fr-FR"/>
        </w:rPr>
        <w: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ll, w</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d, w</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man, c</w:t>
      </w:r>
      <w:r>
        <w:rPr>
          <w:i/>
          <w:iCs/>
          <w:spacing w:val="0"/>
          <w:w w:val="100"/>
          <w:position w:val="0"/>
          <w:shd w:val="clear" w:color="auto" w:fill="auto"/>
          <w:lang w:val="en-US" w:eastAsia="en-US" w:bidi="en-US"/>
        </w:rPr>
        <w:t>ou</w:t>
      </w:r>
      <w:r>
        <w:rPr>
          <w:spacing w:val="0"/>
          <w:w w:val="100"/>
          <w:position w:val="0"/>
          <w:shd w:val="clear" w:color="auto" w:fill="auto"/>
          <w:lang w:val="en-US" w:eastAsia="en-US" w:bidi="en-US"/>
        </w:rPr>
        <w:t xml:space="preserve">ld, “wide ” form of (u). (uh) V 16. B. hears it in the “colloquial” use of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awf</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l, fiss</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nat</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re, fort</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ne (which E. does not understand), but says also that it is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with a raised tongue, and hence—(</w:t>
      </w:r>
      <w:r>
        <w:rPr>
          <w:i/>
          <w:iCs/>
          <w:spacing w:val="0"/>
          <w:w w:val="100"/>
          <w:position w:val="0"/>
          <w:shd w:val="clear" w:color="auto" w:fill="auto"/>
          <w:lang w:val="en-US" w:eastAsia="en-US" w:bidi="en-US"/>
        </w:rPr>
        <w:t>u</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Sw. hears it in </w:t>
      </w:r>
      <w:r>
        <w:rPr>
          <w:smallCaps/>
          <w:spacing w:val="0"/>
          <w:w w:val="100"/>
          <w:position w:val="0"/>
          <w:shd w:val="clear" w:color="auto" w:fill="auto"/>
          <w:lang w:val="en-US" w:eastAsia="en-US" w:bidi="en-US"/>
        </w:rPr>
        <w:t>swd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pp, Sv. and St. in Norwegian h</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ska.</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rStyle w:val="CharStyle8"/>
          <w:i/>
          <w:iCs/>
        </w:rPr>
        <w:t>ú</w:t>
      </w:r>
      <w:r>
        <w:rPr>
          <w:rStyle w:val="CharStyle8"/>
        </w:rPr>
        <w:t>u</w:t>
      </w:r>
      <w:r>
        <w:rPr>
          <w:spacing w:val="0"/>
          <w:w w:val="100"/>
          <w:position w:val="0"/>
          <w:shd w:val="clear" w:color="auto" w:fill="auto"/>
          <w:lang w:val="en-US" w:eastAsia="en-US" w:bidi="en-US"/>
        </w:rPr>
        <w:t xml:space="preserve">) art. 7 ix, grave </w:t>
      </w:r>
      <w:r>
        <w:rPr>
          <w:spacing w:val="0"/>
          <w:w w:val="100"/>
          <w:position w:val="0"/>
          <w:shd w:val="clear" w:color="auto" w:fill="auto"/>
          <w:lang w:val="la-001" w:eastAsia="la-001" w:bidi="la-001"/>
        </w:rPr>
        <w:t xml:space="preserve">inchoant </w:t>
      </w:r>
      <w:r>
        <w:rPr>
          <w:spacing w:val="0"/>
          <w:w w:val="100"/>
          <w:position w:val="0"/>
          <w:shd w:val="clear" w:color="auto" w:fill="auto"/>
          <w:lang w:val="en-US" w:eastAsia="en-US" w:bidi="en-US"/>
        </w:rPr>
        <w:t>diphthong, possibly Sw.’s (uw), com</w:t>
        <w:softHyphen/>
        <w:t>mon dialectally in Cumberland and Westmorland.</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u</w:t>
      </w:r>
      <w:r>
        <w:rPr>
          <w:rStyle w:val="CharStyle8"/>
          <w:smallCaps/>
          <w:sz w:val="16"/>
          <w:szCs w:val="16"/>
          <w:vertAlign w:val="subscript"/>
        </w:rPr>
        <w:t>1</w:t>
      </w:r>
      <w:r>
        <w:rPr>
          <w:spacing w:val="0"/>
          <w:w w:val="100"/>
          <w:position w:val="0"/>
          <w:shd w:val="clear" w:color="auto" w:fill="auto"/>
          <w:lang w:val="en-US" w:eastAsia="en-US" w:bidi="en-US"/>
        </w:rPr>
        <w:t xml:space="preserve">) midland </w:t>
      </w:r>
      <w:r>
        <w:rPr>
          <w:smallCap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vowel replacing (ǝ, Ǝ). E. feels it to be near (</w:t>
      </w:r>
      <w:r>
        <w:rPr>
          <w:i/>
          <w:iCs/>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or to be a “thickened”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 Mr Hallam, to whom it is native, considers it to have the tongue intermediate to its position for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u), and the closure of the lips equal to that for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but made with flattened lips. In Yorkshire, Cumberland, and Westmorland it is replaced by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with which most received speakers confound it.</w:t>
      </w:r>
    </w:p>
    <w:p>
      <w:pPr>
        <w:pStyle w:val="Style2"/>
        <w:keepNext w:val="0"/>
        <w:keepLines w:val="0"/>
        <w:widowControl w:val="0"/>
        <w:shd w:val="clear" w:color="auto" w:fill="auto"/>
        <w:bidi w:val="0"/>
        <w:spacing w:line="194" w:lineRule="auto"/>
        <w:ind w:left="360" w:hanging="360"/>
        <w:jc w:val="left"/>
        <w:sectPr>
          <w:footnotePr>
            <w:pos w:val="pageBottom"/>
            <w:numFmt w:val="decimal"/>
            <w:numRestart w:val="continuous"/>
          </w:footnotePr>
          <w:pgSz w:w="12240" w:h="16840"/>
          <w:pgMar w:top="1374" w:left="1568" w:right="1268" w:bottom="1722" w:header="0" w:footer="3" w:gutter="0"/>
          <w:cols w:space="720"/>
          <w:noEndnote/>
          <w:rtlGutter w:val="0"/>
          <w:docGrid w:linePitch="360"/>
        </w:sectPr>
      </w:pPr>
      <w:r>
        <w:rPr>
          <w:spacing w:val="0"/>
          <w:w w:val="100"/>
          <w:position w:val="0"/>
          <w:sz w:val="18"/>
          <w:szCs w:val="18"/>
          <w:shd w:val="clear" w:color="auto" w:fill="auto"/>
          <w:lang w:val="la-001" w:eastAsia="la-001" w:bidi="la-001"/>
        </w:rPr>
        <w:t>(</w:t>
      </w:r>
      <w:r>
        <w:rPr>
          <w:rStyle w:val="CharStyle8"/>
          <w:smallCaps/>
          <w:sz w:val="16"/>
          <w:szCs w:val="16"/>
        </w:rPr>
        <w:t>u</w:t>
      </w:r>
      <w:r>
        <w:rPr>
          <w:spacing w:val="0"/>
          <w:w w:val="100"/>
          <w:position w:val="0"/>
          <w:sz w:val="18"/>
          <w:szCs w:val="18"/>
          <w:shd w:val="clear" w:color="auto" w:fill="auto"/>
          <w:lang w:val="la-001" w:eastAsia="la-001" w:bidi="la-001"/>
        </w:rPr>
        <w:t xml:space="preserve">) </w:t>
      </w:r>
      <w:r>
        <w:rPr>
          <w:spacing w:val="0"/>
          <w:w w:val="100"/>
          <w:position w:val="0"/>
          <w:shd w:val="clear" w:color="auto" w:fill="auto"/>
          <w:lang w:val="en-US" w:eastAsia="en-US" w:bidi="en-US"/>
        </w:rPr>
        <w:t xml:space="preserve">V 15. Sw. hears it long in Norwegian and </w:t>
      </w:r>
      <w:r>
        <w:rPr>
          <w:smallCaps/>
          <w:spacing w:val="0"/>
          <w:w w:val="100"/>
          <w:position w:val="0"/>
          <w:shd w:val="clear" w:color="auto" w:fill="auto"/>
          <w:lang w:val="en-US" w:eastAsia="en-US" w:bidi="en-US"/>
        </w:rPr>
        <w:t>swd</w:t>
      </w:r>
      <w:r>
        <w:rPr>
          <w:spacing w:val="0"/>
          <w:w w:val="100"/>
          <w:position w:val="0"/>
          <w:shd w:val="clear" w:color="auto" w:fill="auto"/>
          <w:lang w:val="en-US" w:eastAsia="en-US" w:bidi="en-US"/>
        </w:rPr>
        <w:t xml:space="preserve"> bus, ut, and says it is not far from </w:t>
      </w:r>
      <w:r>
        <w:rPr>
          <w:smallCaps/>
          <w:spacing w:val="0"/>
          <w:w w:val="100"/>
          <w:position w:val="0"/>
          <w:shd w:val="clear" w:color="auto" w:fill="auto"/>
          <w:lang w:val="en-US" w:eastAsia="en-US" w:bidi="en-US"/>
        </w:rPr>
        <w:t>f</w:t>
      </w:r>
      <w:r>
        <w:rPr>
          <w:spacing w:val="0"/>
          <w:w w:val="100"/>
          <w:position w:val="0"/>
          <w:shd w:val="clear" w:color="auto" w:fill="auto"/>
          <w:lang w:val="fr-FR" w:eastAsia="fr-FR" w:bidi="fr-FR"/>
        </w:rPr>
        <w:t xml:space="preserve"> l</w:t>
      </w:r>
      <w:r>
        <w:rPr>
          <w:i/>
          <w:iCs/>
          <w:spacing w:val="0"/>
          <w:w w:val="100"/>
          <w:position w:val="0"/>
          <w:shd w:val="clear" w:color="auto" w:fill="auto"/>
          <w:lang w:val="fr-FR" w:eastAsia="fr-FR" w:bidi="fr-FR"/>
        </w:rPr>
        <w:t>u</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but see (y). St.@@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considers it intermediate between (u, y).</w:t>
      </w:r>
    </w:p>
    <w:p>
      <w:pPr>
        <w:pStyle w:val="Style18"/>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3"/>
          <w:szCs w:val="13"/>
          <w:shd w:val="clear" w:color="auto" w:fill="auto"/>
          <w:vertAlign w:val="superscript"/>
          <w:lang w:val="en-US" w:eastAsia="en-US" w:bidi="en-US"/>
        </w:rPr>
        <w:t>@@@</w:t>
      </w:r>
      <w:r>
        <w:rPr>
          <w:i w:val="0"/>
          <w:iCs w:val="0"/>
          <w:spacing w:val="0"/>
          <w:w w:val="100"/>
          <w:position w:val="0"/>
          <w:sz w:val="13"/>
          <w:szCs w:val="13"/>
          <w:shd w:val="clear" w:color="auto" w:fill="auto"/>
          <w:vertAlign w:val="superscript"/>
          <w:lang w:val="la-001" w:eastAsia="la-001" w:bidi="la-001"/>
        </w:rPr>
        <w:t>1</w:t>
      </w:r>
      <w:r>
        <w:rPr>
          <w:i w:val="0"/>
          <w:iCs w:val="0"/>
          <w:spacing w:val="0"/>
          <w:w w:val="100"/>
          <w:position w:val="0"/>
          <w:sz w:val="13"/>
          <w:szCs w:val="13"/>
          <w:shd w:val="clear" w:color="auto" w:fill="auto"/>
          <w:lang w:val="la-001" w:eastAsia="la-001" w:bidi="la-001"/>
        </w:rPr>
        <w:t xml:space="preserve"> </w:t>
      </w:r>
      <w:r>
        <w:rPr>
          <w:spacing w:val="0"/>
          <w:w w:val="100"/>
          <w:position w:val="0"/>
          <w:sz w:val="13"/>
          <w:szCs w:val="13"/>
          <w:shd w:val="clear" w:color="auto" w:fill="auto"/>
        </w:rPr>
        <w:t>Englische Philologie:</w:t>
      </w:r>
      <w:r>
        <w:rPr>
          <w:i w:val="0"/>
          <w:iCs w:val="0"/>
          <w:spacing w:val="0"/>
          <w:w w:val="100"/>
          <w:position w:val="0"/>
          <w:sz w:val="13"/>
          <w:szCs w:val="13"/>
          <w:shd w:val="clear" w:color="auto" w:fill="auto"/>
        </w:rPr>
        <w:t xml:space="preserve"> </w:t>
      </w:r>
      <w:r>
        <w:rPr>
          <w:i w:val="0"/>
          <w:iCs w:val="0"/>
          <w:spacing w:val="0"/>
          <w:w w:val="100"/>
          <w:position w:val="0"/>
          <w:sz w:val="13"/>
          <w:szCs w:val="13"/>
          <w:shd w:val="clear" w:color="auto" w:fill="auto"/>
          <w:lang w:val="en-US" w:eastAsia="en-US" w:bidi="en-US"/>
        </w:rPr>
        <w:t xml:space="preserve">I. </w:t>
      </w:r>
      <w:r>
        <w:rPr>
          <w:spacing w:val="0"/>
          <w:w w:val="100"/>
          <w:position w:val="0"/>
          <w:sz w:val="13"/>
          <w:szCs w:val="13"/>
          <w:shd w:val="clear" w:color="auto" w:fill="auto"/>
          <w:lang w:val="en-US" w:eastAsia="en-US" w:bidi="en-US"/>
        </w:rPr>
        <w:t xml:space="preserve">Die </w:t>
      </w:r>
      <w:r>
        <w:rPr>
          <w:spacing w:val="0"/>
          <w:w w:val="100"/>
          <w:position w:val="0"/>
          <w:sz w:val="13"/>
          <w:szCs w:val="13"/>
          <w:shd w:val="clear" w:color="auto" w:fill="auto"/>
        </w:rPr>
        <w:t>lebende Sprache,</w:t>
      </w:r>
      <w:r>
        <w:rPr>
          <w:i w:val="0"/>
          <w:iCs w:val="0"/>
          <w:spacing w:val="0"/>
          <w:w w:val="100"/>
          <w:position w:val="0"/>
          <w:sz w:val="13"/>
          <w:szCs w:val="13"/>
          <w:shd w:val="clear" w:color="auto" w:fill="auto"/>
        </w:rPr>
        <w:t xml:space="preserve"> </w:t>
      </w:r>
      <w:r>
        <w:rPr>
          <w:i w:val="0"/>
          <w:iCs w:val="0"/>
          <w:spacing w:val="0"/>
          <w:w w:val="100"/>
          <w:position w:val="0"/>
          <w:sz w:val="13"/>
          <w:szCs w:val="13"/>
          <w:shd w:val="clear" w:color="auto" w:fill="auto"/>
          <w:lang w:val="fr-FR" w:eastAsia="fr-FR" w:bidi="fr-FR"/>
        </w:rPr>
        <w:t xml:space="preserve">p. </w:t>
      </w:r>
      <w:r>
        <w:rPr>
          <w:i w:val="0"/>
          <w:iCs w:val="0"/>
          <w:spacing w:val="0"/>
          <w:w w:val="100"/>
          <w:position w:val="0"/>
          <w:sz w:val="13"/>
          <w:szCs w:val="13"/>
          <w:shd w:val="clear" w:color="auto" w:fill="auto"/>
          <w:lang w:val="en-US" w:eastAsia="en-US" w:bidi="en-US"/>
        </w:rPr>
        <w:t>4.</w:t>
      </w:r>
    </w:p>
    <w:p>
      <w:pPr>
        <w:pStyle w:val="Style18"/>
        <w:keepNext w:val="0"/>
        <w:keepLines w:val="0"/>
        <w:widowControl w:val="0"/>
        <w:shd w:val="clear" w:color="auto" w:fill="auto"/>
        <w:bidi w:val="0"/>
        <w:spacing w:line="240" w:lineRule="auto"/>
        <w:ind w:left="0" w:firstLine="0"/>
        <w:jc w:val="left"/>
        <w:rPr>
          <w:sz w:val="13"/>
          <w:szCs w:val="13"/>
        </w:rPr>
        <w:sectPr>
          <w:footnotePr>
            <w:pos w:val="pageBottom"/>
            <w:numFmt w:val="decimal"/>
            <w:numRestart w:val="continuous"/>
          </w:footnotePr>
          <w:type w:val="continuous"/>
          <w:pgSz w:w="12240" w:h="16840"/>
          <w:pgMar w:top="1374" w:left="2253" w:right="585" w:bottom="1374" w:header="0" w:footer="3" w:gutter="0"/>
          <w:cols w:space="720"/>
          <w:noEndnote/>
          <w:rtlGutter w:val="0"/>
          <w:docGrid w:linePitch="360"/>
        </w:sectPr>
      </w:pPr>
      <w:r>
        <w:rPr>
          <w:i w:val="0"/>
          <w:iCs w:val="0"/>
          <w:spacing w:val="0"/>
          <w:w w:val="100"/>
          <w:position w:val="0"/>
          <w:sz w:val="13"/>
          <w:szCs w:val="13"/>
          <w:shd w:val="clear" w:color="auto" w:fill="auto"/>
          <w:vertAlign w:val="superscript"/>
          <w:lang w:val="en-US" w:eastAsia="en-US" w:bidi="en-US"/>
        </w:rPr>
        <w:t>@@@2</w:t>
      </w:r>
      <w:r>
        <w:rPr>
          <w:spacing w:val="0"/>
          <w:w w:val="100"/>
          <w:position w:val="0"/>
          <w:sz w:val="13"/>
          <w:szCs w:val="13"/>
          <w:shd w:val="clear" w:color="auto" w:fill="auto"/>
          <w:lang w:val="en-US" w:eastAsia="en-US" w:bidi="en-US"/>
        </w:rPr>
        <w:t xml:space="preserve"> Ibid.,</w:t>
      </w:r>
      <w:r>
        <w:rPr>
          <w:i w:val="0"/>
          <w:iCs w:val="0"/>
          <w:spacing w:val="0"/>
          <w:w w:val="100"/>
          <w:position w:val="0"/>
          <w:sz w:val="13"/>
          <w:szCs w:val="13"/>
          <w:shd w:val="clear" w:color="auto" w:fill="auto"/>
          <w:lang w:val="en-US" w:eastAsia="en-US" w:bidi="en-US"/>
        </w:rPr>
        <w:t xml:space="preserve"> p. 328.</w:t>
      </w:r>
    </w:p>
    <w:sectPr>
      <w:footnotePr>
        <w:pos w:val="pageBottom"/>
        <w:numFmt w:val="decimal"/>
        <w:numRestart w:val="continuous"/>
      </w:footnotePr>
      <w:type w:val="continuous"/>
      <w:pgSz w:w="12240" w:h="16840"/>
      <w:pgMar w:top="1374" w:left="2253" w:right="585" w:bottom="13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9">
    <w:name w:val="Body text (6)_"/>
    <w:basedOn w:val="DefaultParagraphFont"/>
    <w:link w:val="Style18"/>
    <w:rPr>
      <w:rFonts w:ascii="Times New Roman" w:eastAsia="Times New Roman" w:hAnsi="Times New Roman" w:cs="Times New Roman"/>
      <w:b w:val="0"/>
      <w:bCs w:val="0"/>
      <w:i/>
      <w:iCs/>
      <w:smallCaps w:val="0"/>
      <w:strike w:val="0"/>
      <w:color w:val="534631"/>
      <w:sz w:val="14"/>
      <w:szCs w:val="14"/>
      <w:u w:val="none"/>
      <w:lang w:val="de-DE" w:eastAsia="de-DE" w:bidi="de-D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7">
    <w:name w:val="Body text (4)"/>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18">
    <w:name w:val="Body text (6)"/>
    <w:basedOn w:val="Normal"/>
    <w:link w:val="CharStyle19"/>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