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thermodynamic point of view,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shown by comparing their consumption of fuel. In the steam-engine we find in good engines of large size a consumption of 2 K) or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lb of coal per I.H.P. per hour, and by triple expansion this is reduced in large marine engines to about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lb. On the other hand, in small-power engines the consumption is at least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lb, and is generally 3 lb or more. When Mr Dowson’s cheap gas,@@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produced by passing a mixture of superheated steam and air through red-hot anthracite, is used to drive an Otto engine, the consump</w:t>
        <w:softHyphen/>
        <w:t>tion of coal has been found to be only 1·1 lb per I.H.P. per hour, or less than half the amount used by a steam- engine of similar size. What gives this comparison additional interest is the fact that the gas-producer for a 40 or 50 H.P. engine need not take up more space than the boiler of a steam-engine of the same power.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42" w:val="left"/>
        </w:tabs>
        <w:bidi w:val="0"/>
        <w:spacing w:line="223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263.</w:t>
        <w:tab/>
        <w:t>In another sense the gas-engine is much less perfect than the steam-engine. The actual efficiency of the latter is about half the ideal efficiency which a perfect engine would show when working through the same range of temperature. In the gas-engine the actual is less than one-fourth of the ideal efficiency. Taking the highest temperature as 1900° C.—a value reached in some of Mr Clerk’s experiments—and the lowest temperature as 15° C., the efficiency of a perfect engine would be 0·87, while that of the actual engine is 0·2. This only means that the gas-engine has all the greater margin for future improvement.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26" w:val="left"/>
        </w:tabs>
        <w:bidi w:val="0"/>
        <w:spacing w:line="223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264.</w:t>
        <w:tab/>
        <w:t>At present the main causes of waste in gas-engines are the action of the sides of the cylinder and the water-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jacket, and the high temperature of the exhaust gases. The water-jacket absorbs about half the whole heat, only to keep the cylinder cool enough to permit of lubrication. The waste gases are discharged at a temperature of about 420° C., and so carry away a large amount of heat which might in part be saved by having a greater ratio of expan</w:t>
        <w:softHyphen/>
        <w:t>sion, or by the use of a regenerator. Another source of thermodynamic imperfection is the after-burning, which gives heat to the working substance at a temperature lower than the maximum.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an engine constructed by the late Sir William Siemens it was attempted to do away with or reduce the two main causes of loss—(1) by using a separate combustion-chamber, distinct from the cylinder in which the piston worked, and (2) by passing the exhaust gases through a regenerator, which afterwards gave up heat to the incoming air and gas.@@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late Prof. Fleeming Jenkin endeavoured to attain the same ends by adapting the Stirling type of engine to inter</w:t>
        <w:softHyphen/>
        <w:t>nal combustion, a mixture of gas and air being exploded under a displacer like that of fig. 141. Practical difficulties have hitherto prevented regenerative internal-combustion engines from coming into use, but it can scarcely be doubted that their development is only a question of time. With regard to the probable future of heat-engines, it is important to notice that the internal-combustion engine using gaseous fuel, though already much more efficient than the steam- engine, is crude and full of defects which further inven</w:t>
        <w:softHyphen/>
        <w:t>tion ought to remove, while the steam-engine has been improved so far that little increase in its efficiency can be expected, and more than a little is impossible. (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a. e.)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@@@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Min. Proc. Inst.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C.E.,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lxxiii. p. 311.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73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Siemens, “Discussion on the Theory of the Gas-Engine,”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Min. Proc. Inst. C.E.,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1607" w:left="1418" w:right="1469" w:bottom="160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Body text (5)_"/>
    <w:basedOn w:val="DefaultParagraphFont"/>
    <w:link w:val="Style6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Body text (5)"/>
    <w:basedOn w:val="Normal"/>
    <w:link w:val="CharStyle7"/>
    <w:pPr>
      <w:widowControl w:val="0"/>
      <w:shd w:val="clear" w:color="auto" w:fill="FFFFFF"/>
      <w:spacing w:line="178" w:lineRule="auto"/>
      <w:ind w:firstLine="160"/>
      <w:jc w:val="both"/>
    </w:pPr>
    <w:rPr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