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about 115 miles west-by-north of Munich. It is charm</w:t>
        <w:softHyphen/>
        <w:t>ingly situated among vine-clad and wooded hills, and stands at a height of nearly 900 feet above the sea. The town is intersected from</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south-west to north-east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the long and handsome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Königs-Strasse, </w:t>
      </w:r>
      <w:r>
        <w:rPr>
          <w:rFonts w:ascii="Times New Roman" w:eastAsia="Times New Roman" w:hAnsi="Times New Roman" w:cs="Times New Roman"/>
          <w:color w:val="000000"/>
          <w:spacing w:val="0"/>
          <w:w w:val="100"/>
          <w:position w:val="0"/>
          <w:shd w:val="clear" w:color="auto" w:fill="auto"/>
          <w:lang w:val="en-US" w:eastAsia="en-US" w:bidi="en-US"/>
        </w:rPr>
        <w:t>dividing it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into an upper and lower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half. In all its main feat</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ures it is essentially a</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modern town, and few of</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principal buildings are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older than the present cen</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tury. Many of its modern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edifices are, however, of</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considerable architectural</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importance, and the recent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revival of the Renaissance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style is perhaps nowhere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better illustrated than at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Stuttgart. The lower or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south-eastern half contains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both the small group of</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streets belonging to old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Stuttgart and also the most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important part of the new town. A large proportion of the most prominent buildings are clustered round the spacious </w:t>
      </w:r>
      <w:r>
        <w:rPr>
          <w:rFonts w:ascii="Times New Roman" w:eastAsia="Times New Roman" w:hAnsi="Times New Roman" w:cs="Times New Roman"/>
          <w:color w:val="000000"/>
          <w:spacing w:val="0"/>
          <w:w w:val="100"/>
          <w:position w:val="0"/>
          <w:shd w:val="clear" w:color="auto" w:fill="auto"/>
          <w:lang w:val="de-DE" w:eastAsia="de-DE" w:bidi="de-DE"/>
        </w:rPr>
        <w:t xml:space="preserve">Schloss-Platz, </w:t>
      </w:r>
      <w:r>
        <w:rPr>
          <w:rFonts w:ascii="Times New Roman" w:eastAsia="Times New Roman" w:hAnsi="Times New Roman" w:cs="Times New Roman"/>
          <w:color w:val="000000"/>
          <w:spacing w:val="0"/>
          <w:w w:val="100"/>
          <w:position w:val="0"/>
          <w:shd w:val="clear" w:color="auto" w:fill="auto"/>
          <w:lang w:val="en-US" w:eastAsia="en-US" w:bidi="en-US"/>
        </w:rPr>
        <w:t xml:space="preserve">on or near which are the following edifices :—the new palace, an imposing structure of the 18th century, finished in 1806 ; the old palace, a building of the 16th century, with a picturesque arcaded court; the </w:t>
      </w:r>
      <w:r>
        <w:rPr>
          <w:rFonts w:ascii="Times New Roman" w:eastAsia="Times New Roman" w:hAnsi="Times New Roman" w:cs="Times New Roman"/>
          <w:color w:val="000000"/>
          <w:spacing w:val="0"/>
          <w:w w:val="100"/>
          <w:position w:val="0"/>
          <w:shd w:val="clear" w:color="auto" w:fill="auto"/>
          <w:lang w:val="de-DE" w:eastAsia="de-DE" w:bidi="de-DE"/>
        </w:rPr>
        <w:t xml:space="preserve">Königsbau, </w:t>
      </w:r>
      <w:r>
        <w:rPr>
          <w:rFonts w:ascii="Times New Roman" w:eastAsia="Times New Roman" w:hAnsi="Times New Roman" w:cs="Times New Roman"/>
          <w:color w:val="000000"/>
          <w:spacing w:val="0"/>
          <w:w w:val="100"/>
          <w:position w:val="0"/>
          <w:shd w:val="clear" w:color="auto" w:fill="auto"/>
          <w:lang w:val="en-US" w:eastAsia="en-US" w:bidi="en-US"/>
        </w:rPr>
        <w:t>a huge modern building, with a fine col</w:t>
        <w:softHyphen/>
        <w:t>onnade, containing ball and concert rooms, shops, &amp;c. ;</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so-called </w:t>
      </w:r>
      <w:r>
        <w:rPr>
          <w:rFonts w:ascii="Times New Roman" w:eastAsia="Times New Roman" w:hAnsi="Times New Roman" w:cs="Times New Roman"/>
          <w:color w:val="000000"/>
          <w:spacing w:val="0"/>
          <w:w w:val="100"/>
          <w:position w:val="0"/>
          <w:shd w:val="clear" w:color="auto" w:fill="auto"/>
          <w:lang w:val="de-DE" w:eastAsia="de-DE" w:bidi="de-DE"/>
        </w:rPr>
        <w:t xml:space="preserve">Akademie, </w:t>
      </w:r>
      <w:r>
        <w:rPr>
          <w:rFonts w:ascii="Times New Roman" w:eastAsia="Times New Roman" w:hAnsi="Times New Roman" w:cs="Times New Roman"/>
          <w:color w:val="000000"/>
          <w:spacing w:val="0"/>
          <w:w w:val="100"/>
          <w:position w:val="0"/>
          <w:shd w:val="clear" w:color="auto" w:fill="auto"/>
          <w:lang w:val="en-US" w:eastAsia="en-US" w:bidi="en-US"/>
        </w:rPr>
        <w:t xml:space="preserve">formerly (1775-94) the seat of the </w:t>
      </w:r>
      <w:r>
        <w:rPr>
          <w:rFonts w:ascii="Times New Roman" w:eastAsia="Times New Roman" w:hAnsi="Times New Roman" w:cs="Times New Roman"/>
          <w:color w:val="000000"/>
          <w:spacing w:val="0"/>
          <w:w w:val="100"/>
          <w:position w:val="0"/>
          <w:shd w:val="clear" w:color="auto" w:fill="auto"/>
          <w:lang w:val="de-DE" w:eastAsia="de-DE" w:bidi="de-DE"/>
        </w:rPr>
        <w:t xml:space="preserve">Carls-Schule, </w:t>
      </w:r>
      <w:r>
        <w:rPr>
          <w:rFonts w:ascii="Times New Roman" w:eastAsia="Times New Roman" w:hAnsi="Times New Roman" w:cs="Times New Roman"/>
          <w:color w:val="000000"/>
          <w:spacing w:val="0"/>
          <w:w w:val="100"/>
          <w:position w:val="0"/>
          <w:shd w:val="clear" w:color="auto" w:fill="auto"/>
          <w:lang w:val="en-US" w:eastAsia="en-US" w:bidi="en-US"/>
        </w:rPr>
        <w:t>where Schiller received part of his edu</w:t>
        <w:softHyphen/>
        <w:t xml:space="preserve">cation, and now occupied by the king’s private library and by guard-rooms; the new courts of justice; the palaces of the crown prince and of Prince William ; the </w:t>
      </w:r>
      <w:r>
        <w:rPr>
          <w:rFonts w:ascii="Times New Roman" w:eastAsia="Times New Roman" w:hAnsi="Times New Roman" w:cs="Times New Roman"/>
          <w:color w:val="000000"/>
          <w:spacing w:val="0"/>
          <w:w w:val="100"/>
          <w:position w:val="0"/>
          <w:shd w:val="clear" w:color="auto" w:fill="auto"/>
          <w:lang w:val="de-DE" w:eastAsia="de-DE" w:bidi="de-DE"/>
        </w:rPr>
        <w:t xml:space="preserve">Stiftskirche, </w:t>
      </w:r>
      <w:r>
        <w:rPr>
          <w:rFonts w:ascii="Times New Roman" w:eastAsia="Times New Roman" w:hAnsi="Times New Roman" w:cs="Times New Roman"/>
          <w:color w:val="000000"/>
          <w:spacing w:val="0"/>
          <w:w w:val="100"/>
          <w:position w:val="0"/>
          <w:shd w:val="clear" w:color="auto" w:fill="auto"/>
          <w:lang w:val="en-US" w:eastAsia="en-US" w:bidi="en-US"/>
        </w:rPr>
        <w:t xml:space="preserve">or collegiate church, a fine specimen of 15th- century Gothic ; the extensive royal stables ; the new post- office ; the theatre ; and the central railway station, one of the handsomest structures of the kind in Germany. In the centre of the </w:t>
      </w:r>
      <w:r>
        <w:rPr>
          <w:rFonts w:ascii="Times New Roman" w:eastAsia="Times New Roman" w:hAnsi="Times New Roman" w:cs="Times New Roman"/>
          <w:color w:val="000000"/>
          <w:spacing w:val="0"/>
          <w:w w:val="100"/>
          <w:position w:val="0"/>
          <w:shd w:val="clear" w:color="auto" w:fill="auto"/>
          <w:lang w:val="de-DE" w:eastAsia="de-DE" w:bidi="de-DE"/>
        </w:rPr>
        <w:t xml:space="preserve">Schloss-Platz </w:t>
      </w:r>
      <w:r>
        <w:rPr>
          <w:rFonts w:ascii="Times New Roman" w:eastAsia="Times New Roman" w:hAnsi="Times New Roman" w:cs="Times New Roman"/>
          <w:color w:val="000000"/>
          <w:spacing w:val="0"/>
          <w:w w:val="100"/>
          <w:position w:val="0"/>
          <w:shd w:val="clear" w:color="auto" w:fill="auto"/>
          <w:lang w:val="en-US" w:eastAsia="en-US" w:bidi="en-US"/>
        </w:rPr>
        <w:t>is the lofty jubilee column</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erected in memory of King William I. ; in the court-yard of the old palace is a bronze equestrian statue of Count </w:t>
      </w:r>
      <w:r>
        <w:rPr>
          <w:rFonts w:ascii="Times New Roman" w:eastAsia="Times New Roman" w:hAnsi="Times New Roman" w:cs="Times New Roman"/>
          <w:color w:val="000000"/>
          <w:spacing w:val="0"/>
          <w:w w:val="100"/>
          <w:position w:val="0"/>
          <w:shd w:val="clear" w:color="auto" w:fill="auto"/>
          <w:lang w:val="de-DE" w:eastAsia="de-DE" w:bidi="de-DE"/>
        </w:rPr>
        <w:t xml:space="preserve">Eberhard </w:t>
      </w:r>
      <w:r>
        <w:rPr>
          <w:rFonts w:ascii="Times New Roman" w:eastAsia="Times New Roman" w:hAnsi="Times New Roman" w:cs="Times New Roman"/>
          <w:color w:val="000000"/>
          <w:spacing w:val="0"/>
          <w:w w:val="100"/>
          <w:position w:val="0"/>
          <w:shd w:val="clear" w:color="auto" w:fill="auto"/>
          <w:lang w:val="en-US" w:eastAsia="en-US" w:bidi="en-US"/>
        </w:rPr>
        <w:t xml:space="preserve">with the Beard ; and adjacent is a fine statue, designed by Thorwaldsen, of Schiller, who was a native of </w:t>
      </w:r>
      <w:r>
        <w:rPr>
          <w:rFonts w:ascii="Times New Roman" w:eastAsia="Times New Roman" w:hAnsi="Times New Roman" w:cs="Times New Roman"/>
          <w:color w:val="000000"/>
          <w:spacing w:val="0"/>
          <w:w w:val="100"/>
          <w:position w:val="0"/>
          <w:shd w:val="clear" w:color="auto" w:fill="auto"/>
          <w:lang w:val="de-DE" w:eastAsia="de-DE" w:bidi="de-DE"/>
        </w:rPr>
        <w:t xml:space="preserve">Würtemberg. </w:t>
      </w:r>
      <w:r>
        <w:rPr>
          <w:rFonts w:ascii="Times New Roman" w:eastAsia="Times New Roman" w:hAnsi="Times New Roman" w:cs="Times New Roman"/>
          <w:color w:val="000000"/>
          <w:spacing w:val="0"/>
          <w:w w:val="100"/>
          <w:position w:val="0"/>
          <w:shd w:val="clear" w:color="auto" w:fill="auto"/>
          <w:lang w:val="en-US" w:eastAsia="en-US" w:bidi="en-US"/>
        </w:rPr>
        <w:t xml:space="preserve">Among the other principal buildings are the polytechnic and architectural schools, the Late Gothic </w:t>
      </w:r>
      <w:r>
        <w:rPr>
          <w:rFonts w:ascii="Times New Roman" w:eastAsia="Times New Roman" w:hAnsi="Times New Roman" w:cs="Times New Roman"/>
          <w:color w:val="000000"/>
          <w:spacing w:val="0"/>
          <w:w w:val="100"/>
          <w:position w:val="0"/>
          <w:shd w:val="clear" w:color="auto" w:fill="auto"/>
          <w:lang w:val="de-DE" w:eastAsia="de-DE" w:bidi="de-DE"/>
        </w:rPr>
        <w:t xml:space="preserve">Leonhardskirche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Spitalkirche, </w:t>
      </w:r>
      <w:r>
        <w:rPr>
          <w:rFonts w:ascii="Times New Roman" w:eastAsia="Times New Roman" w:hAnsi="Times New Roman" w:cs="Times New Roman"/>
          <w:color w:val="000000"/>
          <w:spacing w:val="0"/>
          <w:w w:val="100"/>
          <w:position w:val="0"/>
          <w:shd w:val="clear" w:color="auto" w:fill="auto"/>
          <w:lang w:val="en-US" w:eastAsia="en-US" w:bidi="en-US"/>
        </w:rPr>
        <w:t>the fine modern Gothic church of St John, the new Roman Catholic church, the neat little English church, the synagogue, and several handsome villas and mansions, chiefly in the resuscitated Renaissance style.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art collections of Stuttgart are numerous and valuable. The museum of art comprises a picture gallery, an almost unique collection of casts of Thorwaldsen’s works, and a cabinet of engravings. The royal library contains about 350,000 printed volumes, including what is said to be the largest collection of Bibles in the world, and also 4000 MSS., many of great rarity. To these may be added the industrial museum, the cabinet of coins, the museum of natural history, the fine collection of majolica in the new palace, and the museum of antiquities. The city also contains numerous excellent educational establish</w:t>
        <w:softHyphen/>
        <w:t xml:space="preserve">ments, though the state university is not here but at </w:t>
      </w:r>
      <w:r>
        <w:rPr>
          <w:rFonts w:ascii="Times New Roman" w:eastAsia="Times New Roman" w:hAnsi="Times New Roman" w:cs="Times New Roman"/>
          <w:color w:val="000000"/>
          <w:spacing w:val="0"/>
          <w:w w:val="100"/>
          <w:position w:val="0"/>
          <w:shd w:val="clear" w:color="auto" w:fill="auto"/>
          <w:lang w:val="de-DE" w:eastAsia="de-DE" w:bidi="de-DE"/>
        </w:rPr>
        <w:t xml:space="preserve">Tübingen, </w:t>
      </w:r>
      <w:r>
        <w:rPr>
          <w:rFonts w:ascii="Times New Roman" w:eastAsia="Times New Roman" w:hAnsi="Times New Roman" w:cs="Times New Roman"/>
          <w:color w:val="000000"/>
          <w:spacing w:val="0"/>
          <w:w w:val="100"/>
          <w:position w:val="0"/>
          <w:shd w:val="clear" w:color="auto" w:fill="auto"/>
          <w:lang w:val="en-US" w:eastAsia="en-US" w:bidi="en-US"/>
        </w:rPr>
        <w:t>and its conservatorium of music has long been renowned. Stuttgart is the centre of the publishing trade of South Germany, and has a busy industry in everything connected with the production of books. In various other industrial departments it also takes a high place, its manufactures including machinery, textile fabrics, pianos and other musical instruments, artists’ colours, chemicals, sugar, and chocolate. Its trade is considerable. The population of Stuttgart in 1885 was 125,510, showing an increase of 7 per cent. since 1880. Four-fifths of these are Protestants. The town proper contains about 110,000 in</w:t>
        <w:softHyphen/>
        <w:t xml:space="preserve">habitants, while the above total is made up by adding the populations of the suburban villages of Berg, Gablenberg, and </w:t>
      </w:r>
      <w:r>
        <w:rPr>
          <w:rFonts w:ascii="Times New Roman" w:eastAsia="Times New Roman" w:hAnsi="Times New Roman" w:cs="Times New Roman"/>
          <w:color w:val="000000"/>
          <w:spacing w:val="0"/>
          <w:w w:val="100"/>
          <w:position w:val="0"/>
          <w:shd w:val="clear" w:color="auto" w:fill="auto"/>
          <w:lang w:val="de-DE" w:eastAsia="de-DE" w:bidi="de-DE"/>
        </w:rPr>
        <w:t xml:space="preserve">Heslach. </w:t>
      </w:r>
      <w:r>
        <w:rPr>
          <w:rFonts w:ascii="Times New Roman" w:eastAsia="Times New Roman" w:hAnsi="Times New Roman" w:cs="Times New Roman"/>
          <w:color w:val="000000"/>
          <w:spacing w:val="0"/>
          <w:w w:val="100"/>
          <w:position w:val="0"/>
          <w:shd w:val="clear" w:color="auto" w:fill="auto"/>
          <w:lang w:val="en-US" w:eastAsia="en-US" w:bidi="en-US"/>
        </w:rPr>
        <w:t>Stuttgart is the headquarters of the 13th corps of the German army, and contains a comparatively large garrison, for which accommodation is provided in three extensive barracks within the town and on the outskirts.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north-east of the new palace lies the beautiful palace park, embellished with statuary and artificial sheets of water, and extending nearly all the way to </w:t>
      </w:r>
      <w:r>
        <w:rPr>
          <w:rFonts w:ascii="Times New Roman" w:eastAsia="Times New Roman" w:hAnsi="Times New Roman" w:cs="Times New Roman"/>
          <w:color w:val="000000"/>
          <w:spacing w:val="0"/>
          <w:w w:val="100"/>
          <w:position w:val="0"/>
          <w:shd w:val="clear" w:color="auto" w:fill="auto"/>
          <w:lang w:val="de-DE" w:eastAsia="de-DE" w:bidi="de-DE"/>
        </w:rPr>
        <w:t xml:space="preserve">Cannstatt, </w:t>
      </w:r>
      <w:r>
        <w:rPr>
          <w:rFonts w:ascii="Times New Roman" w:eastAsia="Times New Roman" w:hAnsi="Times New Roman" w:cs="Times New Roman"/>
          <w:color w:val="000000"/>
          <w:spacing w:val="0"/>
          <w:w w:val="100"/>
          <w:position w:val="0"/>
          <w:shd w:val="clear" w:color="auto" w:fill="auto"/>
          <w:lang w:val="en-US" w:eastAsia="en-US" w:bidi="en-US"/>
        </w:rPr>
        <w:t xml:space="preserve">a distance of over two miles. </w:t>
      </w:r>
      <w:r>
        <w:rPr>
          <w:rFonts w:ascii="Times New Roman" w:eastAsia="Times New Roman" w:hAnsi="Times New Roman" w:cs="Times New Roman"/>
          <w:color w:val="000000"/>
          <w:spacing w:val="0"/>
          <w:w w:val="100"/>
          <w:position w:val="0"/>
          <w:shd w:val="clear" w:color="auto" w:fill="auto"/>
          <w:lang w:val="de-DE" w:eastAsia="de-DE" w:bidi="de-DE"/>
        </w:rPr>
        <w:t xml:space="preserve">Cannstatt, </w:t>
      </w:r>
      <w:r>
        <w:rPr>
          <w:rFonts w:ascii="Times New Roman" w:eastAsia="Times New Roman" w:hAnsi="Times New Roman" w:cs="Times New Roman"/>
          <w:color w:val="000000"/>
          <w:spacing w:val="0"/>
          <w:w w:val="100"/>
          <w:position w:val="0"/>
          <w:shd w:val="clear" w:color="auto" w:fill="auto"/>
          <w:lang w:val="en-US" w:eastAsia="en-US" w:bidi="en-US"/>
        </w:rPr>
        <w:t>a town with (1880) 16,205 inhabitants, is not officially incorporated with Stutt</w:t>
        <w:softHyphen/>
        <w:t xml:space="preserve">gart, but may be looked on as practically forming part of it. Its beautiful situation on the Neckar, its tepid saline and chalybeate springs, and its educational advantages attract numerous visitors. In the environs of Stuttgart and </w:t>
      </w:r>
      <w:r>
        <w:rPr>
          <w:rFonts w:ascii="Times New Roman" w:eastAsia="Times New Roman" w:hAnsi="Times New Roman" w:cs="Times New Roman"/>
          <w:color w:val="000000"/>
          <w:spacing w:val="0"/>
          <w:w w:val="100"/>
          <w:position w:val="0"/>
          <w:shd w:val="clear" w:color="auto" w:fill="auto"/>
          <w:lang w:val="de-DE" w:eastAsia="de-DE" w:bidi="de-DE"/>
        </w:rPr>
        <w:t xml:space="preserve">Cannstatt </w:t>
      </w:r>
      <w:r>
        <w:rPr>
          <w:rFonts w:ascii="Times New Roman" w:eastAsia="Times New Roman" w:hAnsi="Times New Roman" w:cs="Times New Roman"/>
          <w:color w:val="000000"/>
          <w:spacing w:val="0"/>
          <w:w w:val="100"/>
          <w:position w:val="0"/>
          <w:shd w:val="clear" w:color="auto" w:fill="auto"/>
          <w:lang w:val="en-US" w:eastAsia="en-US" w:bidi="en-US"/>
        </w:rPr>
        <w:t xml:space="preserve">lie </w:t>
      </w:r>
      <w:r>
        <w:rPr>
          <w:rFonts w:ascii="Times New Roman" w:eastAsia="Times New Roman" w:hAnsi="Times New Roman" w:cs="Times New Roman"/>
          <w:color w:val="000000"/>
          <w:spacing w:val="0"/>
          <w:w w:val="100"/>
          <w:position w:val="0"/>
          <w:shd w:val="clear" w:color="auto" w:fill="auto"/>
          <w:lang w:val="de-DE" w:eastAsia="de-DE" w:bidi="de-DE"/>
        </w:rPr>
        <w:t xml:space="preserve">Rosenstein, </w:t>
      </w:r>
      <w:r>
        <w:rPr>
          <w:rFonts w:ascii="Times New Roman" w:eastAsia="Times New Roman" w:hAnsi="Times New Roman" w:cs="Times New Roman"/>
          <w:color w:val="000000"/>
          <w:spacing w:val="0"/>
          <w:w w:val="100"/>
          <w:position w:val="0"/>
          <w:shd w:val="clear" w:color="auto" w:fill="auto"/>
          <w:lang w:val="en-US" w:eastAsia="en-US" w:bidi="en-US"/>
        </w:rPr>
        <w:t xml:space="preserve">the Solitude, </w:t>
      </w:r>
      <w:r>
        <w:rPr>
          <w:rFonts w:ascii="Times New Roman" w:eastAsia="Times New Roman" w:hAnsi="Times New Roman" w:cs="Times New Roman"/>
          <w:color w:val="000000"/>
          <w:spacing w:val="0"/>
          <w:w w:val="100"/>
          <w:position w:val="0"/>
          <w:shd w:val="clear" w:color="auto" w:fill="auto"/>
          <w:lang w:val="de-DE" w:eastAsia="de-DE" w:bidi="de-DE"/>
        </w:rPr>
        <w:t xml:space="preserve">Hohenheim, </w:t>
      </w:r>
      <w:r>
        <w:rPr>
          <w:rFonts w:ascii="Times New Roman" w:eastAsia="Times New Roman" w:hAnsi="Times New Roman" w:cs="Times New Roman"/>
          <w:color w:val="000000"/>
          <w:spacing w:val="0"/>
          <w:w w:val="100"/>
          <w:position w:val="0"/>
          <w:shd w:val="clear" w:color="auto" w:fill="auto"/>
          <w:lang w:val="en-US" w:eastAsia="en-US" w:bidi="en-US"/>
        </w:rPr>
        <w:t>the Wilhelma, and other royal chateaus.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Stuttgart seems to have originated in a stud </w:t>
      </w:r>
      <w:r>
        <w:rPr>
          <w:rFonts w:ascii="Times New Roman" w:eastAsia="Times New Roman" w:hAnsi="Times New Roman" w:cs="Times New Roman"/>
          <w:color w:val="000000"/>
          <w:spacing w:val="0"/>
          <w:w w:val="100"/>
          <w:position w:val="0"/>
          <w:shd w:val="clear" w:color="auto" w:fill="auto"/>
          <w:lang w:val="de-DE" w:eastAsia="de-DE" w:bidi="de-DE"/>
        </w:rPr>
        <w:t xml:space="preserve">(“Stuten </w:t>
      </w:r>
      <w:r>
        <w:rPr>
          <w:rFonts w:ascii="Times New Roman" w:eastAsia="Times New Roman" w:hAnsi="Times New Roman" w:cs="Times New Roman"/>
          <w:color w:val="000000"/>
          <w:spacing w:val="0"/>
          <w:w w:val="100"/>
          <w:position w:val="0"/>
          <w:shd w:val="clear" w:color="auto" w:fill="auto"/>
          <w:lang w:val="en-US" w:eastAsia="en-US" w:bidi="en-US"/>
        </w:rPr>
        <w:t xml:space="preserve">Garten ”) of the early counts of </w:t>
      </w:r>
      <w:r>
        <w:rPr>
          <w:rFonts w:ascii="Times New Roman" w:eastAsia="Times New Roman" w:hAnsi="Times New Roman" w:cs="Times New Roman"/>
          <w:color w:val="000000"/>
          <w:spacing w:val="0"/>
          <w:w w:val="100"/>
          <w:position w:val="0"/>
          <w:shd w:val="clear" w:color="auto" w:fill="auto"/>
          <w:lang w:val="de-DE" w:eastAsia="de-DE" w:bidi="de-DE"/>
        </w:rPr>
        <w:t xml:space="preserve">Würtemberg, </w:t>
      </w:r>
      <w:r>
        <w:rPr>
          <w:rFonts w:ascii="Times New Roman" w:eastAsia="Times New Roman" w:hAnsi="Times New Roman" w:cs="Times New Roman"/>
          <w:color w:val="000000"/>
          <w:spacing w:val="0"/>
          <w:w w:val="100"/>
          <w:position w:val="0"/>
          <w:shd w:val="clear" w:color="auto" w:fill="auto"/>
          <w:lang w:val="en-US" w:eastAsia="en-US" w:bidi="en-US"/>
        </w:rPr>
        <w:t xml:space="preserve">and the first mention of it occurs in a document of 1229. Its importance is of comparatively modern growth, and in early </w:t>
      </w:r>
      <w:r>
        <w:rPr>
          <w:rFonts w:ascii="Times New Roman" w:eastAsia="Times New Roman" w:hAnsi="Times New Roman" w:cs="Times New Roman"/>
          <w:color w:val="000000"/>
          <w:spacing w:val="0"/>
          <w:w w:val="100"/>
          <w:position w:val="0"/>
          <w:shd w:val="clear" w:color="auto" w:fill="auto"/>
          <w:lang w:val="de-DE" w:eastAsia="de-DE" w:bidi="de-DE"/>
        </w:rPr>
        <w:t xml:space="preserve">Würtemberg </w:t>
      </w:r>
      <w:r>
        <w:rPr>
          <w:rFonts w:ascii="Times New Roman" w:eastAsia="Times New Roman" w:hAnsi="Times New Roman" w:cs="Times New Roman"/>
          <w:color w:val="000000"/>
          <w:spacing w:val="0"/>
          <w:w w:val="100"/>
          <w:position w:val="0"/>
          <w:shd w:val="clear" w:color="auto" w:fill="auto"/>
          <w:lang w:val="en-US" w:eastAsia="en-US" w:bidi="en-US"/>
        </w:rPr>
        <w:t>history we find it over</w:t>
        <w:softHyphen/>
        <w:t xml:space="preserve">shadowed by </w:t>
      </w:r>
      <w:r>
        <w:rPr>
          <w:rFonts w:ascii="Times New Roman" w:eastAsia="Times New Roman" w:hAnsi="Times New Roman" w:cs="Times New Roman"/>
          <w:color w:val="000000"/>
          <w:spacing w:val="0"/>
          <w:w w:val="100"/>
          <w:position w:val="0"/>
          <w:shd w:val="clear" w:color="auto" w:fill="auto"/>
          <w:lang w:val="de-DE" w:eastAsia="de-DE" w:bidi="de-DE"/>
        </w:rPr>
        <w:t xml:space="preserve">Cannstatt, </w:t>
      </w:r>
      <w:r>
        <w:rPr>
          <w:rFonts w:ascii="Times New Roman" w:eastAsia="Times New Roman" w:hAnsi="Times New Roman" w:cs="Times New Roman"/>
          <w:color w:val="000000"/>
          <w:spacing w:val="0"/>
          <w:w w:val="100"/>
          <w:position w:val="0"/>
          <w:shd w:val="clear" w:color="auto" w:fill="auto"/>
          <w:lang w:val="en-US" w:eastAsia="en-US" w:bidi="en-US"/>
        </w:rPr>
        <w:t xml:space="preserve">the central situation of which, on the Neckar, seemed to mark it out as the natural capital of the country. After the destruction of the castle of </w:t>
      </w:r>
      <w:r>
        <w:rPr>
          <w:rFonts w:ascii="Times New Roman" w:eastAsia="Times New Roman" w:hAnsi="Times New Roman" w:cs="Times New Roman"/>
          <w:color w:val="000000"/>
          <w:spacing w:val="0"/>
          <w:w w:val="100"/>
          <w:position w:val="0"/>
          <w:shd w:val="clear" w:color="auto" w:fill="auto"/>
          <w:lang w:val="de-DE" w:eastAsia="de-DE" w:bidi="de-DE"/>
        </w:rPr>
        <w:t xml:space="preserve">Würtemberg </w:t>
      </w:r>
      <w:r>
        <w:rPr>
          <w:rFonts w:ascii="Times New Roman" w:eastAsia="Times New Roman" w:hAnsi="Times New Roman" w:cs="Times New Roman"/>
          <w:color w:val="000000"/>
          <w:spacing w:val="0"/>
          <w:w w:val="100"/>
          <w:position w:val="0"/>
          <w:shd w:val="clear" w:color="auto" w:fill="auto"/>
          <w:lang w:val="en-US" w:eastAsia="en-US" w:bidi="en-US"/>
        </w:rPr>
        <w:t xml:space="preserve">Count </w:t>
      </w:r>
      <w:r>
        <w:rPr>
          <w:rFonts w:ascii="Times New Roman" w:eastAsia="Times New Roman" w:hAnsi="Times New Roman" w:cs="Times New Roman"/>
          <w:color w:val="000000"/>
          <w:spacing w:val="0"/>
          <w:w w:val="100"/>
          <w:position w:val="0"/>
          <w:shd w:val="clear" w:color="auto" w:fill="auto"/>
          <w:lang w:val="de-DE" w:eastAsia="de-DE" w:bidi="de-DE"/>
        </w:rPr>
        <w:t xml:space="preserve">Eberhard, </w:t>
      </w:r>
      <w:r>
        <w:rPr>
          <w:rFonts w:ascii="Times New Roman" w:eastAsia="Times New Roman" w:hAnsi="Times New Roman" w:cs="Times New Roman"/>
          <w:color w:val="000000"/>
          <w:spacing w:val="0"/>
          <w:w w:val="100"/>
          <w:position w:val="0"/>
          <w:shd w:val="clear" w:color="auto" w:fill="auto"/>
          <w:lang w:val="en-US" w:eastAsia="en-US" w:bidi="en-US"/>
        </w:rPr>
        <w:t xml:space="preserve">however, transferred his residence to Stuttgart (1320), and in 1482 it became the recognized capital of all the </w:t>
      </w:r>
      <w:r>
        <w:rPr>
          <w:rFonts w:ascii="Times New Roman" w:eastAsia="Times New Roman" w:hAnsi="Times New Roman" w:cs="Times New Roman"/>
          <w:color w:val="000000"/>
          <w:spacing w:val="0"/>
          <w:w w:val="100"/>
          <w:position w:val="0"/>
          <w:shd w:val="clear" w:color="auto" w:fill="auto"/>
          <w:lang w:val="de-DE" w:eastAsia="de-DE" w:bidi="de-DE"/>
        </w:rPr>
        <w:t xml:space="preserve">Würtemberg </w:t>
      </w:r>
      <w:r>
        <w:rPr>
          <w:rFonts w:ascii="Times New Roman" w:eastAsia="Times New Roman" w:hAnsi="Times New Roman" w:cs="Times New Roman"/>
          <w:color w:val="000000"/>
          <w:spacing w:val="0"/>
          <w:w w:val="100"/>
          <w:position w:val="0"/>
          <w:shd w:val="clear" w:color="auto" w:fill="auto"/>
          <w:lang w:val="en-US" w:eastAsia="en-US" w:bidi="en-US"/>
        </w:rPr>
        <w:t xml:space="preserve">territories. Even as capital its growth was slow, and it enjoys little prominence in history. At the beginning of the present century it did not contain 20,000 inhabitants, and its real advance begins with the reign of King William I. (1816-1864), who exerted himself in every way to improve and beautify his capital. In 1849 Stuttgart was the. place of meeting of the so-called “Rump Parliament” </w:t>
      </w:r>
      <w:r>
        <w:rPr>
          <w:rFonts w:ascii="Times New Roman" w:eastAsia="Times New Roman" w:hAnsi="Times New Roman" w:cs="Times New Roman"/>
          <w:color w:val="000000"/>
          <w:spacing w:val="0"/>
          <w:w w:val="100"/>
          <w:position w:val="0"/>
          <w:shd w:val="clear" w:color="auto" w:fill="auto"/>
          <w:lang w:val="de-DE" w:eastAsia="de-DE" w:bidi="de-DE"/>
        </w:rPr>
        <w:t xml:space="preserve">(Rumpfparlament). </w:t>
      </w:r>
      <w:r>
        <w:rPr>
          <w:rFonts w:ascii="Times New Roman" w:eastAsia="Times New Roman" w:hAnsi="Times New Roman" w:cs="Times New Roman"/>
          <w:color w:val="000000"/>
          <w:spacing w:val="0"/>
          <w:w w:val="100"/>
          <w:position w:val="0"/>
          <w:shd w:val="clear" w:color="auto" w:fill="auto"/>
          <w:lang w:val="en-US" w:eastAsia="en-US" w:bidi="en-US"/>
        </w:rPr>
        <w:t xml:space="preserve">Among its eminent natives are Hegel (b. 1770), the philosopher, and </w:t>
      </w:r>
      <w:r>
        <w:rPr>
          <w:rFonts w:ascii="Times New Roman" w:eastAsia="Times New Roman" w:hAnsi="Times New Roman" w:cs="Times New Roman"/>
          <w:color w:val="000000"/>
          <w:spacing w:val="0"/>
          <w:w w:val="100"/>
          <w:position w:val="0"/>
          <w:shd w:val="clear" w:color="auto" w:fill="auto"/>
          <w:lang w:val="de-DE" w:eastAsia="de-DE" w:bidi="de-DE"/>
        </w:rPr>
        <w:t xml:space="preserve">Hauff </w:t>
      </w:r>
      <w:r>
        <w:rPr>
          <w:rFonts w:ascii="Times New Roman" w:eastAsia="Times New Roman" w:hAnsi="Times New Roman" w:cs="Times New Roman"/>
          <w:color w:val="000000"/>
          <w:spacing w:val="0"/>
          <w:w w:val="100"/>
          <w:position w:val="0"/>
          <w:shd w:val="clear" w:color="auto" w:fill="auto"/>
          <w:lang w:val="en-US" w:eastAsia="en-US" w:bidi="en-US"/>
        </w:rPr>
        <w:t>(b. 1802), the poet and story-teller.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STYRAX.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Storax.</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STYRIA (Germ. </w:t>
      </w:r>
      <w:r>
        <w:rPr>
          <w:rFonts w:ascii="Times New Roman" w:eastAsia="Times New Roman" w:hAnsi="Times New Roman" w:cs="Times New Roman"/>
          <w:i/>
          <w:iCs/>
          <w:color w:val="000000"/>
          <w:spacing w:val="0"/>
          <w:w w:val="100"/>
          <w:position w:val="0"/>
          <w:shd w:val="clear" w:color="auto" w:fill="auto"/>
          <w:lang w:val="de-DE" w:eastAsia="de-DE" w:bidi="de-DE"/>
        </w:rPr>
        <w:t>Steiermark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Steyermark),</w:t>
      </w:r>
      <w:r>
        <w:rPr>
          <w:rFonts w:ascii="Times New Roman" w:eastAsia="Times New Roman" w:hAnsi="Times New Roman" w:cs="Times New Roman"/>
          <w:color w:val="000000"/>
          <w:spacing w:val="0"/>
          <w:w w:val="100"/>
          <w:position w:val="0"/>
          <w:shd w:val="clear" w:color="auto" w:fill="auto"/>
          <w:lang w:val="en-US" w:eastAsia="en-US" w:bidi="en-US"/>
        </w:rPr>
        <w:t xml:space="preserve"> a duchy and crownland in the Cis-Leithan part of the Austrian empire, is bounded on the north by Upper and Lower</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