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 xml:space="preserve">of a polygonal figure having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geometrical equations of condition,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for the most probable value of the error of any observed angle, we have</w:t>
      </w:r>
    </w:p>
    <w:p>
      <w:pPr>
        <w:pStyle w:val="Style6"/>
        <w:keepNext w:val="0"/>
        <w:keepLines w:val="0"/>
        <w:widowControl w:val="0"/>
        <w:shd w:val="clear" w:color="auto" w:fill="auto"/>
        <w:tabs>
          <w:tab w:pos="1969" w:val="left"/>
        </w:tabs>
        <w:bidi w:val="0"/>
        <w:spacing w:line="240" w:lineRule="auto"/>
        <w:ind w:left="0" w:firstLine="360"/>
        <w:jc w:val="left"/>
      </w:pPr>
      <w:r>
        <w:rPr>
          <w:spacing w:val="0"/>
          <w:w w:val="100"/>
          <w:position w:val="0"/>
          <w:shd w:val="clear" w:color="auto" w:fill="auto"/>
          <w:lang w:val="en-US" w:eastAsia="en-US" w:bidi="en-US"/>
        </w:rPr>
        <w:t>=</w:t>
        <w:tab/>
        <w:t xml:space="preserve">= </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for a single figure,</w:t>
      </w:r>
    </w:p>
    <w:p>
      <w:pPr>
        <w:pStyle w:val="Style6"/>
        <w:keepNext w:val="0"/>
        <w:keepLines w:val="0"/>
        <w:widowControl w:val="0"/>
        <w:shd w:val="clear" w:color="auto" w:fill="auto"/>
        <w:tabs>
          <w:tab w:pos="2872" w:val="left"/>
        </w:tabs>
        <w:bidi w:val="0"/>
        <w:spacing w:line="180" w:lineRule="auto"/>
        <w:ind w:left="0" w:firstLine="0"/>
        <w:jc w:val="left"/>
      </w:pP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IV mm</w:t>
        <w:tab/>
      </w:r>
      <w:r>
        <w:rPr>
          <w:i/>
          <w:iCs/>
          <w:spacing w:val="0"/>
          <w:w w:val="100"/>
          <w:position w:val="0"/>
          <w:shd w:val="clear" w:color="auto" w:fill="auto"/>
          <w:vertAlign w:val="superscript"/>
          <w:lang w:val="en-US" w:eastAsia="en-US" w:bidi="en-US"/>
        </w:rPr>
        <w:t>σ</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tfh3 for a group of figures,</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[wι]</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brackets [] in each case denoting the sum of all the quantities involved,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usually gives the best value of the theoretical error, then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As a rule the value by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is too small ; but to this there are notable exceptions, in which it was found to be much too great. The instrument with which the angles were measured in these instances gave very discrepant results at different settings of the circle ; but this was caused by large periodic errors of graduation which did not affect the “ concluded angles,” because they were eliminated by the systematic changes of setting, so the results were really more precise than was apparent.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When weights were determined for the final simultaneous reduction of triangulations executed by different instru</w:t>
        <w:softHyphen/>
        <w:t xml:space="preserve">ments, it became necessary to find a factor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to be applied as a modulus to each group of angles measured with the same instrument and under similar conditions, to convert the as yet relative weights into absolute measures of preci</w:t>
        <w:softHyphen/>
        <w:t xml:space="preserve">sion. </w:t>
      </w:r>
      <w:r>
        <w:rPr>
          <w:i/>
          <w:iCs/>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was made =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whenever data were available, if not to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e</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then the absolute weight of an observed angle in any group was taken as </w:t>
      </w:r>
      <w:r>
        <w:rPr>
          <w:i/>
          <w:iCs/>
          <w:spacing w:val="0"/>
          <w:w w:val="100"/>
          <w:position w:val="0"/>
          <w:shd w:val="clear" w:color="auto" w:fill="auto"/>
          <w:lang w:val="en-US" w:eastAsia="en-US" w:bidi="en-US"/>
        </w:rPr>
        <w:t>w</w:t>
      </w:r>
      <w:r>
        <w:rPr>
          <w:i/>
          <w:iCs/>
          <w:spacing w:val="0"/>
          <w:w w:val="100"/>
          <w:position w:val="0"/>
          <w:shd w:val="clear" w:color="auto" w:fill="auto"/>
          <w:lang w:val="en-US" w:eastAsia="en-US" w:bidi="en-US"/>
        </w:rPr>
        <w:t>ρ</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e.m.s.</w:t>
      </w:r>
      <w:r>
        <w:rPr>
          <w:spacing w:val="0"/>
          <w:w w:val="100"/>
          <w:position w:val="0"/>
          <w:shd w:val="clear" w:color="auto" w:fill="auto"/>
          <w:lang w:val="en-US" w:eastAsia="en-US" w:bidi="en-US"/>
        </w:rPr>
        <w:t xml:space="preserve"> of the angle as 1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The average values of the </w:t>
      </w:r>
      <w:r>
        <w:rPr>
          <w:i/>
          <w:iCs/>
          <w:spacing w:val="0"/>
          <w:w w:val="100"/>
          <w:position w:val="0"/>
          <w:shd w:val="clear" w:color="auto" w:fill="auto"/>
          <w:lang w:val="en-US" w:eastAsia="en-US" w:bidi="en-US"/>
        </w:rPr>
        <w:t>e.m.s.</w:t>
      </w:r>
      <w:r>
        <w:rPr>
          <w:spacing w:val="0"/>
          <w:w w:val="100"/>
          <w:position w:val="0"/>
          <w:shd w:val="clear" w:color="auto" w:fill="auto"/>
          <w:lang w:val="en-US" w:eastAsia="en-US" w:bidi="en-US"/>
        </w:rPr>
        <w:t xml:space="preserve"> thus determined for large groups of angles, measured with the 36-inch and the 24-inch theodolites, ranged from ± 0"·24 to ± 0"·67, the smaller values being usually obtained at hill stations, where the atmospheric conditions were most favourable.</w:t>
      </w:r>
    </w:p>
    <w:p>
      <w:pPr>
        <w:pStyle w:val="Style2"/>
        <w:keepNext w:val="0"/>
        <w:keepLines w:val="0"/>
        <w:widowControl w:val="0"/>
        <w:shd w:val="clear" w:color="auto" w:fill="auto"/>
        <w:tabs>
          <w:tab w:pos="565" w:val="left"/>
        </w:tabs>
        <w:bidi w:val="0"/>
        <w:spacing w:line="223" w:lineRule="auto"/>
        <w:ind w:left="0" w:firstLine="360"/>
        <w:jc w:val="left"/>
      </w:pPr>
      <w:r>
        <w:rPr>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 xml:space="preserve">Harmonizing Angles of Trigonometrical Figures.— </w:t>
      </w:r>
      <w:r>
        <w:rPr>
          <w:spacing w:val="0"/>
          <w:w w:val="100"/>
          <w:position w:val="0"/>
          <w:shd w:val="clear" w:color="auto" w:fill="auto"/>
          <w:lang w:val="en-US" w:eastAsia="en-US" w:bidi="en-US"/>
        </w:rPr>
        <w:t>Every figure, whether a single triangle or a polygonal net</w:t>
        <w:softHyphen/>
        <w:t>work, was made consistent by the application of corrections to the observed angles to satisfy its geometrical conditions. The three angles of every triangle having been observed, their sum had to be made = 180° + the spherical excess; in networks it was also necessary that the sum of the angles measured round the horizon at any station should be exactly = 360°, that the sum of the parts of an angle measured at different times should equal the whole, and that the ratio of any two sides should be identical, what</w:t>
        <w:softHyphen/>
        <w:t xml:space="preserve">ever the route through which it was computed. These are called the </w:t>
      </w:r>
      <w:r>
        <w:rPr>
          <w:i/>
          <w:iCs/>
          <w:spacing w:val="0"/>
          <w:w w:val="100"/>
          <w:position w:val="0"/>
          <w:shd w:val="clear" w:color="auto" w:fill="auto"/>
          <w:lang w:val="en-US" w:eastAsia="en-US" w:bidi="en-US"/>
        </w:rPr>
        <w:t>triangular, central, toto-partial,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side</w:t>
      </w:r>
      <w:r>
        <w:rPr>
          <w:spacing w:val="0"/>
          <w:w w:val="100"/>
          <w:position w:val="0"/>
          <w:shd w:val="clear" w:color="auto" w:fill="auto"/>
          <w:lang w:val="en-US" w:eastAsia="en-US" w:bidi="en-US"/>
        </w:rPr>
        <w:t xml:space="preserve"> condi</w:t>
        <w:softHyphen/>
        <w:t xml:space="preserve">tions ; they present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geometrical equations, which contain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unknown quantities, the errors of the observed angles,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being always &gt;n. When these equations are satisfied and the deduced values of errors are applied as corrections to the observed angles, the figure becomes consistent. Primarily the equations were treated by a method of suc</w:t>
        <w:softHyphen/>
        <w:t xml:space="preserve">cessive approximations ; but afterwards they were all solved simultaneously by the so-called method of minimum squares, which leads to the most probable of any system of corrections ; it is demonstrated under </w:t>
      </w:r>
      <w:r>
        <w:rPr>
          <w:smallCaps/>
          <w:spacing w:val="0"/>
          <w:w w:val="100"/>
          <w:position w:val="0"/>
          <w:sz w:val="17"/>
          <w:szCs w:val="17"/>
          <w:shd w:val="clear" w:color="auto" w:fill="auto"/>
          <w:lang w:val="en-US" w:eastAsia="en-US" w:bidi="en-US"/>
        </w:rPr>
        <w:t>Earth, Figure of the</w:t>
      </w:r>
      <w:r>
        <w:rPr>
          <w:spacing w:val="0"/>
          <w:w w:val="100"/>
          <w:position w:val="0"/>
          <w:shd w:val="clear" w:color="auto" w:fill="auto"/>
          <w:lang w:val="en-US" w:eastAsia="en-US" w:bidi="en-US"/>
        </w:rPr>
        <w:t xml:space="preserve"> (vol. vii. p. 599). The following is a general out</w:t>
        <w:softHyphen/>
        <w:t>line of the process :—</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Let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be the most probable value of the error and </w:t>
      </w:r>
      <w:r>
        <w:rPr>
          <w:i/>
          <w:iCs/>
          <w:spacing w:val="0"/>
          <w:w w:val="100"/>
          <w:position w:val="0"/>
          <w:sz w:val="18"/>
          <w:szCs w:val="18"/>
          <w:shd w:val="clear" w:color="auto" w:fill="auto"/>
          <w:lang w:val="en-US" w:eastAsia="en-US" w:bidi="en-US"/>
        </w:rPr>
        <w:t>u</w:t>
      </w:r>
      <w:r>
        <w:rPr>
          <w:spacing w:val="0"/>
          <w:w w:val="100"/>
          <w:position w:val="0"/>
          <w:shd w:val="clear" w:color="auto" w:fill="auto"/>
          <w:lang w:val="en-US" w:eastAsia="en-US" w:bidi="en-US"/>
        </w:rPr>
        <w:t xml:space="preserve"> the recipro</w:t>
        <w:softHyphen/>
        <w:t xml:space="preserve">cal of the weight of any observed angle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let </w:t>
      </w:r>
      <w:r>
        <w:rPr>
          <w:i/>
          <w:iCs/>
          <w:spacing w:val="0"/>
          <w:w w:val="100"/>
          <w:position w:val="0"/>
          <w:shd w:val="clear" w:color="auto" w:fill="auto"/>
          <w:lang w:val="en-US" w:eastAsia="en-US" w:bidi="en-US"/>
        </w:rPr>
        <w:t xml:space="preserve">α, b,. .. n </w:t>
      </w:r>
      <w:r>
        <w:rPr>
          <w:spacing w:val="0"/>
          <w:w w:val="100"/>
          <w:position w:val="0"/>
          <w:shd w:val="clear" w:color="auto" w:fill="auto"/>
          <w:lang w:val="en-US" w:eastAsia="en-US" w:bidi="en-US"/>
        </w:rPr>
        <w:t>be</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coefficients of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in successive geometrical equations of condition whose absolute terms are </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e</w:t>
      </w:r>
      <w:r>
        <w:rPr>
          <w:i/>
          <w:iCs/>
          <w:spacing w:val="0"/>
          <w:w w:val="100"/>
          <w:position w:val="0"/>
          <w:shd w:val="clear" w:color="auto" w:fill="auto"/>
          <w:vertAlign w:val="subscript"/>
          <w:lang w:val="en-US" w:eastAsia="en-US" w:bidi="en-US"/>
        </w:rPr>
        <w:t>b</w:t>
      </w:r>
      <w:r>
        <w:rPr>
          <w:i/>
          <w:iCs/>
          <w:spacing w:val="0"/>
          <w:w w:val="100"/>
          <w:position w:val="0"/>
          <w:shd w:val="clear" w:color="auto" w:fill="auto"/>
          <w:lang w:val="en-US" w:eastAsia="en-US" w:bidi="en-US"/>
        </w:rPr>
        <w:t>,. . . e</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then we have the following group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equations containing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unknown quantities to be satis</w:t>
        <w:softHyphen/>
        <w:t xml:space="preserve">fied, the significant coefficients of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being 1 in the triangular, toto- partial, and central, and ± cot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in the side equations :—</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a</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 . . . + a</w:t>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w:t>
      </w:r>
    </w:p>
    <w:p>
      <w:pPr>
        <w:pStyle w:val="Style6"/>
        <w:keepNext w:val="0"/>
        <w:keepLines w:val="0"/>
        <w:widowControl w:val="0"/>
        <w:shd w:val="clear" w:color="auto" w:fill="auto"/>
        <w:tabs>
          <w:tab w:pos="4147" w:val="left"/>
        </w:tabs>
        <w:bidi w:val="0"/>
        <w:spacing w:line="202" w:lineRule="auto"/>
        <w:ind w:left="0" w:firstLine="360"/>
        <w:jc w:val="left"/>
        <w:rPr>
          <w:sz w:val="15"/>
          <w:szCs w:val="15"/>
        </w:rPr>
      </w:pPr>
      <w:r>
        <w:rPr>
          <w:i/>
          <w:iCs/>
          <w:spacing w:val="0"/>
          <w:w w:val="100"/>
          <w:position w:val="0"/>
          <w:sz w:val="16"/>
          <w:szCs w:val="16"/>
          <w:shd w:val="clear" w:color="auto" w:fill="auto"/>
          <w:lang w:val="en-US" w:eastAsia="en-US" w:bidi="en-US"/>
        </w:rPr>
        <w:t xml:space="preserve">b]Xl +b2r2 + . . . ÷ btXt = </w:t>
      </w:r>
      <w:r>
        <w:rPr>
          <w:b/>
          <w:bCs/>
          <w:i/>
          <w:iCs/>
          <w:spacing w:val="0"/>
          <w:w w:val="100"/>
          <w:position w:val="0"/>
          <w:sz w:val="10"/>
          <w:szCs w:val="10"/>
          <w:shd w:val="clear" w:color="auto" w:fill="auto"/>
          <w:lang w:val="en-US" w:eastAsia="en-US" w:bidi="en-US"/>
        </w:rPr>
        <w:t>eb</w:t>
      </w:r>
      <w:r>
        <w:rPr>
          <w:spacing w:val="0"/>
          <w:w w:val="100"/>
          <w:position w:val="0"/>
          <w:sz w:val="16"/>
          <w:szCs w:val="16"/>
          <w:shd w:val="clear" w:color="auto" w:fill="auto"/>
          <w:lang w:val="en-US" w:eastAsia="en-US" w:bidi="en-US"/>
        </w:rPr>
        <w:t xml:space="preserve"> I</w:t>
        <w:tab/>
      </w:r>
      <w:r>
        <w:rPr>
          <w:rFonts w:ascii="Arial" w:eastAsia="Arial" w:hAnsi="Arial" w:cs="Arial"/>
          <w:spacing w:val="0"/>
          <w:w w:val="100"/>
          <w:position w:val="0"/>
          <w:sz w:val="15"/>
          <w:szCs w:val="15"/>
          <w:shd w:val="clear" w:color="auto" w:fill="auto"/>
          <w:lang w:val="en-US" w:eastAsia="en-US" w:bidi="en-US"/>
        </w:rPr>
        <w:t>(g)</w:t>
      </w:r>
    </w:p>
    <w:p>
      <w:pPr>
        <w:pStyle w:val="Style2"/>
        <w:keepNext w:val="0"/>
        <w:keepLines w:val="0"/>
        <w:widowControl w:val="0"/>
        <w:shd w:val="clear" w:color="auto" w:fill="auto"/>
        <w:bidi w:val="0"/>
        <w:spacing w:line="276" w:lineRule="auto"/>
        <w:ind w:left="0" w:firstLine="360"/>
        <w:jc w:val="left"/>
      </w:pPr>
      <w:r>
        <w:rPr>
          <w:spacing w:val="0"/>
          <w:w w:val="100"/>
          <w:position w:val="0"/>
          <w:shd w:val="clear" w:color="auto" w:fill="auto"/>
          <w:lang w:val="en-US" w:eastAsia="en-US" w:bidi="en-US"/>
        </w:rPr>
        <w:t>n</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&gt;½a½ +. · · +n</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¾ = e</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w:t>
      </w:r>
    </w:p>
    <w:p>
      <w:pPr>
        <w:pStyle w:val="Style6"/>
        <w:keepNext w:val="0"/>
        <w:keepLines w:val="0"/>
        <w:widowControl w:val="0"/>
        <w:shd w:val="clear" w:color="auto" w:fill="auto"/>
        <w:bidi w:val="0"/>
        <w:spacing w:line="310" w:lineRule="auto"/>
        <w:ind w:left="0" w:firstLine="0"/>
        <w:jc w:val="left"/>
      </w:pPr>
      <w:r>
        <w:rPr>
          <w:spacing w:val="0"/>
          <w:w w:val="100"/>
          <w:position w:val="0"/>
          <w:shd w:val="clear" w:color="auto" w:fill="auto"/>
          <w:lang w:val="en-US" w:eastAsia="en-US" w:bidi="en-US"/>
        </w:rPr>
        <w:t xml:space="preserve">The values of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will be the most probable when [{{}}}] is a minimum, a condition which introduces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indeterminate factors λ</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 . . λ</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w:t>
      </w:r>
    </w:p>
    <w:p>
      <w:pPr>
        <w:pStyle w:val="Style6"/>
        <w:keepNext w:val="0"/>
        <w:keepLines w:val="0"/>
        <w:widowControl w:val="0"/>
        <w:shd w:val="clear" w:color="auto" w:fill="auto"/>
        <w:tabs>
          <w:tab w:pos="824" w:val="left"/>
        </w:tabs>
        <w:bidi w:val="0"/>
        <w:spacing w:line="192" w:lineRule="auto"/>
        <w:ind w:left="0" w:firstLine="0"/>
        <w:jc w:val="left"/>
      </w:pPr>
      <w:r>
        <w:rPr>
          <w:spacing w:val="0"/>
          <w:w w:val="100"/>
          <w:position w:val="0"/>
          <w:shd w:val="clear" w:color="auto" w:fill="auto"/>
          <w:lang w:val="en-US" w:eastAsia="en-US" w:bidi="en-US"/>
        </w:rPr>
        <w:t>whose values are obtained by the solution of the following equa</w:t>
        <w:softHyphen/>
        <w:t>tions :—</w:t>
        <w:tab/>
      </w:r>
      <w:r>
        <w:rPr>
          <w:i/>
          <w:iCs/>
          <w:spacing w:val="0"/>
          <w:w w:val="100"/>
          <w:position w:val="0"/>
          <w:shd w:val="clear" w:color="auto" w:fill="auto"/>
          <w:lang w:val="en-US" w:eastAsia="en-US" w:bidi="en-US"/>
        </w:rPr>
        <w:t>[oa.u]λ</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 [α⅛4i]λ</w:t>
      </w:r>
      <w:r>
        <w:rPr>
          <w:spacing w:val="0"/>
          <w:w w:val="100"/>
          <w:position w:val="0"/>
          <w:shd w:val="clear" w:color="auto" w:fill="auto"/>
          <w:vertAlign w:val="subscript"/>
          <w:lang w:val="en-US" w:eastAsia="en-US" w:bidi="en-US"/>
        </w:rPr>
        <w:t>ft</w:t>
      </w:r>
      <w:r>
        <w:rPr>
          <w:spacing w:val="0"/>
          <w:w w:val="100"/>
          <w:position w:val="0"/>
          <w:shd w:val="clear" w:color="auto" w:fill="auto"/>
          <w:lang w:val="en-US" w:eastAsia="en-US" w:bidi="en-US"/>
        </w:rPr>
        <w:t xml:space="preserve"> +. . . + [an. </w:t>
      </w:r>
      <w:r>
        <w:rPr>
          <w:i/>
          <w:iCs/>
          <w:spacing w:val="0"/>
          <w:w w:val="100"/>
          <w:position w:val="0"/>
          <w:shd w:val="clear" w:color="auto" w:fill="auto"/>
          <w:lang w:val="en-US" w:eastAsia="en-US" w:bidi="en-US"/>
        </w:rPr>
        <w:t>u]λ</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 e</w:t>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A</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[aδ. w]λ</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 [δδ. w]λ</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 . + [⅛n,w]λ</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k</w:t>
      </w:r>
      <w:r>
        <w:rPr>
          <w:spacing w:val="0"/>
          <w:w w:val="100"/>
          <w:position w:val="0"/>
          <w:shd w:val="clear" w:color="auto" w:fill="auto"/>
          <w:lang w:val="en-US" w:eastAsia="en-US" w:bidi="en-US"/>
        </w:rPr>
        <w:t xml:space="preserve"> p</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[a&gt;ι.n]λ</w:t>
      </w:r>
      <w:r>
        <w:rPr>
          <w:spacing w:val="0"/>
          <w:w w:val="100"/>
          <w:position w:val="0"/>
          <w:shd w:val="clear" w:color="auto" w:fill="auto"/>
          <w:vertAlign w:val="subscript"/>
          <w:lang w:val="en-US" w:eastAsia="en-US" w:bidi="en-US"/>
        </w:rPr>
        <w:t>lj</w:t>
      </w:r>
      <w:r>
        <w:rPr>
          <w:spacing w:val="0"/>
          <w:w w:val="100"/>
          <w:position w:val="0"/>
          <w:shd w:val="clear" w:color="auto" w:fill="auto"/>
          <w:lang w:val="en-US" w:eastAsia="en-US" w:bidi="en-US"/>
        </w:rPr>
        <w:t xml:space="preserve"> + [δπ.a]λ</w:t>
      </w:r>
      <w:r>
        <w:rPr>
          <w:spacing w:val="0"/>
          <w:w w:val="100"/>
          <w:position w:val="0"/>
          <w:shd w:val="clear" w:color="auto" w:fill="auto"/>
          <w:vertAlign w:val="subscript"/>
          <w:lang w:val="en-US" w:eastAsia="en-US" w:bidi="en-US"/>
        </w:rPr>
        <w:t>ft</w:t>
      </w:r>
      <w:r>
        <w:rPr>
          <w:spacing w:val="0"/>
          <w:w w:val="100"/>
          <w:position w:val="0"/>
          <w:shd w:val="clear" w:color="auto" w:fill="auto"/>
          <w:lang w:val="en-US" w:eastAsia="en-US" w:bidi="en-US"/>
        </w:rPr>
        <w:t xml:space="preserve"> +.. . + </w:t>
      </w:r>
      <w:r>
        <w:rPr>
          <w:i/>
          <w:iCs/>
          <w:spacing w:val="0"/>
          <w:w w:val="100"/>
          <w:position w:val="0"/>
          <w:shd w:val="clear" w:color="auto" w:fill="auto"/>
          <w:lang w:val="en-US" w:eastAsia="en-US" w:bidi="en-US"/>
        </w:rPr>
        <w:t>[nn.</w:t>
      </w:r>
      <w:r>
        <w:rPr>
          <w:spacing w:val="0"/>
          <w:w w:val="100"/>
          <w:position w:val="0"/>
          <w:shd w:val="clear" w:color="auto" w:fill="auto"/>
          <w:lang w:val="en-US" w:eastAsia="en-US" w:bidi="en-US"/>
        </w:rPr>
        <w:t>ιz]λ</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w:t>
      </w:r>
      <w:r>
        <w:rPr>
          <w:rFonts w:ascii="Arial" w:eastAsia="Arial" w:hAnsi="Arial" w:cs="Arial"/>
          <w:i/>
          <w:iCs/>
          <w:spacing w:val="0"/>
          <w:w w:val="100"/>
          <w:position w:val="0"/>
          <w:sz w:val="26"/>
          <w:szCs w:val="26"/>
          <w:shd w:val="clear" w:color="auto" w:fill="auto"/>
          <w:lang w:val="en-US" w:eastAsia="en-US" w:bidi="en-US"/>
        </w:rPr>
        <w:t xml:space="preserve">J </w:t>
      </w:r>
      <w:r>
        <w:rPr>
          <w:spacing w:val="0"/>
          <w:w w:val="100"/>
          <w:position w:val="0"/>
          <w:shd w:val="clear" w:color="auto" w:fill="auto"/>
          <w:lang w:val="en-US" w:eastAsia="en-US" w:bidi="en-US"/>
        </w:rPr>
        <w:t xml:space="preserve">the brackets indicating summations of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terms as to left of (3).</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Then the value of any,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th,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is</w:t>
      </w:r>
    </w:p>
    <w:p>
      <w:pPr>
        <w:pStyle w:val="Style2"/>
        <w:keepNext w:val="0"/>
        <w:keepLines w:val="0"/>
        <w:widowControl w:val="0"/>
        <w:shd w:val="clear" w:color="auto" w:fill="auto"/>
        <w:tabs>
          <w:tab w:pos="3399" w:val="left"/>
          <w:tab w:leader="dot" w:pos="4158" w:val="left"/>
        </w:tabs>
        <w:bidi w:val="0"/>
        <w:spacing w:line="223" w:lineRule="auto"/>
        <w:ind w:left="0" w:firstLine="360"/>
        <w:jc w:val="left"/>
      </w:pPr>
      <w:r>
        <w:rPr>
          <w:i/>
          <w:iCs/>
          <w:spacing w:val="0"/>
          <w:w w:val="100"/>
          <w:position w:val="0"/>
          <w:shd w:val="clear" w:color="auto" w:fill="auto"/>
          <w:lang w:val="en-US" w:eastAsia="en-US" w:bidi="en-US"/>
        </w:rPr>
        <w:t>xp —- up</w:t>
      </w:r>
      <w:r>
        <w:rPr>
          <w:spacing w:val="0"/>
          <w:w w:val="100"/>
          <w:position w:val="0"/>
          <w:shd w:val="clear" w:color="auto" w:fill="auto"/>
          <w:lang w:val="en-US" w:eastAsia="en-US" w:bidi="en-US"/>
        </w:rPr>
        <w:t xml:space="preserve"> {iq,X</w:t>
      </w:r>
      <w:r>
        <w:rPr>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 xml:space="preserve"> -f- </w:t>
      </w:r>
      <w:r>
        <w:rPr>
          <w:i/>
          <w:iCs/>
          <w:spacing w:val="0"/>
          <w:w w:val="100"/>
          <w:position w:val="0"/>
          <w:shd w:val="clear" w:color="auto" w:fill="auto"/>
          <w:lang w:val="en-US" w:eastAsia="en-US" w:bidi="en-US"/>
        </w:rPr>
        <w:t>bp</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vertAlign w:val="subscript"/>
          <w:lang w:val="en-US" w:eastAsia="en-US" w:bidi="en-US"/>
        </w:rPr>
        <w:t>k</w:t>
      </w:r>
      <w:r>
        <w:rPr>
          <w:spacing w:val="0"/>
          <w:w w:val="100"/>
          <w:position w:val="0"/>
          <w:shd w:val="clear" w:color="auto" w:fill="auto"/>
          <w:lang w:val="en-US" w:eastAsia="en-US" w:bidi="en-US"/>
        </w:rPr>
        <w:t xml:space="preserve"> -f-. . , +</w:t>
        <w:tab/>
        <w:tab/>
        <w:t>(5)*</w:t>
      </w:r>
    </w:p>
    <w:p>
      <w:pPr>
        <w:pStyle w:val="Style6"/>
        <w:keepNext w:val="0"/>
        <w:keepLines w:val="0"/>
        <w:widowControl w:val="0"/>
        <w:shd w:val="clear" w:color="auto" w:fill="auto"/>
        <w:tabs>
          <w:tab w:leader="dot" w:pos="4158" w:val="left"/>
        </w:tabs>
        <w:bidi w:val="0"/>
        <w:spacing w:line="202" w:lineRule="auto"/>
        <w:ind w:left="0" w:firstLine="360"/>
        <w:jc w:val="left"/>
      </w:pPr>
      <w:r>
        <w:rPr>
          <w:spacing w:val="0"/>
          <w:w w:val="100"/>
          <w:position w:val="0"/>
          <w:shd w:val="clear" w:color="auto" w:fill="auto"/>
          <w:lang w:val="en-US" w:eastAsia="en-US" w:bidi="en-US"/>
        </w:rPr>
        <w:t xml:space="preserve">The minimum or [3 is =[eλ] </w:t>
        <w:tab/>
        <w:t>(6).</w:t>
      </w:r>
    </w:p>
    <w:p>
      <w:pPr>
        <w:pStyle w:val="Style6"/>
        <w:keepNext w:val="0"/>
        <w:keepLines w:val="0"/>
        <w:widowControl w:val="0"/>
        <w:shd w:val="clear" w:color="auto" w:fill="auto"/>
        <w:bidi w:val="0"/>
        <w:spacing w:line="199" w:lineRule="auto"/>
        <w:ind w:left="0" w:firstLine="360"/>
        <w:jc w:val="left"/>
        <w:rPr>
          <w:sz w:val="18"/>
          <w:szCs w:val="18"/>
        </w:rPr>
      </w:pPr>
      <w:r>
        <w:rPr>
          <w:spacing w:val="0"/>
          <w:w w:val="100"/>
          <w:position w:val="0"/>
          <w:sz w:val="16"/>
          <w:szCs w:val="16"/>
          <w:shd w:val="clear" w:color="auto" w:fill="auto"/>
          <w:lang w:val="en-US" w:eastAsia="en-US" w:bidi="en-US"/>
        </w:rPr>
        <w:t xml:space="preserve">In the application to a single triangle we have </w:t>
      </w:r>
      <w:r>
        <w:rPr>
          <w:i/>
          <w:iCs/>
          <w:spacing w:val="0"/>
          <w:w w:val="100"/>
          <w:position w:val="0"/>
          <w:sz w:val="18"/>
          <w:szCs w:val="18"/>
          <w:shd w:val="clear" w:color="auto" w:fill="auto"/>
          <w:lang w:val="en-US" w:eastAsia="en-US" w:bidi="en-US"/>
        </w:rPr>
        <w:t>x</w:t>
      </w:r>
      <w:r>
        <w:rPr>
          <w:i/>
          <w:iCs/>
          <w:spacing w:val="0"/>
          <w:w w:val="100"/>
          <w:position w:val="0"/>
          <w:sz w:val="18"/>
          <w:szCs w:val="18"/>
          <w:shd w:val="clear" w:color="auto" w:fill="auto"/>
          <w:vertAlign w:val="subscript"/>
          <w:lang w:val="en-US" w:eastAsia="en-US" w:bidi="en-US"/>
        </w:rPr>
        <w:t>1</w:t>
      </w:r>
      <w:r>
        <w:rPr>
          <w:i/>
          <w:iCs/>
          <w:spacing w:val="0"/>
          <w:w w:val="100"/>
          <w:position w:val="0"/>
          <w:sz w:val="18"/>
          <w:szCs w:val="18"/>
          <w:shd w:val="clear" w:color="auto" w:fill="auto"/>
          <w:lang w:val="en-US" w:eastAsia="en-US" w:bidi="en-US"/>
        </w:rPr>
        <w:t>+x</w:t>
      </w:r>
      <w:r>
        <w:rPr>
          <w:i/>
          <w:iCs/>
          <w:spacing w:val="0"/>
          <w:w w:val="100"/>
          <w:position w:val="0"/>
          <w:sz w:val="18"/>
          <w:szCs w:val="18"/>
          <w:shd w:val="clear" w:color="auto" w:fill="auto"/>
          <w:vertAlign w:val="subscript"/>
          <w:lang w:val="en-US" w:eastAsia="en-US" w:bidi="en-US"/>
        </w:rPr>
        <w:t>2</w:t>
      </w:r>
      <w:r>
        <w:rPr>
          <w:i/>
          <w:iCs/>
          <w:spacing w:val="0"/>
          <w:w w:val="100"/>
          <w:position w:val="0"/>
          <w:sz w:val="18"/>
          <w:szCs w:val="18"/>
          <w:shd w:val="clear" w:color="auto" w:fill="auto"/>
          <w:lang w:val="en-US" w:eastAsia="en-US" w:bidi="en-US"/>
        </w:rPr>
        <w:t>+x</w:t>
      </w:r>
      <w:r>
        <w:rPr>
          <w:i/>
          <w:iCs/>
          <w:spacing w:val="0"/>
          <w:w w:val="100"/>
          <w:position w:val="0"/>
          <w:sz w:val="18"/>
          <w:szCs w:val="18"/>
          <w:shd w:val="clear" w:color="auto" w:fill="auto"/>
          <w:vertAlign w:val="subscript"/>
          <w:lang w:val="en-US" w:eastAsia="en-US" w:bidi="en-US"/>
        </w:rPr>
        <w:t>3</w:t>
      </w:r>
      <w:r>
        <w:rPr>
          <w:i/>
          <w:iCs/>
          <w:spacing w:val="0"/>
          <w:w w:val="100"/>
          <w:position w:val="0"/>
          <w:sz w:val="18"/>
          <w:szCs w:val="18"/>
          <w:shd w:val="clear" w:color="auto" w:fill="auto"/>
          <w:lang w:val="en-US" w:eastAsia="en-US" w:bidi="en-US"/>
        </w:rPr>
        <w:t xml:space="preserve">=e, </w:t>
      </w:r>
      <w:r>
        <w:rPr>
          <w:spacing w:val="0"/>
          <w:w w:val="100"/>
          <w:position w:val="0"/>
          <w:sz w:val="16"/>
          <w:szCs w:val="16"/>
          <w:shd w:val="clear" w:color="auto" w:fill="auto"/>
          <w:lang w:val="en-US" w:eastAsia="en-US" w:bidi="en-US"/>
        </w:rPr>
        <w:t xml:space="preserve">λ = </w:t>
      </w:r>
      <w:r>
        <w:rPr>
          <w:i/>
          <w:iCs/>
          <w:spacing w:val="0"/>
          <w:w w:val="100"/>
          <w:position w:val="0"/>
          <w:sz w:val="16"/>
          <w:szCs w:val="16"/>
          <w:shd w:val="clear" w:color="auto" w:fill="auto"/>
          <w:lang w:val="en-US" w:eastAsia="en-US" w:bidi="en-US"/>
        </w:rPr>
        <w:t>e</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u</w:t>
      </w:r>
      <w:r>
        <w:rPr>
          <w:spacing w:val="0"/>
          <w:w w:val="100"/>
          <w:position w:val="0"/>
          <w:sz w:val="16"/>
          <w:szCs w:val="16"/>
          <w:shd w:val="clear" w:color="auto" w:fill="auto"/>
          <w:vertAlign w:val="subscript"/>
          <w:lang w:val="en-US" w:eastAsia="en-US" w:bidi="en-US"/>
        </w:rPr>
        <w:t>1</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u</w:t>
      </w:r>
      <w:r>
        <w:rPr>
          <w:spacing w:val="0"/>
          <w:w w:val="100"/>
          <w:position w:val="0"/>
          <w:sz w:val="16"/>
          <w:szCs w:val="16"/>
          <w:shd w:val="clear" w:color="auto" w:fill="auto"/>
          <w:vertAlign w:val="subscript"/>
          <w:lang w:val="en-US" w:eastAsia="en-US" w:bidi="en-US"/>
        </w:rPr>
        <w:t>2</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u</w:t>
      </w:r>
      <w:r>
        <w:rPr>
          <w:spacing w:val="0"/>
          <w:w w:val="100"/>
          <w:position w:val="0"/>
          <w:sz w:val="16"/>
          <w:szCs w:val="16"/>
          <w:shd w:val="clear" w:color="auto" w:fill="auto"/>
          <w:vertAlign w:val="subscript"/>
          <w:lang w:val="en-US" w:eastAsia="en-US" w:bidi="en-US"/>
        </w:rPr>
        <w:t>3</w:t>
      </w:r>
      <w:r>
        <w:rPr>
          <w:spacing w:val="0"/>
          <w:w w:val="100"/>
          <w:position w:val="0"/>
          <w:sz w:val="16"/>
          <w:szCs w:val="16"/>
          <w:shd w:val="clear" w:color="auto" w:fill="auto"/>
          <w:lang w:val="en-US" w:eastAsia="en-US" w:bidi="en-US"/>
        </w:rPr>
        <w:t xml:space="preserve">);  </w:t>
      </w:r>
      <w:r>
        <w:rPr>
          <w:i/>
          <w:iCs/>
          <w:spacing w:val="0"/>
          <w:w w:val="100"/>
          <w:position w:val="0"/>
          <w:sz w:val="18"/>
          <w:szCs w:val="18"/>
          <w:shd w:val="clear" w:color="auto" w:fill="auto"/>
          <w:lang w:val="en-US" w:eastAsia="en-US" w:bidi="en-US"/>
        </w:rPr>
        <w:t>x</w:t>
      </w:r>
      <w:r>
        <w:rPr>
          <w:i/>
          <w:iCs/>
          <w:spacing w:val="0"/>
          <w:w w:val="100"/>
          <w:position w:val="0"/>
          <w:sz w:val="18"/>
          <w:szCs w:val="18"/>
          <w:shd w:val="clear" w:color="auto" w:fill="auto"/>
          <w:vertAlign w:val="subscript"/>
          <w:lang w:val="en-US" w:eastAsia="en-US" w:bidi="en-US"/>
        </w:rPr>
        <w:t xml:space="preserve">1 </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u</w:t>
      </w:r>
      <w:r>
        <w:rPr>
          <w:spacing w:val="0"/>
          <w:w w:val="100"/>
          <w:position w:val="0"/>
          <w:sz w:val="16"/>
          <w:szCs w:val="16"/>
          <w:shd w:val="clear" w:color="auto" w:fill="auto"/>
          <w:vertAlign w:val="subscript"/>
          <w:lang w:val="en-US" w:eastAsia="en-US" w:bidi="en-US"/>
        </w:rPr>
        <w:t>1</w:t>
      </w:r>
      <w:r>
        <w:rPr>
          <w:spacing w:val="0"/>
          <w:w w:val="100"/>
          <w:position w:val="0"/>
          <w:sz w:val="16"/>
          <w:szCs w:val="16"/>
          <w:shd w:val="clear" w:color="auto" w:fill="auto"/>
          <w:lang w:val="en-US" w:eastAsia="en-US" w:bidi="en-US"/>
        </w:rPr>
        <w:t xml:space="preserve">λ;  </w:t>
      </w:r>
      <w:r>
        <w:rPr>
          <w:i/>
          <w:iCs/>
          <w:spacing w:val="0"/>
          <w:w w:val="100"/>
          <w:position w:val="0"/>
          <w:sz w:val="18"/>
          <w:szCs w:val="18"/>
          <w:shd w:val="clear" w:color="auto" w:fill="auto"/>
          <w:lang w:val="en-US" w:eastAsia="en-US" w:bidi="en-US"/>
        </w:rPr>
        <w:t>x</w:t>
      </w:r>
      <w:r>
        <w:rPr>
          <w:i/>
          <w:iCs/>
          <w:spacing w:val="0"/>
          <w:w w:val="100"/>
          <w:position w:val="0"/>
          <w:sz w:val="18"/>
          <w:szCs w:val="18"/>
          <w:shd w:val="clear" w:color="auto" w:fill="auto"/>
          <w:vertAlign w:val="subscript"/>
          <w:lang w:val="en-US" w:eastAsia="en-US" w:bidi="en-US"/>
        </w:rPr>
        <w:t xml:space="preserve">2 </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u</w:t>
      </w:r>
      <w:r>
        <w:rPr>
          <w:spacing w:val="0"/>
          <w:w w:val="100"/>
          <w:position w:val="0"/>
          <w:sz w:val="16"/>
          <w:szCs w:val="16"/>
          <w:shd w:val="clear" w:color="auto" w:fill="auto"/>
          <w:vertAlign w:val="subscript"/>
          <w:lang w:val="en-US" w:eastAsia="en-US" w:bidi="en-US"/>
        </w:rPr>
        <w:t>2</w:t>
      </w:r>
      <w:r>
        <w:rPr>
          <w:spacing w:val="0"/>
          <w:w w:val="100"/>
          <w:position w:val="0"/>
          <w:sz w:val="16"/>
          <w:szCs w:val="16"/>
          <w:shd w:val="clear" w:color="auto" w:fill="auto"/>
          <w:lang w:val="en-US" w:eastAsia="en-US" w:bidi="en-US"/>
        </w:rPr>
        <w:t>λ;</w:t>
      </w:r>
      <w:r>
        <w:rPr>
          <w:i/>
          <w:iCs/>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 </w:t>
      </w:r>
      <w:r>
        <w:rPr>
          <w:i/>
          <w:iCs/>
          <w:spacing w:val="0"/>
          <w:w w:val="100"/>
          <w:position w:val="0"/>
          <w:sz w:val="18"/>
          <w:szCs w:val="18"/>
          <w:shd w:val="clear" w:color="auto" w:fill="auto"/>
          <w:lang w:val="en-US" w:eastAsia="en-US" w:bidi="en-US"/>
        </w:rPr>
        <w:t>x</w:t>
      </w:r>
      <w:r>
        <w:rPr>
          <w:i/>
          <w:iCs/>
          <w:spacing w:val="0"/>
          <w:w w:val="100"/>
          <w:position w:val="0"/>
          <w:sz w:val="18"/>
          <w:szCs w:val="18"/>
          <w:shd w:val="clear" w:color="auto" w:fill="auto"/>
          <w:vertAlign w:val="subscript"/>
          <w:lang w:val="en-US" w:eastAsia="en-US" w:bidi="en-US"/>
        </w:rPr>
        <w:t xml:space="preserve">3 </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u</w:t>
      </w:r>
      <w:r>
        <w:rPr>
          <w:spacing w:val="0"/>
          <w:w w:val="100"/>
          <w:position w:val="0"/>
          <w:sz w:val="16"/>
          <w:szCs w:val="16"/>
          <w:shd w:val="clear" w:color="auto" w:fill="auto"/>
          <w:vertAlign w:val="subscript"/>
          <w:lang w:val="en-US" w:eastAsia="en-US" w:bidi="en-US"/>
        </w:rPr>
        <w:t>3</w:t>
      </w:r>
      <w:r>
        <w:rPr>
          <w:spacing w:val="0"/>
          <w:w w:val="100"/>
          <w:position w:val="0"/>
          <w:sz w:val="16"/>
          <w:szCs w:val="16"/>
          <w:shd w:val="clear" w:color="auto" w:fill="auto"/>
          <w:lang w:val="en-US" w:eastAsia="en-US" w:bidi="en-US"/>
        </w:rPr>
        <w:t>λ</w:t>
      </w:r>
      <w:r>
        <w:rPr>
          <w:i/>
          <w:iCs/>
          <w:spacing w:val="0"/>
          <w:w w:val="100"/>
          <w:position w:val="0"/>
          <w:sz w:val="18"/>
          <w:szCs w:val="18"/>
          <w:shd w:val="clear" w:color="auto" w:fill="auto"/>
          <w:lang w:val="en-US" w:eastAsia="en-US" w:bidi="en-US"/>
        </w:rPr>
        <w:t>.</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In the application to a simple polygon, by changing symbols and putting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the exterior 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for the central angles, with errors </w:t>
      </w:r>
      <w:r>
        <w:rPr>
          <w:i/>
          <w:iCs/>
          <w:spacing w:val="0"/>
          <w:w w:val="100"/>
          <w:position w:val="0"/>
          <w:sz w:val="18"/>
          <w:szCs w:val="18"/>
          <w:shd w:val="clear" w:color="auto" w:fill="auto"/>
          <w:lang w:val="en-US" w:eastAsia="en-US" w:bidi="en-US"/>
        </w:rPr>
        <w:t>x, y,</w:t>
      </w:r>
      <w:r>
        <w:rPr>
          <w:spacing w:val="0"/>
          <w:w w:val="100"/>
          <w:position w:val="0"/>
          <w:shd w:val="clear" w:color="auto" w:fill="auto"/>
          <w:lang w:val="en-US" w:eastAsia="en-US" w:bidi="en-US"/>
        </w:rPr>
        <w:t xml:space="preserve"> and </w:t>
      </w:r>
      <w:r>
        <w:rPr>
          <w:i/>
          <w:iCs/>
          <w:spacing w:val="0"/>
          <w:w w:val="100"/>
          <w:position w:val="0"/>
          <w:sz w:val="18"/>
          <w:szCs w:val="18"/>
          <w:shd w:val="clear" w:color="auto" w:fill="auto"/>
          <w:lang w:val="en-US" w:eastAsia="en-US" w:bidi="en-US"/>
        </w:rPr>
        <w:t>z</w:t>
      </w:r>
      <w:r>
        <w:rPr>
          <w:spacing w:val="0"/>
          <w:w w:val="100"/>
          <w:position w:val="0"/>
          <w:shd w:val="clear" w:color="auto" w:fill="auto"/>
          <w:lang w:val="en-US" w:eastAsia="en-US" w:bidi="en-US"/>
        </w:rPr>
        <w:t xml:space="preserve"> and weight reciprocals </w:t>
      </w:r>
      <w:r>
        <w:rPr>
          <w:i/>
          <w:iCs/>
          <w:spacing w:val="0"/>
          <w:w w:val="100"/>
          <w:position w:val="0"/>
          <w:shd w:val="clear" w:color="auto" w:fill="auto"/>
          <w:lang w:val="en-US" w:eastAsia="en-US" w:bidi="en-US"/>
        </w:rPr>
        <w:t>u, 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for cot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for cot </w:t>
      </w:r>
      <w:r>
        <w:rPr>
          <w:i/>
          <w:iCs/>
          <w:spacing w:val="0"/>
          <w:w w:val="100"/>
          <w:position w:val="0"/>
          <w:shd w:val="clear" w:color="auto" w:fill="auto"/>
          <w:lang w:val="en-US" w:eastAsia="en-US" w:bidi="en-US"/>
        </w:rPr>
        <w:t>Y, e</w:t>
      </w:r>
      <w:r>
        <w:rPr>
          <w:spacing w:val="0"/>
          <w:w w:val="100"/>
          <w:position w:val="0"/>
          <w:shd w:val="clear" w:color="auto" w:fill="auto"/>
          <w:lang w:val="en-US" w:eastAsia="en-US" w:bidi="en-US"/>
        </w:rPr>
        <w:t xml:space="preserve"> for any triangular error, </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 xml:space="preserve"> for the central and side errors, λ</w:t>
      </w:r>
      <w:r>
        <w:rPr>
          <w:i/>
          <w:iCs/>
          <w:spacing w:val="0"/>
          <w:w w:val="100"/>
          <w:position w:val="0"/>
          <w:shd w:val="clear" w:color="auto" w:fill="auto"/>
          <w:vertAlign w:val="subscript"/>
          <w:lang w:val="en-US" w:eastAsia="en-US" w:bidi="en-US"/>
        </w:rPr>
        <w:t>c</w:t>
      </w:r>
      <w:r>
        <w:rPr>
          <w:spacing w:val="0"/>
          <w:w w:val="100"/>
          <w:position w:val="0"/>
          <w:shd w:val="clear" w:color="auto" w:fill="auto"/>
          <w:lang w:val="en-US" w:eastAsia="en-US" w:bidi="en-US"/>
        </w:rPr>
        <w:t xml:space="preserve"> and λ</w:t>
      </w:r>
      <w:r>
        <w:rPr>
          <w:i/>
          <w:iCs/>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 xml:space="preserve"> for the factors for the central and side equations, 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u + v + w,</w:t>
      </w:r>
      <w:r>
        <w:rPr>
          <w:spacing w:val="0"/>
          <w:w w:val="100"/>
          <w:position w:val="0"/>
          <w:shd w:val="clear" w:color="auto" w:fill="auto"/>
          <w:lang w:val="en-US" w:eastAsia="en-US" w:bidi="en-US"/>
        </w:rPr>
        <w:t xml:space="preserve"> the equations for obtaining the factors become</w:t>
      </w:r>
    </w:p>
    <w:p>
      <w:pPr>
        <w:pStyle w:val="Style6"/>
        <w:keepNext w:val="0"/>
        <w:keepLines w:val="0"/>
        <w:widowControl w:val="0"/>
        <w:shd w:val="clear" w:color="auto" w:fill="auto"/>
        <w:tabs>
          <w:tab w:pos="1855" w:val="left"/>
          <w:tab w:pos="3399" w:val="left"/>
          <w:tab w:pos="4158" w:val="left"/>
        </w:tabs>
        <w:bidi w:val="0"/>
        <w:spacing w:line="199" w:lineRule="auto"/>
        <w:ind w:left="0" w:firstLine="360"/>
        <w:jc w:val="left"/>
        <w:rPr>
          <w:sz w:val="14"/>
          <w:szCs w:val="14"/>
        </w:rPr>
      </w:pPr>
      <w:r>
        <w:rPr>
          <w:spacing w:val="0"/>
          <w:w w:val="100"/>
          <w:position w:val="0"/>
          <w:sz w:val="16"/>
          <w:szCs w:val="16"/>
          <w:shd w:val="clear" w:color="auto" w:fill="auto"/>
          <w:lang w:val="en-US" w:eastAsia="en-US" w:bidi="en-US"/>
        </w:rPr>
        <w:t>Γ w</w:t>
      </w:r>
      <w:r>
        <w:rPr>
          <w:spacing w:val="0"/>
          <w:w w:val="100"/>
          <w:position w:val="0"/>
          <w:sz w:val="16"/>
          <w:szCs w:val="16"/>
          <w:shd w:val="clear" w:color="auto" w:fill="auto"/>
          <w:vertAlign w:val="superscript"/>
          <w:lang w:val="en-US" w:eastAsia="en-US" w:bidi="en-US"/>
        </w:rPr>
        <w:t>2-</w:t>
      </w:r>
      <w:r>
        <w:rPr>
          <w:spacing w:val="0"/>
          <w:w w:val="100"/>
          <w:position w:val="0"/>
          <w:sz w:val="16"/>
          <w:szCs w:val="16"/>
          <w:shd w:val="clear" w:color="auto" w:fill="auto"/>
          <w:lang w:val="en-US" w:eastAsia="en-US" w:bidi="en-US"/>
        </w:rPr>
        <w:t>k</w:t>
        <w:tab/>
        <w:t>i</w:t>
      </w:r>
      <w:r>
        <w:rPr>
          <w:spacing w:val="0"/>
          <w:w w:val="100"/>
          <w:position w:val="0"/>
          <w:sz w:val="16"/>
          <w:szCs w:val="16"/>
          <w:shd w:val="clear" w:color="auto" w:fill="auto"/>
          <w:vertAlign w:val="superscript"/>
          <w:lang w:val="en-US" w:eastAsia="en-US" w:bidi="en-US"/>
        </w:rPr>
        <w:t>-</w:t>
      </w:r>
      <w:r>
        <w:rPr>
          <w:spacing w:val="0"/>
          <w:w w:val="100"/>
          <w:position w:val="0"/>
          <w:sz w:val="16"/>
          <w:szCs w:val="16"/>
          <w:shd w:val="clear" w:color="auto" w:fill="auto"/>
          <w:lang w:val="en-US" w:eastAsia="en-US" w:bidi="en-US"/>
        </w:rPr>
        <w:t>w(αii-δ-r)Ι.</w:t>
        <w:tab/>
      </w:r>
      <w:r>
        <w:rPr>
          <w:i/>
          <w:iCs/>
          <w:spacing w:val="0"/>
          <w:w w:val="100"/>
          <w:position w:val="0"/>
          <w:sz w:val="16"/>
          <w:szCs w:val="16"/>
          <w:shd w:val="clear" w:color="auto" w:fill="auto"/>
          <w:lang w:val="en-US" w:eastAsia="en-US" w:bidi="en-US"/>
        </w:rPr>
        <w:t>Γwe~]</w:t>
        <w:tab/>
      </w:r>
      <w:r>
        <w:rPr>
          <w:rFonts w:ascii="Arial Unicode MS" w:eastAsia="Arial Unicode MS" w:hAnsi="Arial Unicode MS" w:cs="Arial Unicode MS"/>
          <w:i/>
          <w:iCs/>
          <w:spacing w:val="0"/>
          <w:w w:val="100"/>
          <w:position w:val="0"/>
          <w:sz w:val="14"/>
          <w:szCs w:val="14"/>
          <w:shd w:val="clear" w:color="auto" w:fill="auto"/>
          <w:lang w:val="en-US" w:eastAsia="en-US" w:bidi="en-US"/>
        </w:rPr>
        <w:t>∖</w:t>
      </w:r>
    </w:p>
    <w:p>
      <w:pPr>
        <w:pStyle w:val="Style2"/>
        <w:keepNext w:val="0"/>
        <w:keepLines w:val="0"/>
        <w:widowControl w:val="0"/>
        <w:shd w:val="clear" w:color="auto" w:fill="auto"/>
        <w:tabs>
          <w:tab w:pos="1855" w:val="left"/>
          <w:tab w:pos="4158" w:val="left"/>
        </w:tabs>
        <w:bidi w:val="0"/>
        <w:spacing w:line="305" w:lineRule="auto"/>
        <w:ind w:left="0" w:firstLine="360"/>
        <w:jc w:val="left"/>
        <w:rPr>
          <w:sz w:val="12"/>
          <w:szCs w:val="12"/>
        </w:rPr>
      </w:pPr>
      <w:r>
        <w:rPr>
          <w:smallCaps/>
          <w:spacing w:val="0"/>
          <w:w w:val="100"/>
          <w:position w:val="0"/>
          <w:sz w:val="17"/>
          <w:szCs w:val="17"/>
          <w:shd w:val="clear" w:color="auto" w:fill="auto"/>
          <w:lang w:val="en-US" w:eastAsia="en-US" w:bidi="en-US"/>
        </w:rPr>
        <w:t>L</w:t>
      </w:r>
      <w:r>
        <w:rPr>
          <w:smallCaps/>
          <w:spacing w:val="0"/>
          <w:w w:val="100"/>
          <w:position w:val="0"/>
          <w:sz w:val="17"/>
          <w:szCs w:val="17"/>
          <w:shd w:val="clear" w:color="auto" w:fill="auto"/>
          <w:vertAlign w:val="superscript"/>
          <w:lang w:val="en-US" w:eastAsia="en-US" w:bidi="en-US"/>
        </w:rPr>
        <w:t>w</w:t>
      </w:r>
      <w:r>
        <w:rPr>
          <w:smallCaps/>
          <w:spacing w:val="0"/>
          <w:w w:val="100"/>
          <w:position w:val="0"/>
          <w:sz w:val="17"/>
          <w:szCs w:val="17"/>
          <w:shd w:val="clear" w:color="auto" w:fill="auto"/>
          <w:lang w:val="en-US" w:eastAsia="en-US" w:bidi="en-US"/>
        </w:rPr>
        <w:t>-7f&gt;</w:t>
      </w:r>
      <w:r>
        <w:rPr>
          <w:spacing w:val="0"/>
          <w:w w:val="100"/>
          <w:position w:val="0"/>
          <w:sz w:val="18"/>
          <w:szCs w:val="18"/>
          <w:shd w:val="clear" w:color="auto" w:fill="auto"/>
          <w:lang w:val="en-US" w:eastAsia="en-US" w:bidi="en-US"/>
        </w:rPr>
        <w:tab/>
        <w:t>-L—^J</w:t>
      </w:r>
      <w:r>
        <w:rPr>
          <w:spacing w:val="0"/>
          <w:w w:val="100"/>
          <w:position w:val="0"/>
          <w:sz w:val="18"/>
          <w:szCs w:val="18"/>
          <w:shd w:val="clear" w:color="auto" w:fill="auto"/>
          <w:vertAlign w:val="superscript"/>
          <w:lang w:val="en-US" w:eastAsia="en-US" w:bidi="en-US"/>
        </w:rPr>
        <w:t>x</w:t>
      </w:r>
      <w:r>
        <w:rPr>
          <w:spacing w:val="0"/>
          <w:w w:val="100"/>
          <w:position w:val="0"/>
          <w:sz w:val="18"/>
          <w:szCs w:val="18"/>
          <w:shd w:val="clear" w:color="auto" w:fill="auto"/>
          <w:lang w:val="en-US" w:eastAsia="en-US" w:bidi="en-US"/>
        </w:rPr>
        <w:t>∙=</w:t>
      </w:r>
      <w:r>
        <w:rPr>
          <w:spacing w:val="0"/>
          <w:w w:val="100"/>
          <w:position w:val="0"/>
          <w:sz w:val="18"/>
          <w:szCs w:val="18"/>
          <w:shd w:val="clear" w:color="auto" w:fill="auto"/>
          <w:vertAlign w:val="superscript"/>
          <w:lang w:val="en-US" w:eastAsia="en-US" w:bidi="en-US"/>
        </w:rPr>
        <w:t>i</w:t>
      </w:r>
      <w:r>
        <w:rPr>
          <w:spacing w:val="0"/>
          <w:w w:val="100"/>
          <w:position w:val="0"/>
          <w:sz w:val="18"/>
          <w:szCs w:val="18"/>
          <w:shd w:val="clear" w:color="auto" w:fill="auto"/>
          <w:lang w:val="en-US" w:eastAsia="en-US" w:bidi="en-US"/>
        </w:rPr>
        <w:t>∙-W</w:t>
        <w:tab/>
      </w:r>
      <w:r>
        <w:rPr>
          <w:b/>
          <w:bCs/>
          <w:spacing w:val="0"/>
          <w:w w:val="100"/>
          <w:position w:val="0"/>
          <w:sz w:val="12"/>
          <w:szCs w:val="12"/>
          <w:shd w:val="clear" w:color="auto" w:fill="auto"/>
          <w:lang w:val="en-US" w:eastAsia="en-US" w:bidi="en-US"/>
        </w:rPr>
        <w:t>l</w:t>
      </w:r>
      <w:r>
        <w:rPr>
          <w:b/>
          <w:bCs/>
          <w:spacing w:val="0"/>
          <w:w w:val="100"/>
          <w:position w:val="0"/>
          <w:sz w:val="12"/>
          <w:szCs w:val="12"/>
          <w:shd w:val="clear" w:color="auto" w:fill="auto"/>
          <w:vertAlign w:val="subscript"/>
          <w:lang w:val="en-US" w:eastAsia="en-US" w:bidi="en-US"/>
        </w:rPr>
        <w:t>m</w:t>
      </w:r>
    </w:p>
    <w:p>
      <w:pPr>
        <w:pStyle w:val="Style6"/>
        <w:keepNext w:val="0"/>
        <w:keepLines w:val="0"/>
        <w:widowControl w:val="0"/>
        <w:shd w:val="clear" w:color="auto" w:fill="auto"/>
        <w:bidi w:val="0"/>
        <w:spacing w:line="324" w:lineRule="auto"/>
        <w:ind w:left="0" w:firstLine="0"/>
        <w:jc w:val="left"/>
      </w:pPr>
      <w:r>
        <w:rPr>
          <w:spacing w:val="0"/>
          <w:w w:val="100"/>
          <w:position w:val="0"/>
          <w:shd w:val="clear" w:color="auto" w:fill="auto"/>
          <w:lang w:val="en-US" w:eastAsia="en-US" w:bidi="en-US"/>
        </w:rPr>
        <w:t>-[⅛^⅛]</w:t>
      </w:r>
      <w:r>
        <w:rPr>
          <w:spacing w:val="0"/>
          <w:w w:val="100"/>
          <w:position w:val="0"/>
          <w:shd w:val="clear" w:color="auto" w:fill="auto"/>
          <w:vertAlign w:val="subscript"/>
          <w:lang w:val="en-US" w:eastAsia="en-US" w:bidi="en-US"/>
        </w:rPr>
        <w:t>x</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[A+δ⅛-S^⅛]x.=</w:t>
      </w:r>
      <w:r>
        <w:rPr>
          <w:spacing w:val="0"/>
          <w:w w:val="100"/>
          <w:position w:val="0"/>
          <w:shd w:val="clear" w:color="auto" w:fill="auto"/>
          <w:vertAlign w:val="subscript"/>
          <w:lang w:val="en-US" w:eastAsia="en-US" w:bidi="en-US"/>
        </w:rPr>
        <w:t>e</w:t>
      </w:r>
      <w:r>
        <w:rPr>
          <w:spacing w:val="0"/>
          <w:w w:val="100"/>
          <w:position w:val="0"/>
          <w:shd w:val="clear" w:color="auto" w:fill="auto"/>
          <w:lang w:val="en-US" w:eastAsia="en-US" w:bidi="en-US"/>
        </w:rPr>
        <w:t xml:space="preserve">.-[⅛∑⅛J∫'' </w:t>
      </w:r>
      <w:r>
        <w:rPr>
          <w:spacing w:val="0"/>
          <w:w w:val="100"/>
          <w:position w:val="0"/>
          <w:shd w:val="clear" w:color="auto" w:fill="auto"/>
          <w:vertAlign w:val="superscript"/>
          <w:lang w:val="en-US" w:eastAsia="en-US" w:bidi="en-US"/>
        </w:rPr>
        <w:t xml:space="preserve">λ </w:t>
      </w:r>
      <w:r>
        <w:rPr>
          <w:spacing w:val="0"/>
          <w:w w:val="100"/>
          <w:position w:val="0"/>
          <w:shd w:val="clear" w:color="auto" w:fill="auto"/>
          <w:lang w:val="en-US" w:eastAsia="en-US" w:bidi="en-US"/>
        </w:rPr>
        <w:t>and the general expressions for the errors of the angles are—</w:t>
      </w:r>
    </w:p>
    <w:p>
      <w:pPr>
        <w:pStyle w:val="Style6"/>
        <w:keepNext w:val="0"/>
        <w:keepLines w:val="0"/>
        <w:widowControl w:val="0"/>
        <w:shd w:val="clear" w:color="auto" w:fill="auto"/>
        <w:bidi w:val="0"/>
        <w:spacing w:line="324" w:lineRule="auto"/>
        <w:ind w:left="0" w:firstLine="360"/>
        <w:jc w:val="left"/>
        <w:rPr>
          <w:sz w:val="15"/>
          <w:szCs w:val="15"/>
        </w:rPr>
      </w:pPr>
      <w:r>
        <w:rPr>
          <w:i/>
          <w:iCs/>
          <w:spacing w:val="0"/>
          <w:w w:val="100"/>
          <w:position w:val="0"/>
          <w:sz w:val="16"/>
          <w:szCs w:val="16"/>
          <w:shd w:val="clear" w:color="auto" w:fill="auto"/>
          <w:lang w:val="en-US" w:eastAsia="en-US" w:bidi="en-US"/>
        </w:rPr>
        <w:t xml:space="preserve">x=^,{e + {aW - </w:t>
      </w:r>
      <w:r>
        <w:rPr>
          <w:i/>
          <w:iCs/>
          <w:spacing w:val="0"/>
          <w:w w:val="100"/>
          <w:position w:val="0"/>
          <w:sz w:val="16"/>
          <w:szCs w:val="16"/>
          <w:shd w:val="clear" w:color="auto" w:fill="auto"/>
          <w:lang w:val="fr-FR" w:eastAsia="fr-FR" w:bidi="fr-FR"/>
        </w:rPr>
        <w:t xml:space="preserve">au </w:t>
      </w:r>
      <w:r>
        <w:rPr>
          <w:i/>
          <w:iCs/>
          <w:spacing w:val="0"/>
          <w:w w:val="100"/>
          <w:position w:val="0"/>
          <w:sz w:val="16"/>
          <w:szCs w:val="16"/>
          <w:shd w:val="clear" w:color="auto" w:fill="auto"/>
          <w:lang w:val="en-US" w:eastAsia="en-US" w:bidi="en-US"/>
        </w:rPr>
        <w:t>+ bvj</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z w:val="16"/>
          <w:szCs w:val="16"/>
          <w:shd w:val="clear" w:color="auto" w:fill="auto"/>
          <w:vertAlign w:val="subscript"/>
          <w:lang w:val="en-US" w:eastAsia="en-US" w:bidi="en-US"/>
        </w:rPr>
        <w:t>t</w:t>
      </w:r>
      <w:r>
        <w:rPr>
          <w:i/>
          <w:iCs/>
          <w:spacing w:val="0"/>
          <w:w w:val="100"/>
          <w:position w:val="0"/>
          <w:sz w:val="16"/>
          <w:szCs w:val="16"/>
          <w:shd w:val="clear" w:color="auto" w:fill="auto"/>
          <w:lang w:val="en-US" w:eastAsia="en-US" w:bidi="en-US"/>
        </w:rPr>
        <w:t>- w</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z w:val="16"/>
          <w:szCs w:val="16"/>
          <w:shd w:val="clear" w:color="auto" w:fill="auto"/>
          <w:vertAlign w:val="subscript"/>
          <w:lang w:val="en-US" w:eastAsia="en-US" w:bidi="en-US"/>
        </w:rPr>
        <w:t>c</w:t>
      </w:r>
      <w:r>
        <w:rPr>
          <w:i/>
          <w:iCs/>
          <w:spacing w:val="0"/>
          <w:w w:val="100"/>
          <w:position w:val="0"/>
          <w:sz w:val="16"/>
          <w:szCs w:val="16"/>
          <w:shd w:val="clear" w:color="auto" w:fill="auto"/>
          <w:lang w:val="en-US" w:eastAsia="en-US" w:bidi="en-US"/>
        </w:rPr>
        <w:t>}</w:t>
      </w:r>
      <w:r>
        <w:rPr>
          <w:rFonts w:ascii="Arial" w:eastAsia="Arial" w:hAnsi="Arial" w:cs="Arial"/>
          <w:spacing w:val="0"/>
          <w:w w:val="100"/>
          <w:position w:val="0"/>
          <w:sz w:val="15"/>
          <w:szCs w:val="15"/>
          <w:shd w:val="clear" w:color="auto" w:fill="auto"/>
          <w:lang w:val="en-US" w:eastAsia="en-US" w:bidi="en-US"/>
        </w:rPr>
        <w:t xml:space="preserve"> 1</w:t>
      </w:r>
    </w:p>
    <w:p>
      <w:pPr>
        <w:pStyle w:val="Style6"/>
        <w:keepNext w:val="0"/>
        <w:keepLines w:val="0"/>
        <w:widowControl w:val="0"/>
        <w:shd w:val="clear" w:color="auto" w:fill="auto"/>
        <w:tabs>
          <w:tab w:leader="dot" w:pos="4158" w:val="left"/>
        </w:tabs>
        <w:bidi w:val="0"/>
        <w:spacing w:line="202" w:lineRule="auto"/>
        <w:ind w:left="0" w:firstLine="360"/>
        <w:jc w:val="left"/>
      </w:pPr>
      <w:r>
        <w:rPr>
          <w:spacing w:val="0"/>
          <w:w w:val="100"/>
          <w:position w:val="0"/>
          <w:shd w:val="clear" w:color="auto" w:fill="auto"/>
          <w:lang w:val="en-US" w:eastAsia="en-US" w:bidi="en-US"/>
        </w:rPr>
        <w:t>y= - (δ JK+αii-frυ)λ,-λw&gt;</w:t>
      </w:r>
      <w:r>
        <w:rPr>
          <w:spacing w:val="0"/>
          <w:w w:val="100"/>
          <w:position w:val="0"/>
          <w:shd w:val="clear" w:color="auto" w:fill="auto"/>
          <w:vertAlign w:val="subscript"/>
          <w:lang w:val="en-US" w:eastAsia="en-US" w:bidi="en-US"/>
        </w:rPr>
        <w:t>c</w:t>
      </w:r>
      <w:r>
        <w:rPr>
          <w:spacing w:val="0"/>
          <w:w w:val="100"/>
          <w:position w:val="0"/>
          <w:shd w:val="clear" w:color="auto" w:fill="auto"/>
          <w:lang w:val="en-US" w:eastAsia="en-US" w:bidi="en-US"/>
        </w:rPr>
        <w:t xml:space="preserve">} J- </w:t>
        <w:tab/>
        <w:t>(8).</w:t>
      </w:r>
    </w:p>
    <w:p>
      <w:pPr>
        <w:pStyle w:val="Style2"/>
        <w:keepNext w:val="0"/>
        <w:keepLines w:val="0"/>
        <w:widowControl w:val="0"/>
        <w:shd w:val="clear" w:color="auto" w:fill="auto"/>
        <w:tabs>
          <w:tab w:pos="3588" w:val="left"/>
        </w:tabs>
        <w:bidi w:val="0"/>
        <w:spacing w:line="240" w:lineRule="auto"/>
        <w:ind w:left="0" w:firstLine="0"/>
        <w:jc w:val="left"/>
      </w:pP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ab/>
        <w:t>I</w:t>
      </w:r>
    </w:p>
    <w:p>
      <w:pPr>
        <w:pStyle w:val="Style6"/>
        <w:keepNext w:val="0"/>
        <w:keepLines w:val="0"/>
        <w:widowControl w:val="0"/>
        <w:shd w:val="clear" w:color="auto" w:fill="auto"/>
        <w:bidi w:val="0"/>
        <w:spacing w:line="180" w:lineRule="auto"/>
        <w:ind w:left="0" w:firstLine="360"/>
        <w:jc w:val="left"/>
      </w:pPr>
      <w:r>
        <w:rPr>
          <w:spacing w:val="0"/>
          <w:w w:val="100"/>
          <w:position w:val="0"/>
          <w:shd w:val="clear" w:color="auto" w:fill="auto"/>
          <w:lang w:val="en-US" w:eastAsia="en-US" w:bidi="en-US"/>
        </w:rPr>
        <w:t xml:space="preserve">2=^jp∙ {c-(αw - </w:t>
      </w:r>
      <w:r>
        <w:rPr>
          <w:i/>
          <w:iCs/>
          <w:spacing w:val="0"/>
          <w:w w:val="100"/>
          <w:position w:val="0"/>
          <w:shd w:val="clear" w:color="auto" w:fill="auto"/>
          <w:lang w:val="en-US" w:eastAsia="en-US" w:bidi="en-US"/>
        </w:rPr>
        <w:t>bv</w:t>
      </w:r>
      <w:r>
        <w:rPr>
          <w:i/>
          <w:iCs/>
          <w:spacing w:val="0"/>
          <w:w w:val="100"/>
          <w:position w:val="0"/>
          <w:shd w:val="clear" w:color="auto" w:fill="auto"/>
          <w:vertAlign w:val="superscript"/>
          <w:lang w:val="en-US" w:eastAsia="en-US" w:bidi="en-US"/>
        </w:rPr>
        <w:t>y</w:t>
      </w:r>
      <w:r>
        <w:rPr>
          <w:i/>
          <w:iCs/>
          <w:spacing w:val="0"/>
          <w:w w:val="100"/>
          <w:position w:val="0"/>
          <w:shd w:val="clear" w:color="auto" w:fill="auto"/>
          <w:lang w:val="en-US" w:eastAsia="en-US" w:bidi="en-US"/>
        </w:rPr>
        <w:t>)</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vertAlign w:val="subscript"/>
          <w:lang w:val="en-US" w:eastAsia="en-US" w:bidi="en-US"/>
        </w:rPr>
        <w:t>s</w:t>
      </w:r>
      <w:r>
        <w:rPr>
          <w:i/>
          <w:iCs/>
          <w:spacing w:val="0"/>
          <w:w w:val="100"/>
          <w:position w:val="0"/>
          <w:shd w:val="clear" w:color="auto" w:fill="auto"/>
          <w:lang w:val="en-US" w:eastAsia="en-US" w:bidi="en-US"/>
        </w:rPr>
        <w:t xml:space="preserve"> + {u</w:t>
      </w:r>
      <w:r>
        <w:rPr>
          <w:spacing w:val="0"/>
          <w:w w:val="100"/>
          <w:position w:val="0"/>
          <w:shd w:val="clear" w:color="auto" w:fill="auto"/>
          <w:lang w:val="en-US" w:eastAsia="en-US" w:bidi="en-US"/>
        </w:rPr>
        <w:t xml:space="preserve"> + r)λ</w:t>
      </w:r>
      <w:r>
        <w:rPr>
          <w:spacing w:val="0"/>
          <w:w w:val="100"/>
          <w:position w:val="0"/>
          <w:shd w:val="clear" w:color="auto" w:fill="auto"/>
          <w:vertAlign w:val="subscript"/>
          <w:lang w:val="en-US" w:eastAsia="en-US" w:bidi="en-US"/>
        </w:rPr>
        <w:t>c</w:t>
      </w:r>
      <w:r>
        <w:rPr>
          <w:spacing w:val="0"/>
          <w:w w:val="100"/>
          <w:position w:val="0"/>
          <w:shd w:val="clear" w:color="auto" w:fill="auto"/>
          <w:lang w:val="en-US" w:eastAsia="en-US" w:bidi="en-US"/>
        </w:rPr>
        <w:t>J∙ j</w:t>
      </w:r>
    </w:p>
    <w:p>
      <w:pPr>
        <w:pStyle w:val="Style2"/>
        <w:keepNext w:val="0"/>
        <w:keepLines w:val="0"/>
        <w:widowControl w:val="0"/>
        <w:shd w:val="clear" w:color="auto" w:fill="auto"/>
        <w:tabs>
          <w:tab w:pos="573" w:val="left"/>
        </w:tabs>
        <w:bidi w:val="0"/>
        <w:spacing w:line="223" w:lineRule="auto"/>
        <w:ind w:left="0" w:firstLine="360"/>
        <w:jc w:val="left"/>
      </w:pPr>
      <w:r>
        <w:rPr>
          <w:spacing w:val="0"/>
          <w:w w:val="100"/>
          <w:position w:val="0"/>
          <w:shd w:val="clear" w:color="auto" w:fill="auto"/>
          <w:lang w:val="en-US" w:eastAsia="en-US" w:bidi="en-US"/>
        </w:rPr>
        <w:t>14.</w:t>
        <w:tab/>
      </w:r>
      <w:r>
        <w:rPr>
          <w:i/>
          <w:iCs/>
          <w:spacing w:val="0"/>
          <w:w w:val="100"/>
          <w:position w:val="0"/>
          <w:shd w:val="clear" w:color="auto" w:fill="auto"/>
          <w:lang w:val="en-US" w:eastAsia="en-US" w:bidi="en-US"/>
        </w:rPr>
        <w:t>Calculation of Sides of Triangles.—</w:t>
      </w:r>
      <w:r>
        <w:rPr>
          <w:spacing w:val="0"/>
          <w:w w:val="100"/>
          <w:position w:val="0"/>
          <w:shd w:val="clear" w:color="auto" w:fill="auto"/>
          <w:lang w:val="en-US" w:eastAsia="en-US" w:bidi="en-US"/>
        </w:rPr>
        <w:t xml:space="preserve">The angles having been made geometrically consistent </w:t>
      </w:r>
      <w:r>
        <w:rPr>
          <w:i/>
          <w:iCs/>
          <w:spacing w:val="0"/>
          <w:w w:val="100"/>
          <w:position w:val="0"/>
          <w:shd w:val="clear" w:color="auto" w:fill="auto"/>
          <w:lang w:val="en-US" w:eastAsia="en-US" w:bidi="en-US"/>
        </w:rPr>
        <w:t>inter se</w:t>
      </w:r>
      <w:r>
        <w:rPr>
          <w:spacing w:val="0"/>
          <w:w w:val="100"/>
          <w:position w:val="0"/>
          <w:shd w:val="clear" w:color="auto" w:fill="auto"/>
          <w:lang w:val="en-US" w:eastAsia="en-US" w:bidi="en-US"/>
        </w:rPr>
        <w:t xml:space="preserve"> in each figure, the side-lengths are computed from the base-line onwards by Legendre’s theorem, each angle being dimin</w:t>
        <w:softHyphen/>
        <w:t>ished by one-third of the spherical excess of the triangle to which it appertains. The theorem is applicable without sensible error to triangles of a much larger size than any that are ever measured.</w:t>
      </w:r>
    </w:p>
    <w:p>
      <w:pPr>
        <w:pStyle w:val="Style2"/>
        <w:keepNext w:val="0"/>
        <w:keepLines w:val="0"/>
        <w:widowControl w:val="0"/>
        <w:shd w:val="clear" w:color="auto" w:fill="auto"/>
        <w:tabs>
          <w:tab w:pos="570" w:val="left"/>
        </w:tabs>
        <w:bidi w:val="0"/>
        <w:spacing w:line="223" w:lineRule="auto"/>
        <w:ind w:left="0" w:firstLine="360"/>
        <w:jc w:val="left"/>
      </w:pPr>
      <w:r>
        <w:rPr>
          <w:spacing w:val="0"/>
          <w:w w:val="100"/>
          <w:position w:val="0"/>
          <w:shd w:val="clear" w:color="auto" w:fill="auto"/>
          <w:lang w:val="en-US" w:eastAsia="en-US" w:bidi="en-US"/>
        </w:rPr>
        <w:t>15.</w:t>
        <w:tab/>
      </w:r>
      <w:r>
        <w:rPr>
          <w:i/>
          <w:iCs/>
          <w:spacing w:val="0"/>
          <w:w w:val="100"/>
          <w:position w:val="0"/>
          <w:shd w:val="clear" w:color="auto" w:fill="auto"/>
          <w:lang w:val="en-US" w:eastAsia="en-US" w:bidi="en-US"/>
        </w:rPr>
        <w:t>Calculation of Latitudes and Longitudes of Stations and Azimuths of Sides.—</w:t>
      </w:r>
      <w:r>
        <w:rPr>
          <w:spacing w:val="0"/>
          <w:w w:val="100"/>
          <w:position w:val="0"/>
          <w:shd w:val="clear" w:color="auto" w:fill="auto"/>
          <w:lang w:val="en-US" w:eastAsia="en-US" w:bidi="en-US"/>
        </w:rPr>
        <w:t>A station of origin being chosen of which the latitude and longitude are known astronomi</w:t>
        <w:softHyphen/>
        <w:t xml:space="preserve">cally, and also the azimuth of one of the surrounding stations, the differences of latitude and longitude and the reverse azimuths are calculated in succession, for all the stations of the triangulation, by Puissant’s </w:t>
      </w:r>
      <w:r>
        <w:rPr>
          <w:spacing w:val="0"/>
          <w:w w:val="100"/>
          <w:position w:val="0"/>
          <w:shd w:val="clear" w:color="auto" w:fill="auto"/>
          <w:lang w:val="fr-FR" w:eastAsia="fr-FR" w:bidi="fr-FR"/>
        </w:rPr>
        <w:t>formulæ (</w:t>
      </w:r>
      <w:r>
        <w:rPr>
          <w:i/>
          <w:iCs/>
          <w:spacing w:val="0"/>
          <w:w w:val="100"/>
          <w:position w:val="0"/>
          <w:shd w:val="clear" w:color="auto" w:fill="auto"/>
          <w:lang w:val="fr-FR" w:eastAsia="fr-FR" w:bidi="fr-FR"/>
        </w:rPr>
        <w:t>Traité de Géodésie,</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1842, 3d ed.).</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Problem.—</w:t>
      </w:r>
      <w:r>
        <w:rPr>
          <w:spacing w:val="0"/>
          <w:w w:val="100"/>
          <w:position w:val="0"/>
          <w:shd w:val="clear" w:color="auto" w:fill="auto"/>
          <w:lang w:val="en-US" w:eastAsia="en-US" w:bidi="en-US"/>
        </w:rPr>
        <w:t>Assuming the earth to be spheroidal, let A and B be two stations on its surface, and let the latitude and longitude of A be known, also the azimuth of B at A, and the distance between A and B at the mean sea-level ; we have to find the latitude and longitude of B and the azimuth of A at B.</w:t>
      </w:r>
    </w:p>
    <w:p>
      <w:pPr>
        <w:pStyle w:val="Style6"/>
        <w:keepNext w:val="0"/>
        <w:keepLines w:val="0"/>
        <w:widowControl w:val="0"/>
        <w:shd w:val="clear" w:color="auto" w:fill="auto"/>
        <w:tabs>
          <w:tab w:pos="2958" w:val="left"/>
        </w:tabs>
        <w:bidi w:val="0"/>
        <w:spacing w:line="398" w:lineRule="auto"/>
        <w:ind w:left="0" w:firstLine="360"/>
        <w:jc w:val="left"/>
      </w:pPr>
      <w:r>
        <w:rPr>
          <w:spacing w:val="0"/>
          <w:w w:val="100"/>
          <w:position w:val="0"/>
          <w:shd w:val="clear" w:color="auto" w:fill="auto"/>
          <w:lang w:val="en-US" w:eastAsia="en-US" w:bidi="en-US"/>
        </w:rPr>
        <w:t xml:space="preserve">The following symbols are employed </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xml:space="preserve"> the major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minor semi-axis ;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excentricity, =</w:t>
        <w:tab/>
        <w:t xml:space="preserve">-■ </w:t>
      </w:r>
      <w:r>
        <w:rPr>
          <w:rFonts w:ascii="Arial" w:eastAsia="Arial" w:hAnsi="Arial" w:cs="Arial"/>
          <w:i/>
          <w:iCs/>
          <w:strike/>
          <w:spacing w:val="0"/>
          <w:w w:val="100"/>
          <w:position w:val="0"/>
          <w:sz w:val="34"/>
          <w:szCs w:val="34"/>
          <w:shd w:val="clear" w:color="auto" w:fill="auto"/>
          <w:lang w:val="en-US" w:eastAsia="en-US" w:bidi="en-US"/>
        </w:rPr>
        <w:t>f-</w:t>
      </w:r>
      <w:r>
        <w:rPr>
          <w:i/>
          <w:iCs/>
          <w:spacing w:val="0"/>
          <w:w w:val="100"/>
          <w:position w:val="0"/>
          <w:shd w:val="clear" w:color="auto" w:fill="auto"/>
          <w:lang w:val="en-US" w:eastAsia="en-US" w:bidi="en-US"/>
        </w:rPr>
        <w:t xml:space="preserve"> ; p</w:t>
      </w:r>
      <w:r>
        <w:rPr>
          <w:spacing w:val="0"/>
          <w:w w:val="100"/>
          <w:position w:val="0"/>
          <w:shd w:val="clear" w:color="auto" w:fill="auto"/>
          <w:lang w:val="en-US" w:eastAsia="en-US" w:bidi="en-US"/>
        </w:rPr>
        <w:t xml:space="preserve"> the radius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tι( 1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i/>
          <w:iCs/>
          <w:spacing w:val="0"/>
          <w:w w:val="100"/>
          <w:position w:val="0"/>
          <w:shd w:val="clear" w:color="auto" w:fill="auto"/>
          <w:vertAlign w:val="superscript"/>
          <w:lang w:val="en-US" w:eastAsia="en-US" w:bidi="en-US"/>
        </w:rPr>
        <w:t>y</w:t>
      </w:r>
      <w:r>
        <w:rPr>
          <w:i/>
          <w:iCs/>
          <w:spacing w:val="0"/>
          <w:w w:val="100"/>
          <w:position w:val="0"/>
          <w:shd w:val="clear" w:color="auto" w:fill="auto"/>
          <w:lang w:val="en-US" w:eastAsia="en-US" w:bidi="en-US"/>
        </w:rPr>
        <w:t>}</w:t>
      </w:r>
    </w:p>
    <w:p>
      <w:pPr>
        <w:pStyle w:val="Style6"/>
        <w:keepNext w:val="0"/>
        <w:keepLines w:val="0"/>
        <w:widowControl w:val="0"/>
        <w:shd w:val="clear" w:color="auto" w:fill="auto"/>
        <w:tabs>
          <w:tab w:leader="hyphen" w:pos="2958" w:val="left"/>
          <w:tab w:leader="hyphen" w:pos="3104" w:val="left"/>
          <w:tab w:leader="hyphen" w:pos="3399" w:val="left"/>
        </w:tabs>
        <w:bidi w:val="0"/>
        <w:spacing w:line="180" w:lineRule="auto"/>
        <w:ind w:left="0" w:firstLine="0"/>
        <w:jc w:val="left"/>
      </w:pPr>
      <w:r>
        <w:rPr>
          <w:spacing w:val="0"/>
          <w:w w:val="100"/>
          <w:position w:val="0"/>
          <w:shd w:val="clear" w:color="auto" w:fill="auto"/>
          <w:lang w:val="en-US" w:eastAsia="en-US" w:bidi="en-US"/>
        </w:rPr>
        <w:t>curvature to the meridian in latitude λ, =</w:t>
        <w:tab/>
        <w:tab/>
        <w:tab/>
        <w:t xml:space="preserve">—, :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normal</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{l-e⅝in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λ}U</w:t>
      </w:r>
    </w:p>
    <w:p>
      <w:pPr>
        <w:pStyle w:val="Style6"/>
        <w:keepNext w:val="0"/>
        <w:keepLines w:val="0"/>
        <w:widowControl w:val="0"/>
        <w:shd w:val="clear" w:color="auto" w:fill="auto"/>
        <w:tabs>
          <w:tab w:leader="hyphen" w:pos="3125" w:val="left"/>
        </w:tabs>
        <w:bidi w:val="0"/>
        <w:spacing w:line="240" w:lineRule="auto"/>
        <w:ind w:left="0" w:firstLine="0"/>
        <w:jc w:val="left"/>
      </w:pPr>
      <w:r>
        <w:rPr>
          <w:spacing w:val="0"/>
          <w:w w:val="100"/>
          <w:position w:val="0"/>
          <w:shd w:val="clear" w:color="auto" w:fill="auto"/>
          <w:lang w:val="en-US" w:eastAsia="en-US" w:bidi="en-US"/>
        </w:rPr>
        <w:t>to the meridian in latitude λ, =</w:t>
        <w:tab/>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λ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given</w:t>
      </w:r>
    </w:p>
    <w:p>
      <w:pPr>
        <w:pStyle w:val="Style6"/>
        <w:keepNext w:val="0"/>
        <w:keepLines w:val="0"/>
        <w:widowControl w:val="0"/>
        <w:shd w:val="clear" w:color="auto" w:fill="auto"/>
        <w:tabs>
          <w:tab w:pos="4158" w:val="left"/>
        </w:tabs>
        <w:bidi w:val="0"/>
        <w:spacing w:line="202" w:lineRule="auto"/>
        <w:ind w:left="0" w:firstLine="0"/>
        <w:jc w:val="left"/>
      </w:pPr>
      <w:r>
        <w:rPr>
          <w:spacing w:val="0"/>
          <w:w w:val="100"/>
          <w:position w:val="0"/>
          <w:shd w:val="clear" w:color="auto" w:fill="auto"/>
          <w:lang w:val="en-US" w:eastAsia="en-US" w:bidi="en-US"/>
        </w:rPr>
        <w:t>{l-e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λ}1</w:t>
        <w:tab/>
      </w:r>
      <w:r>
        <w:rPr>
          <w:spacing w:val="0"/>
          <w:w w:val="100"/>
          <w:position w:val="0"/>
          <w:shd w:val="clear" w:color="auto" w:fill="auto"/>
          <w:vertAlign w:val="superscript"/>
          <w:lang w:val="en-US" w:eastAsia="en-US" w:bidi="en-US"/>
        </w:rPr>
        <w:t>o</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latitude and longitude of A ; λ + ∆λ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 Δ</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required lati</w:t>
        <w:softHyphen/>
        <w:t xml:space="preserve">tude and longitude of B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azimuth of B at A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azimuth of A at B ; ∆</w:t>
      </w:r>
      <w:r>
        <w:rPr>
          <w:i/>
          <w:iCs/>
          <w:spacing w:val="0"/>
          <w:w w:val="100"/>
          <w:position w:val="0"/>
          <w:shd w:val="clear" w:color="auto" w:fill="auto"/>
          <w:lang w:val="en-US" w:eastAsia="en-US" w:bidi="en-US"/>
        </w:rPr>
        <w:t>A=B-(π + A)</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distance between A and B. Then, all azimuths being measured from the south, we have</w:t>
      </w:r>
    </w:p>
    <w:p>
      <w:pPr>
        <w:pStyle w:val="Style6"/>
        <w:keepNext w:val="0"/>
        <w:keepLines w:val="0"/>
        <w:widowControl w:val="0"/>
        <w:shd w:val="clear" w:color="auto" w:fill="auto"/>
        <w:bidi w:val="0"/>
        <w:spacing w:line="202" w:lineRule="auto"/>
        <w:ind w:left="0" w:firstLine="0"/>
        <w:jc w:val="left"/>
      </w:pPr>
      <w:r>
        <w:rPr>
          <w:i/>
          <w:iCs/>
          <w:spacing w:val="0"/>
          <w:w w:val="100"/>
          <w:position w:val="0"/>
          <w:shd w:val="clear" w:color="auto" w:fill="auto"/>
          <w:vertAlign w:val="superscript"/>
          <w:lang w:val="en-US" w:eastAsia="en-US" w:bidi="en-US"/>
        </w:rPr>
        <w:t>r</w:t>
      </w:r>
      <w:r>
        <w:rPr>
          <w:i/>
          <w:iCs/>
          <w:spacing w:val="0"/>
          <w:w w:val="100"/>
          <w:position w:val="0"/>
          <w:shd w:val="clear" w:color="auto" w:fill="auto"/>
          <w:lang w:val="en-US" w:eastAsia="en-US" w:bidi="en-US"/>
        </w:rPr>
        <w:t xml:space="preserve"> c</w:t>
      </w:r>
    </w:p>
    <w:p>
      <w:pPr>
        <w:pStyle w:val="Style6"/>
        <w:keepNext w:val="0"/>
        <w:keepLines w:val="0"/>
        <w:widowControl w:val="0"/>
        <w:shd w:val="clear" w:color="auto" w:fill="auto"/>
        <w:tabs>
          <w:tab w:pos="1423" w:val="left"/>
        </w:tabs>
        <w:bidi w:val="0"/>
        <w:spacing w:line="180" w:lineRule="auto"/>
        <w:ind w:left="0" w:firstLine="360"/>
        <w:jc w:val="left"/>
      </w:pPr>
      <w:r>
        <w:rPr>
          <w:spacing w:val="0"/>
          <w:w w:val="100"/>
          <w:position w:val="0"/>
          <w:shd w:val="clear" w:color="auto" w:fill="auto"/>
          <w:lang w:val="en-US" w:eastAsia="en-US" w:bidi="en-US"/>
        </w:rPr>
        <w:t>-</w:t>
        <w:tab/>
        <w:t xml:space="preserve">cos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cosec 1"</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 </w:t>
      </w:r>
      <w:r>
        <w:rPr>
          <w:spacing w:val="0"/>
          <w:w w:val="100"/>
          <w:position w:val="0"/>
          <w:shd w:val="clear" w:color="auto" w:fill="auto"/>
          <w:vertAlign w:val="superscript"/>
          <w:lang w:val="en-US" w:eastAsia="en-US" w:bidi="en-US"/>
        </w:rPr>
        <w:t>2</w:t>
      </w:r>
    </w:p>
    <w:p>
      <w:pPr>
        <w:pStyle w:val="Style6"/>
        <w:keepNext w:val="0"/>
        <w:keepLines w:val="0"/>
        <w:widowControl w:val="0"/>
        <w:shd w:val="clear" w:color="auto" w:fill="auto"/>
        <w:tabs>
          <w:tab w:pos="1423" w:val="left"/>
        </w:tabs>
        <w:bidi w:val="0"/>
        <w:spacing w:line="180" w:lineRule="auto"/>
        <w:ind w:left="0" w:firstLine="360"/>
        <w:jc w:val="left"/>
      </w:pPr>
      <w:r>
        <w:rPr>
          <w:spacing w:val="0"/>
          <w:w w:val="100"/>
          <w:position w:val="0"/>
          <w:shd w:val="clear" w:color="auto" w:fill="auto"/>
          <w:lang w:val="en-US" w:eastAsia="en-US" w:bidi="en-US"/>
        </w:rPr>
        <w:t>-</w:t>
        <w:tab/>
        <w:t>- —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√4 tan X cosec 1"</w:t>
      </w:r>
    </w:p>
    <w:p>
      <w:pPr>
        <w:pStyle w:val="Style2"/>
        <w:keepNext w:val="0"/>
        <w:keepLines w:val="0"/>
        <w:widowControl w:val="0"/>
        <w:shd w:val="clear" w:color="auto" w:fill="auto"/>
        <w:tabs>
          <w:tab w:pos="4158" w:val="left"/>
        </w:tabs>
        <w:bidi w:val="0"/>
        <w:spacing w:line="240" w:lineRule="auto"/>
        <w:ind w:left="0" w:firstLine="0"/>
        <w:jc w:val="left"/>
      </w:pPr>
      <w:r>
        <w:rPr>
          <w:smallCaps/>
          <w:spacing w:val="0"/>
          <w:w w:val="100"/>
          <w:position w:val="0"/>
          <w:shd w:val="clear" w:color="auto" w:fill="auto"/>
          <w:vertAlign w:val="superscript"/>
          <w:lang w:val="en-US" w:eastAsia="en-US" w:bidi="en-US"/>
        </w:rPr>
        <w:t>δx</w:t>
      </w:r>
      <w:r>
        <w:rPr>
          <w:smallCap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3 </w:t>
      </w:r>
      <w:r>
        <w:rPr>
          <w:spacing w:val="0"/>
          <w:w w:val="100"/>
          <w:position w:val="0"/>
          <w:shd w:val="clear" w:color="auto" w:fill="auto"/>
          <w:vertAlign w:val="subscript"/>
          <w:lang w:val="en-US" w:eastAsia="en-US" w:bidi="en-US"/>
        </w:rPr>
        <w:t>c</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w:t>
      </w:r>
      <w:r>
        <w:rPr>
          <w:smallCap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tab/>
        <w:t>r ox</w:t>
      </w:r>
    </w:p>
    <w:p>
      <w:pPr>
        <w:pStyle w:val="Style6"/>
        <w:keepNext w:val="0"/>
        <w:keepLines w:val="0"/>
        <w:widowControl w:val="0"/>
        <w:shd w:val="clear" w:color="auto" w:fill="auto"/>
        <w:tabs>
          <w:tab w:pos="1315" w:val="left"/>
          <w:tab w:leader="hyphen" w:pos="1855" w:val="left"/>
        </w:tabs>
        <w:bidi w:val="0"/>
        <w:spacing w:line="180" w:lineRule="auto"/>
        <w:ind w:left="0" w:firstLine="360"/>
        <w:jc w:val="left"/>
      </w:pPr>
      <w:r>
        <w:rPr>
          <w:spacing w:val="0"/>
          <w:w w:val="100"/>
          <w:position w:val="0"/>
          <w:shd w:val="clear" w:color="auto" w:fill="auto"/>
          <w:lang w:val="en-US" w:eastAsia="en-US" w:bidi="en-US"/>
        </w:rPr>
        <w:t>-</w:t>
        <w:tab/>
        <w:t>-</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ι</w:t>
      </w:r>
      <w:r>
        <w:rPr>
          <w:spacing w:val="0"/>
          <w:w w:val="100"/>
          <w:position w:val="0"/>
          <w:shd w:val="clear" w:color="auto" w:fill="auto"/>
          <w:lang w:val="en-US" w:eastAsia="en-US" w:bidi="en-US"/>
        </w:rPr>
        <w:tab/>
        <w:t>⅛ cos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√4 sin 2λ cosec 1"</w:t>
      </w:r>
    </w:p>
    <w:p>
      <w:pPr>
        <w:pStyle w:val="Style6"/>
        <w:keepNext w:val="0"/>
        <w:keepLines w:val="0"/>
        <w:widowControl w:val="0"/>
        <w:shd w:val="clear" w:color="auto" w:fill="auto"/>
        <w:bidi w:val="0"/>
        <w:spacing w:line="180" w:lineRule="auto"/>
        <w:ind w:left="0" w:firstLine="360"/>
        <w:jc w:val="left"/>
        <w:rPr>
          <w:sz w:val="18"/>
          <w:szCs w:val="18"/>
        </w:rPr>
      </w:pPr>
      <w:r>
        <w:rPr>
          <w:spacing w:val="0"/>
          <w:w w:val="100"/>
          <w:position w:val="0"/>
          <w:sz w:val="16"/>
          <w:szCs w:val="16"/>
          <w:shd w:val="clear" w:color="auto" w:fill="auto"/>
          <w:lang w:val="en-US" w:eastAsia="en-US" w:bidi="en-US"/>
        </w:rPr>
        <w:t xml:space="preserve">4 </w:t>
      </w:r>
      <w:r>
        <w:rPr>
          <w:i/>
          <w:iCs/>
          <w:spacing w:val="0"/>
          <w:w w:val="100"/>
          <w:position w:val="0"/>
          <w:sz w:val="18"/>
          <w:szCs w:val="18"/>
          <w:shd w:val="clear" w:color="auto" w:fill="auto"/>
          <w:lang w:val="en-US" w:eastAsia="en-US" w:bidi="en-US"/>
        </w:rPr>
        <w:t>ρ.v</w:t>
      </w:r>
      <w:r>
        <w:rPr>
          <w:spacing w:val="0"/>
          <w:w w:val="100"/>
          <w:position w:val="0"/>
          <w:sz w:val="16"/>
          <w:szCs w:val="16"/>
          <w:shd w:val="clear" w:color="auto" w:fill="auto"/>
          <w:lang w:val="en-US" w:eastAsia="en-US" w:bidi="en-US"/>
        </w:rPr>
        <w:t xml:space="preserve"> 1 - </w:t>
      </w:r>
      <w:r>
        <w:rPr>
          <w:i/>
          <w:iCs/>
          <w:spacing w:val="0"/>
          <w:w w:val="100"/>
          <w:position w:val="0"/>
          <w:sz w:val="18"/>
          <w:szCs w:val="18"/>
          <w:shd w:val="clear" w:color="auto" w:fill="auto"/>
          <w:lang w:val="en-US" w:eastAsia="en-US" w:bidi="en-US"/>
        </w:rPr>
        <w:t>e</w:t>
      </w:r>
      <w:r>
        <w:rPr>
          <w:i/>
          <w:iCs/>
          <w:spacing w:val="0"/>
          <w:w w:val="100"/>
          <w:position w:val="0"/>
          <w:sz w:val="18"/>
          <w:szCs w:val="18"/>
          <w:shd w:val="clear" w:color="auto" w:fill="auto"/>
          <w:vertAlign w:val="superscript"/>
          <w:lang w:val="en-US" w:eastAsia="en-US" w:bidi="en-US"/>
        </w:rPr>
        <w:t>i</w:t>
      </w:r>
    </w:p>
    <w:p>
      <w:pPr>
        <w:pStyle w:val="Style2"/>
        <w:keepNext w:val="0"/>
        <w:keepLines w:val="0"/>
        <w:widowControl w:val="0"/>
        <w:shd w:val="clear" w:color="auto" w:fill="auto"/>
        <w:bidi w:val="0"/>
        <w:spacing w:line="182" w:lineRule="auto"/>
        <w:ind w:left="0" w:firstLine="360"/>
        <w:jc w:val="left"/>
      </w:pPr>
      <w:r>
        <w:rPr>
          <w:spacing w:val="0"/>
          <w:w w:val="100"/>
          <w:position w:val="0"/>
          <w:shd w:val="clear" w:color="auto" w:fill="auto"/>
          <w:lang w:val="en-US" w:eastAsia="en-US" w:bidi="en-US"/>
        </w:rPr>
        <w:t>1</w:t>
      </w:r>
    </w:p>
    <w:p>
      <w:pPr>
        <w:pStyle w:val="Style6"/>
        <w:keepNext w:val="0"/>
        <w:keepLines w:val="0"/>
        <w:widowControl w:val="0"/>
        <w:shd w:val="clear" w:color="auto" w:fill="auto"/>
        <w:bidi w:val="0"/>
        <w:spacing w:line="180" w:lineRule="auto"/>
        <w:ind w:left="0" w:firstLine="360"/>
        <w:jc w:val="left"/>
      </w:pPr>
      <w:r>
        <w:rPr>
          <w:spacing w:val="0"/>
          <w:w w:val="100"/>
          <w:position w:val="0"/>
          <w:shd w:val="clear" w:color="auto" w:fill="auto"/>
          <w:lang w:val="en-US" w:eastAsia="en-US" w:bidi="en-US"/>
        </w:rPr>
        <w:t>+ - —</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√i cos </w:t>
      </w:r>
      <w:r>
        <w:rPr>
          <w:i/>
          <w:iCs/>
          <w:spacing w:val="0"/>
          <w:w w:val="100"/>
          <w:position w:val="0"/>
          <w:shd w:val="clear" w:color="auto" w:fill="auto"/>
          <w:lang w:val="en-US" w:eastAsia="en-US" w:bidi="en-US"/>
        </w:rPr>
        <w:t>A(l</w:t>
      </w:r>
      <w:r>
        <w:rPr>
          <w:spacing w:val="0"/>
          <w:w w:val="100"/>
          <w:position w:val="0"/>
          <w:shd w:val="clear" w:color="auto" w:fill="auto"/>
          <w:lang w:val="en-US" w:eastAsia="en-US" w:bidi="en-US"/>
        </w:rPr>
        <w:t xml:space="preserve"> + 3 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λ) cosec 1"</w:t>
      </w:r>
    </w:p>
    <w:p>
      <w:pPr>
        <w:pStyle w:val="Style2"/>
        <w:keepNext w:val="0"/>
        <w:keepLines w:val="0"/>
        <w:widowControl w:val="0"/>
        <w:shd w:val="clear" w:color="auto" w:fill="auto"/>
        <w:tabs>
          <w:tab w:pos="4158" w:val="left"/>
        </w:tabs>
        <w:bidi w:val="0"/>
        <w:spacing w:line="180" w:lineRule="auto"/>
        <w:ind w:left="0" w:firstLine="360"/>
        <w:jc w:val="left"/>
      </w:pPr>
      <w:r>
        <w:rPr>
          <w:spacing w:val="0"/>
          <w:w w:val="100"/>
          <w:position w:val="0"/>
          <w:shd w:val="clear" w:color="auto" w:fill="auto"/>
          <w:lang w:val="en-US" w:eastAsia="en-US" w:bidi="en-US"/>
        </w:rPr>
        <w:t xml:space="preserve">I θ </w:t>
      </w:r>
      <w:r>
        <w:rPr>
          <w:rFonts w:ascii="Arial" w:eastAsia="Arial" w:hAnsi="Arial" w:cs="Arial"/>
          <w:i/>
          <w:iCs/>
          <w:spacing w:val="0"/>
          <w:w w:val="100"/>
          <w:position w:val="0"/>
          <w:sz w:val="14"/>
          <w:szCs w:val="14"/>
          <w:shd w:val="clear" w:color="auto" w:fill="auto"/>
          <w:lang w:val="en-US" w:eastAsia="en-US" w:bidi="en-US"/>
        </w:rPr>
        <w:t>P∙</w:t>
      </w:r>
      <w:r>
        <w:rPr>
          <w:rFonts w:ascii="Arial" w:eastAsia="Arial" w:hAnsi="Arial" w:cs="Arial"/>
          <w:i/>
          <w:iCs/>
          <w:spacing w:val="0"/>
          <w:w w:val="100"/>
          <w:position w:val="0"/>
          <w:sz w:val="14"/>
          <w:szCs w:val="14"/>
          <w:shd w:val="clear" w:color="auto" w:fill="auto"/>
          <w:vertAlign w:val="superscript"/>
          <w:lang w:val="en-US" w:eastAsia="en-US" w:bidi="en-US"/>
        </w:rPr>
        <w:t>v</w:t>
      </w:r>
      <w:r>
        <w:rPr>
          <w:spacing w:val="0"/>
          <w:w w:val="100"/>
          <w:position w:val="0"/>
          <w:shd w:val="clear" w:color="auto" w:fill="auto"/>
          <w:lang w:val="en-US" w:eastAsia="en-US" w:bidi="en-US"/>
        </w:rPr>
        <w:tab/>
        <w:t>J</w:t>
      </w:r>
    </w:p>
    <w:p>
      <w:pPr>
        <w:pStyle w:val="Style6"/>
        <w:keepNext w:val="0"/>
        <w:keepLines w:val="0"/>
        <w:widowControl w:val="0"/>
        <w:shd w:val="clear" w:color="auto" w:fill="auto"/>
        <w:tabs>
          <w:tab w:pos="4158" w:val="left"/>
        </w:tabs>
        <w:bidi w:val="0"/>
        <w:spacing w:line="221" w:lineRule="auto"/>
        <w:ind w:left="0" w:firstLine="360"/>
        <w:jc w:val="left"/>
      </w:pPr>
      <w:r>
        <w:rPr>
          <w:i/>
          <w:iCs/>
          <w:spacing w:val="0"/>
          <w:w w:val="100"/>
          <w:position w:val="0"/>
          <w:sz w:val="18"/>
          <w:szCs w:val="18"/>
          <w:shd w:val="clear" w:color="auto" w:fill="auto"/>
          <w:lang w:val="en-US" w:eastAsia="en-US" w:bidi="en-US"/>
        </w:rPr>
        <w:t>c</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A ...</w:t>
      </w:r>
      <w:r>
        <w:rPr>
          <w:spacing w:val="0"/>
          <w:w w:val="100"/>
          <w:position w:val="0"/>
          <w:shd w:val="clear" w:color="auto" w:fill="auto"/>
          <w:lang w:val="en-US" w:eastAsia="en-US" w:bidi="en-US"/>
        </w:rPr>
        <w:tab/>
      </w:r>
      <w:r>
        <w:rPr>
          <w:spacing w:val="0"/>
          <w:w w:val="100"/>
          <w:position w:val="0"/>
          <w:shd w:val="clear" w:color="auto" w:fill="auto"/>
          <w:lang w:val="el-GR" w:eastAsia="el-GR" w:bidi="el-GR"/>
        </w:rPr>
        <w:t>Ί</w:t>
      </w:r>
    </w:p>
    <w:p>
      <w:pPr>
        <w:pStyle w:val="Style6"/>
        <w:keepNext w:val="0"/>
        <w:keepLines w:val="0"/>
        <w:widowControl w:val="0"/>
        <w:shd w:val="clear" w:color="auto" w:fill="auto"/>
        <w:tabs>
          <w:tab w:leader="hyphen" w:pos="1606" w:val="left"/>
        </w:tabs>
        <w:bidi w:val="0"/>
        <w:spacing w:line="180" w:lineRule="auto"/>
        <w:ind w:left="0" w:firstLine="360"/>
        <w:jc w:val="left"/>
      </w:pPr>
      <w:r>
        <w:rPr>
          <w:spacing w:val="0"/>
          <w:w w:val="100"/>
          <w:position w:val="0"/>
          <w:shd w:val="clear" w:color="auto" w:fill="auto"/>
          <w:lang w:val="en-US" w:eastAsia="en-US" w:bidi="en-US"/>
        </w:rPr>
        <w:tab/>
        <w:t>r- cosec 1</w:t>
      </w:r>
    </w:p>
    <w:p>
      <w:pPr>
        <w:pStyle w:val="Style6"/>
        <w:keepNext w:val="0"/>
        <w:keepLines w:val="0"/>
        <w:widowControl w:val="0"/>
        <w:shd w:val="clear" w:color="auto" w:fill="auto"/>
        <w:bidi w:val="0"/>
        <w:spacing w:line="180" w:lineRule="auto"/>
        <w:ind w:left="0" w:firstLine="360"/>
        <w:jc w:val="left"/>
      </w:pPr>
      <w:r>
        <w:rPr>
          <w:i/>
          <w:iCs/>
          <w:spacing w:val="0"/>
          <w:w w:val="100"/>
          <w:position w:val="0"/>
          <w:shd w:val="clear" w:color="auto" w:fill="auto"/>
          <w:lang w:val="fr-FR" w:eastAsia="fr-FR" w:bidi="fr-FR"/>
        </w:rPr>
        <w:t>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cos λ</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e</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sin 2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tan λ ,,,</w:t>
      </w:r>
    </w:p>
    <w:p>
      <w:pPr>
        <w:pStyle w:val="Style6"/>
        <w:keepNext w:val="0"/>
        <w:keepLines w:val="0"/>
        <w:widowControl w:val="0"/>
        <w:shd w:val="clear" w:color="auto" w:fill="auto"/>
        <w:tabs>
          <w:tab w:leader="hyphen" w:pos="1984" w:val="left"/>
          <w:tab w:leader="hyphen" w:pos="2220" w:val="left"/>
        </w:tabs>
        <w:bidi w:val="0"/>
        <w:spacing w:line="180" w:lineRule="auto"/>
        <w:ind w:left="0" w:firstLine="360"/>
        <w:jc w:val="left"/>
      </w:pPr>
      <w:r>
        <w:rPr>
          <w:spacing w:val="0"/>
          <w:w w:val="100"/>
          <w:position w:val="0"/>
          <w:shd w:val="clear" w:color="auto" w:fill="auto"/>
          <w:lang w:val="en-US" w:eastAsia="en-US" w:bidi="en-US"/>
        </w:rPr>
        <w:t>+ s —,</w:t>
        <w:tab/>
        <w:t>r</w:t>
        <w:tab/>
        <w:t>cosec 1</w:t>
      </w:r>
    </w:p>
    <w:p>
      <w:pPr>
        <w:pStyle w:val="Style2"/>
        <w:keepNext w:val="0"/>
        <w:keepLines w:val="0"/>
        <w:widowControl w:val="0"/>
        <w:shd w:val="clear" w:color="auto" w:fill="auto"/>
        <w:tabs>
          <w:tab w:pos="4158" w:val="left"/>
        </w:tabs>
        <w:bidi w:val="0"/>
        <w:spacing w:line="180" w:lineRule="auto"/>
        <w:ind w:left="0" w:firstLine="360"/>
        <w:jc w:val="left"/>
      </w:pPr>
      <w:r>
        <w:rPr>
          <w:smallCaps/>
          <w:spacing w:val="0"/>
          <w:w w:val="100"/>
          <w:position w:val="0"/>
          <w:sz w:val="17"/>
          <w:szCs w:val="17"/>
          <w:shd w:val="clear" w:color="auto" w:fill="auto"/>
          <w:lang w:val="en-US" w:eastAsia="en-US" w:bidi="en-US"/>
        </w:rPr>
        <w:t xml:space="preserve">λ </w:t>
      </w:r>
      <w:r>
        <w:rPr>
          <w:i/>
          <w:iCs/>
          <w:spacing w:val="0"/>
          <w:w w:val="100"/>
          <w:position w:val="0"/>
          <w:shd w:val="clear" w:color="auto" w:fill="auto"/>
          <w:lang w:val="en-US" w:eastAsia="en-US" w:bidi="en-US"/>
        </w:rPr>
        <w:t>τ"- i *</w:t>
      </w:r>
      <w:r>
        <w:rPr>
          <w:i/>
          <w:iCs/>
          <w:spacing w:val="0"/>
          <w:w w:val="100"/>
          <w:position w:val="0"/>
          <w:shd w:val="clear" w:color="auto" w:fill="auto"/>
          <w:vertAlign w:val="superscript"/>
          <w:lang w:val="en-US" w:eastAsia="en-US" w:bidi="en-US"/>
        </w:rPr>
        <w:t>v</w:t>
      </w:r>
      <w:r>
        <w:rPr>
          <w:spacing w:val="0"/>
          <w:w w:val="100"/>
          <w:position w:val="0"/>
          <w:shd w:val="clear" w:color="auto" w:fill="auto"/>
          <w:vertAlign w:val="superscript"/>
          <w:lang w:val="en-US" w:eastAsia="en-US" w:bidi="en-US"/>
        </w:rPr>
        <w:t xml:space="preserve"> cθs</w:t>
      </w:r>
      <w:r>
        <w:rPr>
          <w:spacing w:val="0"/>
          <w:w w:val="100"/>
          <w:position w:val="0"/>
          <w:shd w:val="clear" w:color="auto" w:fill="auto"/>
          <w:lang w:val="en-US" w:eastAsia="en-US" w:bidi="en-US"/>
        </w:rPr>
        <w:t xml:space="preserve"> ^</w:t>
        <w:tab/>
        <w:t>lorn</w:t>
      </w:r>
    </w:p>
    <w:p>
      <w:pPr>
        <w:pStyle w:val="Style6"/>
        <w:keepNext w:val="0"/>
        <w:keepLines w:val="0"/>
        <w:widowControl w:val="0"/>
        <w:shd w:val="clear" w:color="auto" w:fill="auto"/>
        <w:tabs>
          <w:tab w:pos="1236" w:val="left"/>
          <w:tab w:pos="3588" w:val="left"/>
          <w:tab w:pos="4158" w:val="left"/>
          <w:tab w:pos="4444" w:val="left"/>
        </w:tabs>
        <w:bidi w:val="0"/>
        <w:spacing w:line="180" w:lineRule="auto"/>
        <w:ind w:left="0" w:firstLine="0"/>
        <w:jc w:val="left"/>
        <w:rPr>
          <w:sz w:val="18"/>
          <w:szCs w:val="18"/>
        </w:rPr>
      </w:pPr>
      <w:r>
        <w:rPr>
          <w:spacing w:val="0"/>
          <w:w w:val="100"/>
          <w:position w:val="0"/>
          <w:sz w:val="16"/>
          <w:szCs w:val="16"/>
          <w:shd w:val="clear" w:color="auto" w:fill="auto"/>
          <w:lang w:val="en-US" w:eastAsia="en-US" w:bidi="en-US"/>
        </w:rPr>
        <w:t>~</w:t>
        <w:tab/>
        <w:t>1 c</w:t>
      </w:r>
      <w:r>
        <w:rPr>
          <w:spacing w:val="0"/>
          <w:w w:val="100"/>
          <w:position w:val="0"/>
          <w:sz w:val="16"/>
          <w:szCs w:val="16"/>
          <w:shd w:val="clear" w:color="auto" w:fill="auto"/>
          <w:vertAlign w:val="superscript"/>
          <w:lang w:val="en-US" w:eastAsia="en-US" w:bidi="en-US"/>
        </w:rPr>
        <w:t>3</w:t>
      </w:r>
      <w:r>
        <w:rPr>
          <w:spacing w:val="0"/>
          <w:w w:val="100"/>
          <w:position w:val="0"/>
          <w:sz w:val="16"/>
          <w:szCs w:val="16"/>
          <w:shd w:val="clear" w:color="auto" w:fill="auto"/>
          <w:lang w:val="en-US" w:eastAsia="en-US" w:bidi="en-US"/>
        </w:rPr>
        <w:t xml:space="preserve"> (1 + 3 tan</w:t>
      </w:r>
      <w:r>
        <w:rPr>
          <w:spacing w:val="0"/>
          <w:w w:val="100"/>
          <w:position w:val="0"/>
          <w:sz w:val="16"/>
          <w:szCs w:val="16"/>
          <w:shd w:val="clear" w:color="auto" w:fill="auto"/>
          <w:vertAlign w:val="superscript"/>
          <w:lang w:val="en-US" w:eastAsia="en-US" w:bidi="en-US"/>
        </w:rPr>
        <w:t>2</w:t>
      </w:r>
      <w:r>
        <w:rPr>
          <w:spacing w:val="0"/>
          <w:w w:val="100"/>
          <w:position w:val="0"/>
          <w:sz w:val="16"/>
          <w:szCs w:val="16"/>
          <w:shd w:val="clear" w:color="auto" w:fill="auto"/>
          <w:lang w:val="en-US" w:eastAsia="en-US" w:bidi="en-US"/>
        </w:rPr>
        <w:t>λ) sin 2A cos√∕</w:t>
        <w:tab/>
      </w:r>
      <w:r>
        <w:rPr>
          <w:spacing w:val="0"/>
          <w:w w:val="100"/>
          <w:position w:val="0"/>
          <w:sz w:val="16"/>
          <w:szCs w:val="16"/>
          <w:shd w:val="clear" w:color="auto" w:fill="auto"/>
          <w:lang w:val="de-DE" w:eastAsia="de-DE" w:bidi="de-DE"/>
        </w:rPr>
        <w:t>„</w:t>
        <w:tab/>
      </w:r>
      <w:r>
        <w:rPr>
          <w:i/>
          <w:iCs/>
          <w:spacing w:val="0"/>
          <w:w w:val="100"/>
          <w:position w:val="0"/>
          <w:sz w:val="18"/>
          <w:szCs w:val="18"/>
          <w:shd w:val="clear" w:color="auto" w:fill="auto"/>
          <w:lang w:val="en-US" w:eastAsia="en-US" w:bidi="en-US"/>
        </w:rPr>
        <w:t>i '∙</w:t>
        <w:tab/>
        <w:t>'</w:t>
      </w:r>
      <w:r>
        <w:rPr>
          <w:i/>
          <w:iCs/>
          <w:spacing w:val="0"/>
          <w:w w:val="100"/>
          <w:position w:val="0"/>
          <w:sz w:val="18"/>
          <w:szCs w:val="18"/>
          <w:shd w:val="clear" w:color="auto" w:fill="auto"/>
          <w:vertAlign w:val="superscript"/>
          <w:lang w:val="en-US" w:eastAsia="en-US" w:bidi="en-US"/>
        </w:rPr>
        <w:t>,</w:t>
      </w:r>
    </w:p>
    <w:p>
      <w:pPr>
        <w:pStyle w:val="Style2"/>
        <w:keepNext w:val="0"/>
        <w:keepLines w:val="0"/>
        <w:widowControl w:val="0"/>
        <w:shd w:val="clear" w:color="auto" w:fill="auto"/>
        <w:tabs>
          <w:tab w:pos="1315" w:val="left"/>
          <w:tab w:pos="2220" w:val="left"/>
          <w:tab w:leader="hyphen" w:pos="3125" w:val="left"/>
        </w:tabs>
        <w:bidi w:val="0"/>
        <w:spacing w:line="180" w:lineRule="auto"/>
        <w:ind w:left="0" w:firstLine="360"/>
        <w:jc w:val="left"/>
        <w:rPr>
          <w:sz w:val="15"/>
          <w:szCs w:val="15"/>
        </w:rPr>
      </w:pPr>
      <w:r>
        <w:rPr>
          <w:spacing w:val="0"/>
          <w:w w:val="100"/>
          <w:position w:val="0"/>
          <w:sz w:val="18"/>
          <w:szCs w:val="18"/>
          <w:shd w:val="clear" w:color="auto" w:fill="auto"/>
          <w:lang w:val="en-US" w:eastAsia="en-US" w:bidi="en-US"/>
        </w:rPr>
        <w:t>-</w:t>
        <w:tab/>
        <w:t>5 ~</w:t>
        <w:tab/>
        <w:t>½</w:t>
        <w:tab/>
      </w:r>
      <w:r>
        <w:rPr>
          <w:spacing w:val="0"/>
          <w:w w:val="100"/>
          <w:position w:val="0"/>
          <w:sz w:val="15"/>
          <w:szCs w:val="15"/>
          <w:shd w:val="clear" w:color="auto" w:fill="auto"/>
          <w:lang w:val="en-US" w:eastAsia="en-US" w:bidi="en-US"/>
        </w:rPr>
        <w:t>cosec 1</w:t>
      </w:r>
    </w:p>
    <w:p>
      <w:pPr>
        <w:pStyle w:val="Style6"/>
        <w:keepNext w:val="0"/>
        <w:keepLines w:val="0"/>
        <w:widowControl w:val="0"/>
        <w:shd w:val="clear" w:color="auto" w:fill="auto"/>
        <w:tabs>
          <w:tab w:pos="2220" w:val="left"/>
        </w:tabs>
        <w:bidi w:val="0"/>
        <w:spacing w:line="180" w:lineRule="auto"/>
        <w:ind w:left="0" w:firstLine="360"/>
        <w:jc w:val="left"/>
      </w:pPr>
      <w:r>
        <w:rPr>
          <w:spacing w:val="0"/>
          <w:w w:val="100"/>
          <w:position w:val="0"/>
          <w:shd w:val="clear" w:color="auto" w:fill="auto"/>
          <w:lang w:val="en-US" w:eastAsia="en-US" w:bidi="en-US"/>
        </w:rPr>
        <w:t xml:space="preserve">o </w:t>
      </w:r>
      <w:r>
        <w:rPr>
          <w:i/>
          <w:iCs/>
          <w:spacing w:val="0"/>
          <w:w w:val="100"/>
          <w:position w:val="0"/>
          <w:sz w:val="18"/>
          <w:szCs w:val="18"/>
          <w:shd w:val="clear" w:color="auto" w:fill="auto"/>
          <w:lang w:val="en-US" w:eastAsia="en-US" w:bidi="en-US"/>
        </w:rPr>
        <w:t>v</w:t>
      </w:r>
      <w:r>
        <w:rPr>
          <w:i/>
          <w:iCs/>
          <w:spacing w:val="0"/>
          <w:w w:val="100"/>
          <w:position w:val="0"/>
          <w:sz w:val="18"/>
          <w:szCs w:val="18"/>
          <w:shd w:val="clear" w:color="auto" w:fill="auto"/>
          <w:vertAlign w:val="superscript"/>
          <w:lang w:val="en-US" w:eastAsia="en-US" w:bidi="en-US"/>
        </w:rPr>
        <w:t>j</w:t>
      </w:r>
      <w:r>
        <w:rPr>
          <w:spacing w:val="0"/>
          <w:w w:val="100"/>
          <w:position w:val="0"/>
          <w:shd w:val="clear" w:color="auto" w:fill="auto"/>
          <w:lang w:val="en-US" w:eastAsia="en-US" w:bidi="en-US"/>
        </w:rPr>
        <w:tab/>
        <w:t>cos λ</w:t>
      </w:r>
    </w:p>
    <w:p>
      <w:pPr>
        <w:pStyle w:val="Style6"/>
        <w:keepNext w:val="0"/>
        <w:keepLines w:val="0"/>
        <w:widowControl w:val="0"/>
        <w:shd w:val="clear" w:color="auto" w:fill="auto"/>
        <w:tabs>
          <w:tab w:pos="2585" w:val="left"/>
        </w:tabs>
        <w:bidi w:val="0"/>
        <w:spacing w:line="202" w:lineRule="auto"/>
        <w:ind w:left="0" w:firstLine="360"/>
        <w:jc w:val="left"/>
      </w:pPr>
      <w:r>
        <w:rPr>
          <w:spacing w:val="0"/>
          <w:w w:val="100"/>
          <w:position w:val="0"/>
          <w:shd w:val="clear" w:color="auto" w:fill="auto"/>
          <w:lang w:val="en-US" w:eastAsia="en-US" w:bidi="en-US"/>
        </w:rPr>
        <w:t>, 1 c</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3</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f 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λ</w:t>
        <w:tab/>
        <w:t>,,,</w:t>
      </w:r>
    </w:p>
    <w:p>
      <w:pPr>
        <w:pStyle w:val="Style6"/>
        <w:keepNext w:val="0"/>
        <w:keepLines w:val="0"/>
        <w:widowControl w:val="0"/>
        <w:shd w:val="clear" w:color="auto" w:fill="auto"/>
        <w:tabs>
          <w:tab w:leader="hyphen" w:pos="1984" w:val="left"/>
          <w:tab w:leader="hyphen" w:pos="2220" w:val="left"/>
        </w:tabs>
        <w:bidi w:val="0"/>
        <w:spacing w:line="180" w:lineRule="auto"/>
        <w:ind w:left="0" w:firstLine="360"/>
        <w:jc w:val="left"/>
      </w:pPr>
      <w:r>
        <w:rPr>
          <w:spacing w:val="0"/>
          <w:w w:val="100"/>
          <w:position w:val="0"/>
          <w:shd w:val="clear" w:color="auto" w:fill="auto"/>
          <w:lang w:val="en-US" w:eastAsia="en-US" w:bidi="en-US"/>
        </w:rPr>
        <w:t>+ s -⅞</w:t>
        <w:tab/>
        <w:t>;</w:t>
        <w:tab/>
        <w:t>cosec 1</w:t>
      </w:r>
    </w:p>
    <w:p>
      <w:pPr>
        <w:pStyle w:val="Style6"/>
        <w:keepNext w:val="0"/>
        <w:keepLines w:val="0"/>
        <w:widowControl w:val="0"/>
        <w:shd w:val="clear" w:color="auto" w:fill="auto"/>
        <w:tabs>
          <w:tab w:pos="4158" w:val="left"/>
        </w:tabs>
        <w:bidi w:val="0"/>
        <w:spacing w:line="180" w:lineRule="auto"/>
        <w:ind w:left="0" w:firstLine="360"/>
        <w:jc w:val="left"/>
      </w:pPr>
      <w:r>
        <w:rPr>
          <w:spacing w:val="0"/>
          <w:w w:val="100"/>
          <w:position w:val="0"/>
          <w:shd w:val="clear" w:color="auto" w:fill="auto"/>
          <w:lang w:val="en-US" w:eastAsia="en-US" w:bidi="en-US"/>
        </w:rPr>
        <w:t xml:space="preserve">3 </w:t>
      </w:r>
      <w:r>
        <w:rPr>
          <w:i/>
          <w:iCs/>
          <w:spacing w:val="0"/>
          <w:w w:val="100"/>
          <w:position w:val="0"/>
          <w:sz w:val="18"/>
          <w:szCs w:val="18"/>
          <w:shd w:val="clear" w:color="auto" w:fill="auto"/>
          <w:lang w:val="en-US" w:eastAsia="en-US" w:bidi="en-US"/>
        </w:rPr>
        <w:t>v</w:t>
      </w:r>
      <w:r>
        <w:rPr>
          <w:i/>
          <w:iCs/>
          <w:spacing w:val="0"/>
          <w:w w:val="100"/>
          <w:position w:val="0"/>
          <w:sz w:val="18"/>
          <w:szCs w:val="18"/>
          <w:shd w:val="clear" w:color="auto" w:fill="auto"/>
          <w:vertAlign w:val="superscript"/>
          <w:lang w:val="en-US" w:eastAsia="en-US" w:bidi="en-US"/>
        </w:rPr>
        <w:t>i</w:t>
      </w:r>
      <w:r>
        <w:rPr>
          <w:spacing w:val="0"/>
          <w:w w:val="100"/>
          <w:position w:val="0"/>
          <w:shd w:val="clear" w:color="auto" w:fill="auto"/>
          <w:lang w:val="en-US" w:eastAsia="en-US" w:bidi="en-US"/>
        </w:rPr>
        <w:t xml:space="preserve"> cos X</w:t>
        <w:tab/>
      </w:r>
      <w:r>
        <w:rPr>
          <w:spacing w:val="0"/>
          <w:w w:val="100"/>
          <w:position w:val="0"/>
          <w:shd w:val="clear" w:color="auto" w:fill="auto"/>
          <w:vertAlign w:val="subscript"/>
          <w:lang w:val="en-US" w:eastAsia="en-US" w:bidi="en-US"/>
        </w:rPr>
        <w:t>j</w:t>
      </w:r>
    </w:p>
    <w:sectPr>
      <w:footnotePr>
        <w:pos w:val="pageBottom"/>
        <w:numFmt w:val="decimal"/>
        <w:numRestart w:val="continuous"/>
      </w:footnotePr>
      <w:pgSz w:w="12240" w:h="16840"/>
      <w:pgMar w:top="1231" w:left="1438" w:right="1504" w:bottom="12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