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sides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hypothenuse are all rational integers are frequently termed Pythagorean triangles, as, for example, the triangles 3, 4, 5 and 5, 12, 13. Schulze,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Sammlung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(1778), contains a table of such triangles subject to the condition tan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&gt;1/25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one of the acute angles). About 100 triangles are given, but some occur twice. Large tables of right-angled rational triangles were given by Bretschneider,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Grunert’s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vol. i. p. 96 (1841), and by Sang,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Edinburgh Transactions,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xxiii. p. 727 (1864). In these the triangles are arranged according to hypothenuses and extend to 1201, 1200, 49, and 1105, 1073, 264 respectively. Whitworth, in a paper read before the Lit. and Phil. Society of Liverpool in 1875, carried his list as far as 2465, 2337, 784. See also Rath, “Die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rationalen Dreiecke,”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Grunert's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vol. lvi. p. 188 (1874). Sang’s paper also contains a table of triangles having an angle equal to 120° and their sides integers.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π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.—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Paucker,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Grunert’s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vol. i. p. 10, gives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140 places, and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⅓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about 50 places ; and in Maynard’s list of constants (see “Constants,” above)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π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given to 31 places. The first twelve powers of π and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22 or more places were printed by Glaisher,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Proc. Lond. Math. Soc.,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viii. p. 140, and the first hundred multiples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12 places by Kulik,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Tafel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Quadrat-und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Kubik-Zahlen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(Leipsic, 1848).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Series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&amp;c.—Let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denote respectively the sums of the series 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 &amp;c., 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-n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-n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-&amp;c., 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 &amp;c. Legendre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Traité des Fonctions Elliptiques,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vol.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432) has computed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16 places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=l to 35, and Glaisher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{Proc. Lond. Math. Soc.,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iv. p. 48) has deduced s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same arguments and to the same number of places. The latter has also given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= 2,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4, 6, ... 12 to 22 or more places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{Proc. Lond. Math. Soc.,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viii. p. 140), and the values of ∑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where Σ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-n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+&amp;c. (prime numbers only in</w:t>
        <w:softHyphen/>
        <w:t>volved), for n=2, 4, 6, ... 36 to 15 places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Compte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Rendu de l' Assoc.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Française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1878, p. 172).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Tables of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or Hyperbolic Antilogarithms.—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largest tables are the following. Gudermann,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Theorie der potenzial- oder cyklisch-hyperbolischen Functionen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(Berlin,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1833), which consists of papers reprinted from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viii. and ix.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Crelle's Journal,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gives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=2 to 5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01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9 places and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=5 to 12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 to 10 places. Since sinh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cosh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x=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deducible at once by addition and sub</w:t>
        <w:softHyphen/>
        <w:t xml:space="preserve">traction. Newman,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Camb. Phil. Trans.,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xiii. pp. 145-241, gives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to 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349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01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12 places,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350 to 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298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002, and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 to 27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635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05,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14 places. Glaisher,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Camb. Phil. Trans.,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xiii. pp. 243-272, gives four tables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their ranges being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001 to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at in</w:t>
        <w:softHyphen/>
        <w:t xml:space="preserve">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01,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2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Ί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10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∙1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1 to 500 at intervals of unity. Vega,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Tabules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(1797 and later edd.), has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7 places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7 figures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 to 10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Köhler’s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Handbuch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contains a small table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Schulze’s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Sammlung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(1778)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given for ce=l, 2, 3,... 24 to 28 or 29 figures and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25, 30, and 60 to 32 or 33 figures ; this table is printed in Glaisher’s paper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{loc. cit.).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Salomon’s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Tafeln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(1827) the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∙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00n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,..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e∙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000000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where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the values 1, 2,... 9, are given to 12 places. Bret</w:t>
        <w:softHyphen/>
        <w:t xml:space="preserve">schneider,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Grunert’s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iit 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33, worked out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also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=l, 2,... 10 to 20 places.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658" w:val="left"/>
        </w:tabs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Factorials.—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values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(n!), where n! denotes 1.2.3...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1 to 1200 to 18 places, are given by Degen,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Tabularum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Enneas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(Copenhagen, 1824), and reprinted, to 6 places, at the end of De Morgan’s article “ Probabilities ” in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Encyclopædia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Metro</w:t>
        <w:softHyphen/>
        <w:t>politana.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Shortrede,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(1849, vol. i. ), gives log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!)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1000 to 5 places, and for the arguments ending in 0 to 8 places. Degen also gives the complements of the logarithms. The first 20 figures of the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×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! and the values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are computed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41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Glaisher as far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=71 in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Phil. Trans.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1870 (p. 370), and the values of — to 28 significant figures as far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=50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Camb. Phil. Trans.,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xiii. p. 246.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Bernoullian Numbers.—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fifteen Bernoullian numbers were given by Euler,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Inst. Calc. Diff.,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part ii. ch. v. Sixteen more were calculated by Rothe, and the first thirty-one were published by Ohm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Crelle's Journal,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xx. p. 11. Prof. J. C. Adams has calculated the next thirty-one, and a table of the first sixty- two was published by him in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Brit. Assoc. Report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1877 and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Crelle’s Journal,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lxxxv. p. 269. The first nine figures of the values of the first 250 Bernoullian numbers, and their Briggian logarithms to 10 places, have been printed by Glaisher,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Camb. Phil. Trans.,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xii. p. 384.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Tables of log tan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π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Gudermann,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Theorie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potenzial- oder cyklisch-hyperbolischen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Functionen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(Berlin, 1833), gives (in 100 pages) log tan(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π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for every centesimal minute of the quadrant to 7 places. Another table contains the values of this function, also at intervals of a minute, from 88° to 100° (centesimal) to 11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places. Legendre,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Traité des Fonctions Elliptiques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(vol.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p. 256), gives the same function for every half degree (sexagesimal) of the quadrant to 12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Tiee Gamma Function.—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Legendre’s great table appeared in vol. ii. of 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Exercices de Calcul Intégral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(1816),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85, and in vol. ii. of 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Traité des Fonctions Elliptiques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(1826),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489.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Γ(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is given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=l to 2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01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12 places, with differ</w:t>
        <w:softHyphen/>
        <w:t xml:space="preserve">ences to the third order. This table is reprinted in full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Schlö</w:t>
        <w:softHyphen/>
        <w:t xml:space="preserve">milch,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Analytische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p. 183 ; an abridgment in which the arguments differ by ∙01 occurs in De Morgan,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Diff. and Int. Calc.,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587. The last figures of the values omitted are also sup</w:t>
        <w:softHyphen/>
        <w:t xml:space="preserve">plied, so that the full table can be reproduced. A seven-place abridgment (without differences) is published in Bertrand,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Calcul Intégral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(1870),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285, and a six-figure abridgment in Williamson,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Integral Calculus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p. 169. In vol. i. of 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Exercices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(1811), Legendre had previously published a seven-place table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without differences.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Tables connected with Elliptic Functions.—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Legendre calculated elaborate tables of the elliptic integrals in vol. ii.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Traité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Fonctions Elliptiques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(1826). Denoting the modular angle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θ,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amplitude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incomplete integral of the second kind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the tables are—(1)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0° to 90° at intervals of 0°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to 12 or 14 places, with differences to the third order ; (2)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modular angle being 45°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0° to 90° at intervals of 0°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to 12 places, with differences to the fifth order ; (3)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(45°)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(45°)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0° to 90° at intervals of 1°, with differences to the sixth order, also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same argu</w:t>
        <w:softHyphen/>
        <w:t xml:space="preserve">ments, all to 12 places; (4)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for every degree of both the amplitude and the argument to 9 or 10 places. The first three tables had been published previously in vol. iii. of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Exer</w:t>
        <w:softHyphen/>
        <w:t>cices de Calcul Intégral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(1816).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57" w:val="left"/>
        </w:tabs>
        <w:bidi w:val="0"/>
        <w:spacing w:line="221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Tables involving q.—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Verhulst,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Traité des Fonctions Elliptiques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(Brussels, 1841), contains a table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argument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 intervals of 0°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to 12 or 14 places. Jacobi,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Crelle's Journal,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vol. xxvi. p. 93, gives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0° to 90° at intervals of 0°∙l to 5 places.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Meissel,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Sammlung mathematischer Tafeln,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i. (Iser</w:t>
        <w:softHyphen/>
        <w:t xml:space="preserve">lohn,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1860), consists of a table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 intervals of 1'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0° to 90° to 8 places. Glaisher,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Month. Not. Roy. Ast. Soc.,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xxxvii. p. 372 (1877), gives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10 places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9 places for every degree. In Bertrand,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Calcul Intégral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(1870), a table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0° to 90° at intervals of 5' to 5 places is accompanied by √2K/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and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and by abridgments of Legendre’s tables of the elliptic integrals.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Schlömilch,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Vorlesungen der höheren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(Brunswick, 1879), p. 448, gives a small table of log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every degree to 5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Legendrian Coefficients.—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l, 2, 3, ... 7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 to 1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given by Glaisher,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Brit. Assoc. Rep.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1879, pp. 54-57. The functions tabulated are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=x,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= ⅛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⅛(63x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- 70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1/16(231x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- 315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+ 105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- 5),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(x)=1/16(429x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- 693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+ 315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). The functions occur in connexion with the theory of interpolation, the attraction of spheroids, and other physical theories.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Bessel's Functions.—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Bessel’s original table appeared at the end of his memoir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“Untersuchung des planetarischen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Theils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Störungen, welche aus der Bewegung der Sonne entstehen ” (in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Abh. d. Berl. Akad.,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reprinted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his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Abhand</w:t>
        <w:softHyphen/>
        <w:t>lungen,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84). It gives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=0 to 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01. More extensive tables were calculated by Hansen in “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Ermit</w:t>
        <w:softHyphen/>
        <w:t xml:space="preserve">telung der absoluten Störungen in Ellipsen von beliebiger Excen- tricität und Neigung” (in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Schriften der Sternwarte Seeberg,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i., Gotha,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1843). They include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extension of Bessel’s original table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20, besides smaller tables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for certain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far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28, all to 7 places. Hansen’s table was reproduced by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Schlömilch,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Zeitschr.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Math.,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ii. p. 158, and by Lommel,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Studien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Bessel’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schen Functionen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(Leipsic, 1868), p. 127. Hansen’s notation is slightly different from Bessel’s ; the change amounts to halving each argument.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Schlömilch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gives the table in Hansen’s form ; Lommel expresses it in Bessel’s.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98" w:val="left"/>
          <w:tab w:pos="1202" w:val="left"/>
          <w:tab w:pos="1967" w:val="left"/>
        </w:tabs>
        <w:bidi w:val="0"/>
        <w:spacing w:line="266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Sine, Cosine, Exponential, and Logarithm Integrals.—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fιιnc-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., . ,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Γ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since 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cosec 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e?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657" w:val="left"/>
          <w:tab w:pos="3251" w:val="left"/>
          <w:tab w:pos="4187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tions so named are the integrals ∕ 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dx, ∕</w:t>
        <w:tab/>
        <w:t>—— dx, ∕</w:t>
        <w:tab/>
        <w:t>— dx,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98" w:val="left"/>
          <w:tab w:pos="1967" w:val="left"/>
        </w:tabs>
        <w:bidi w:val="0"/>
        <w:spacing w:line="18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∕* dx</w:t>
        <w:tab/>
        <w:t>.</w:t>
        <w:tab/>
        <w:t xml:space="preserve">J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ί»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∞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-∞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202" w:val="left"/>
        </w:tabs>
        <w:bidi w:val="0"/>
        <w:spacing w:line="185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denoted by the functional signs Si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respectively.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Soldner,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Théorie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Tables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d'une Nouvelle Fonction Transcendante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(Munich, 1809), gave the values of li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=0 to 1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7 places, and thence at various intervals to 1220 to 5 or more places. This table is reprinted in De Morgan’s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Diff. and Int. Calc.,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662. Bretschneider,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Grunert's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Archiv,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vol. iii. p. 33, calculated Ei (±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), Si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=l, 2,... 10 to 20 places, and subsequently (in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Schlömilch’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Zeitschrift,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vol. vi.) worked out the values of the same functions from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=0 to 1 at intervals of •01 and from 1 to 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at intervals of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Ί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10 places. Two tracts by L. Stenberg,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Tabules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Logarithmi Integralis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(Malmö,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 i. 1861</w:t>
      </w:r>
    </w:p>
    <w:sectPr>
      <w:footnotePr>
        <w:pos w:val="pageBottom"/>
        <w:numFmt w:val="decimal"/>
        <w:numRestart w:val="continuous"/>
      </w:footnotePr>
      <w:pgSz w:w="12240" w:h="16840"/>
      <w:pgMar w:top="1558" w:left="1401" w:right="1421" w:bottom="148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4)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4)"/>
    <w:basedOn w:val="Normal"/>
    <w:link w:val="CharStyle4"/>
    <w:pPr>
      <w:widowControl w:val="0"/>
      <w:shd w:val="clear" w:color="auto" w:fill="FFFFFF"/>
      <w:spacing w:line="216" w:lineRule="auto"/>
      <w:ind w:firstLine="2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