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3"/>
        <w:keepNext w:val="0"/>
        <w:keepLines w:val="0"/>
        <w:widowControl w:val="0"/>
        <w:shd w:val="clear" w:color="auto" w:fill="auto"/>
        <w:bidi w:val="0"/>
        <w:spacing w:line="182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Trans,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(4t0, 1868,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&amp;c.). Dorpat,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Naturforsch. Ges.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Sitzungsber.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(1853,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Archiv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(1854,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Trudy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(1884,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 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Gelehrte Estnische Ges., Verhandl.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(1840,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Schriften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(1863-1869)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Sit</w:t>
        <w:softHyphen/>
        <w:t>zungsber.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(1861,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Ekaterinburg,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Naturalists (1870),Zapiski.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Helsingfors,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Societas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 Fauna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Flora Fennica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(1821),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Acta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(1875, 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Finska Vetenskaps-Soc.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(1838), three sections. Kaminietz,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Naturforsch.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Kazan,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of Naturalists at University, Protokoly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(1870, &amp;c.)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Trudy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(1872, &amp;c.). Kharkoff,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of Scientists at Univ., Trudy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(1870, &amp;c.)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Protokoly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(1870, &amp;c.). Kieff,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of Naturalists, Zapiskι.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Lemberg,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Polish Soc. for the Advancement of Science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(1901). Moscow,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Imp. Soc. of the Friends of Nat. Hist., Anthrop.,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&amp;c. (1863),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Izviestiya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(1805, 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Imp.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des Naturalistes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(1805),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(4t0, 1806)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BuU.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(8vo, 1829, &amp;c.). Odessa,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of Natural</w:t>
        <w:softHyphen/>
        <w:t>ists of New Russia, Zapiski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(1872, &amp;c.)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Protokoly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(1874., &amp;c.). Riga,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Naturforsch.-Ver.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Corr.-Blatt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(1846, &amp;c.)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Arbeiten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(1865, &amp;c.). St Petersburg,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Imp. Soc. of Naturalists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Trudy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(1870, &amp;c.). Saratov,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of Naturalists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(1895),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Trudy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(1899, &amp;c.). Warsaw,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of Friends of Sc., Roczniki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(1802-1828);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Warsaw Naturalists'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(1889).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2" w:lineRule="auto"/>
        <w:ind w:left="0" w:firstLine="360"/>
        <w:jc w:val="left"/>
      </w:pP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Rumania.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—Bucharest,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Acad. Romãnâ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(1866),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Annalile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(1867, 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de $tünte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(1891);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Politechnicd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(1881). Jassy,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ξiunζifica fi Literarä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(1889).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2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GREECE.—Athens, Φιλoλoγικ0sσ6λλoγosΠαpiOσσ0s (1865),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Παρνασσό«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other publications;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ΊΙ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kv *Mηvaes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Επιστημονική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Ετaψda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(1888), since 1899 Styled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∑Lvala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*Ακα£ήμίΐα.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2" w:lineRule="auto"/>
        <w:ind w:left="0" w:firstLine="360"/>
        <w:jc w:val="left"/>
      </w:pP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Central and South America.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—Bogotá,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de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Natur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alistas Colombianos, Contribuciones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(1860, &amp;c.). Buenos Aires,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Cienti- fica Argentina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Anales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(1876, &amp;c.). Caracas,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de Ciencias, Boletin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(1868, &amp;c.). Cordova,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Acad. Nacion., Bol.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(1874, &amp;c.). Guatemala,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Instit. Nac.; Academia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(1888) 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Ateneo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(1903), 7 sections. Havana,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Acad, de Cien.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(1861),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Anales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(1864, &amp;c.).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La Paz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(Bolivia),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Academia Aymara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(1901). Mexico,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Mex. de Hist. Nat.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 Naturaleza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(1869, 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Academia Mejicana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Memorias~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(1876-1896);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Acad. Mex. de Sciencias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(1894),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Anales.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Rio de Janeiro,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Palestra Cient., Archivos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(1858, &amp;c.). Santiago,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de Hist. Nat.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2" w:lineRule="auto"/>
        <w:ind w:left="0" w:firstLine="360"/>
        <w:jc w:val="left"/>
      </w:pP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Japan.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—Tokyo,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Asiatic Soc. of Japan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Trans.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(1874, 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Deutsche Ges. f.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Natur-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Völkerkunde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Ostasiens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Mitteil.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(1873, &amp;c.).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15" w:val="left"/>
        </w:tabs>
        <w:bidi w:val="0"/>
        <w:spacing w:line="182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II.</w:t>
        <w:tab/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Mathematics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2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Many of the general scientific societies (see class i.) have mathe</w:t>
        <w:softHyphen/>
        <w:t xml:space="preserve">matical and other special sections. Among defunct English societies may be mentioned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Mathematical Society,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which used to meet in Sρitalfields (1717-1845) and possessed a library, and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Cambridge Analytical Society,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which published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Memoirs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(4t0, 1813).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London Mathematical Society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(1865, incorporated 1894),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(1865, &amp;c.),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Mathematical Assn.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(1871),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Gazette,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Edinburgh Mathe</w:t>
        <w:softHyphen/>
        <w:t>matical Society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(1883, &amp;c.), are still flourishing.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2" w:lineRule="auto"/>
        <w:ind w:left="0" w:firstLine="360"/>
        <w:jc w:val="left"/>
      </w:pP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United States: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American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Mathem.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(reorganized 1894), meets at Columbia University,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Trans.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France: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Paris,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Mathém.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France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(1873, &amp;c.).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Germany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Austria-Hungary: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Berlin,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Mathem.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Ver.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Univ.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(1861),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Ber.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(1876, 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Berliner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Mathem.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(1901),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Sitzungsber.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Budapest,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Mathematikai és Phys. Társulat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(1891). Cassel,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Geometer- Ver.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(1878). Dresden,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Ver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praktisch.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Geometer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Jahresber.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(1861,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&amp;c.). Essen,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Feldmesser-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(1869). Göttingen,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Mathemat. Ver.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(1868). Hamburg,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Mathemat. Ges.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(1690),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Mittheil.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Königsberg,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Geometer- Ver.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(1872). Leipzig,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Deutsche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Mathem.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Vereinigung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(1891), founded at Halle,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Jahresb. ⅛UΑss</w:t>
      </w:r>
      <w:r>
        <w:rPr>
          <w:rFonts w:ascii="Arial Unicode MS" w:eastAsia="Arial Unicode MS" w:hAnsi="Arial Unicode MS" w:cs="Arial Unicode MS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∖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ιuτg, Geometer-Ver.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(1881). Stuttgart,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Deutscher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Geometer-Ver.,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Zeitschrift (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1872,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&amp;c.).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Holland: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Amsterdam,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Genootschap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Mathemat. Wetensch. Kunstoeffinengen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(1782-1788),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Mengelwerken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(1793-1816),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Archief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(1856, &amp;c.).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Spain: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Valla</w:t>
        <w:softHyphen/>
        <w:t xml:space="preserve">dolid,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R. Acad, de Matematicas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(1803, &amp;c.), now dissolved.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Russia: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Kazan,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Phys, and Math.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(1880). Moscow,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Mathemat.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(1867).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Japan: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Mathemat. Soc. of Tokyo, Journal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(1878, &amp;c.).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92" w:val="left"/>
        </w:tabs>
        <w:bidi w:val="0"/>
        <w:spacing w:line="182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III.</w:t>
        <w:tab/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Astronomy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first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International Astronomical Congress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met at Heidelberg in 1863, and the first international conference for photographing the heavens at Paris in 1887.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Royal Astronomical Society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was founded in 1820 under the title of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Astronomical Society of London,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was incorporated on the 7th of March 1831. It occupies rooms in Burlington House, and has published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Memoirs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(1882, &amp;c.)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Monthly Notices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(1831, &amp;c.). There are also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British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Astronom.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London, and societies at Bristol (1869),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Reports*,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Leeds (1859), Manchester and Liverpool (1881); Toronto,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Roy. Astr. Soc. of Canada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(1890),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Trans.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(1890),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(1907, &amp;c.); Madison,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Astronomical and Astrophysical Soc. of America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(1899); San Francisco,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Astr. Soc. of the Pacific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Publ.*,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Paris,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Astr.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(1887),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; Berlin,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Kgl. Astr.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Recheninstitut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(1897); Leipzig,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Astronomische Ges.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Publ.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(1865, &amp;c.)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Vierteljahrsschrift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(1866, &amp;c.); Turin,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Astr. Ital.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(1906),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Revista;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Brussels,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Beige d'Astr.,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de Météorol. et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Physique du Globe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(1893),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Bull. mens. 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Antwerp,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d'Astr.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Gazette;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St Petersburg,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Russ. Astr. Soc.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(1890),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Investira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(1896, &amp;c.); and Mexico,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Astr.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Boletin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(1902, &amp;c.).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70" w:val="left"/>
        </w:tabs>
        <w:bidi w:val="0"/>
        <w:spacing w:line="180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IV.</w:t>
        <w:tab/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Physics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5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first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International Electrical Congress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was held at Paris in 1881.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Physical Society of London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was founded in 1874 and registered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under the Companies Act; it publishes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Proceedings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(1874, &amp;c.).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London Electrical Society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(1836) did useful work in its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Trans</w:t>
        <w:softHyphen/>
        <w:t>actions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(1837-1840, vol. i.)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Proceedings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(1841-1843). Sir W. Siemens was one of the originators of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Institution of Electrical Engineers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(founded in 1871 and registered in 1883). It owns the Ronalds library of electricity and magnetism and publishes a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Journal.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London there are also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Faraday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Trans,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Proc.,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Optical Soc.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2" w:lineRule="auto"/>
        <w:ind w:left="0" w:firstLine="360"/>
        <w:jc w:val="left"/>
      </w:pP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United States: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Philadelphia,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Amer. Electrochem. Soc., Trans.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(1902). New York,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Nat. Elec. Light Assn.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(1885), Proc. (1885)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Phys.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(1899),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(1899) included since 1903 in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Physical Review; Am. Inst, of Electr. Eng.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Trans,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Proc.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France: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Cambrai,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Magnétique,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Archives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(1845). Paris,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Franç, de Phys,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(recognized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public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utility on the 15th of January 1881),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Bull.;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Int. des Électriciens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(1883),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Bull.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Germany: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Berlin,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Physikalische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Fortschritte der Physik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(1847,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Elek</w:t>
        <w:softHyphen/>
        <w:t>trotechnisch. Ver.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Ztschr.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(1880,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&amp;c.). Breslau,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Physikalischer Ver.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Frankfort,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Physikalischer Ver.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Jahresber.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(1841,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Wetterkarten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daily.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Königsberg,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Phys.-ökon. Ges.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(1790),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Sehr.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(1859,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Italy: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Naples,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R.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Accad, delle Sc. Fis. e Matern.,. Rendic.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(1856,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Atti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(1863).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Rome,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Soc. degli Spettroscopisti Ital.; Soc. Ital. di Fisica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(1897),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II nuovo cimento.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Holland: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Rotterdam,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Bataafsch. Genootschap van Proefondcrvindelijke wijs- begeerte, Verhandel.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(1774,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Russia: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St Petersburg,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Russ.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Physico-Chemical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Soc., Journal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(1869,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&amp;c.).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98" w:val="left"/>
        </w:tabs>
        <w:bidi w:val="0"/>
        <w:spacing w:line="182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V.</w:t>
        <w:tab/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Chemistry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2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Pharmaceutical societies are placed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in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class xíii. (Medicine, &amp;c.).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Chemical^ Society of London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for the promotion of chemistry and the sciences immediately connected with it was instituted on the 23rd of February 1841 ; a charter of incorporation was obtained in 1848. It publishes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Memoi*s.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(1843, &amp;c.),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Quarterly Journal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(1849, &amp;c.). Chemistry and its connexion with the arts, and agri</w:t>
        <w:softHyphen/>
        <w:t xml:space="preserve">cultural and technical matters, form the subjects of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Institute of Chemistry,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founded on the 2nd of September 1877 and incorporated in 18.85. It publishes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Society of Chemical Industry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(1881) was incorporated in 1907, and publishes a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Society of Public Analysts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publishes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Analyst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(1876, &amp;c.). The oldest of the numerous photographic societies is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Royal Photographic Society of Great Britain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(1853), which issues a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Royal College of Chemistry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was founded in July 1845, and had a brief career; it pub</w:t>
        <w:softHyphen/>
        <w:t xml:space="preserve">lished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Reports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(1849).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Cavendish Society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was instituted in 1846 for the publication and translation of works and papers on chemistry. It came to an end in 1872 after having issued 30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vols.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2" w:lineRule="auto"/>
        <w:ind w:left="0" w:firstLine="360"/>
        <w:jc w:val="left"/>
      </w:pP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United States: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New York,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American Chemical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(1876),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(1876),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(1879)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Abstracts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(1907). Washington,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Chem.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now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Journal of the Amer. Chem. Soc.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France: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Paris,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Chimique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(1857),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(1861, &amp;c.).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Germany: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Berlin,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Deutsche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Chemische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(1867), Per. (1868, &amp;c.) 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DeutscheBunsen-Ges.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(1894),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Ztschr.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Elektrochemie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Verein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Chem.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Reichsanstalt.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Frank</w:t>
        <w:softHyphen/>
        <w:t xml:space="preserve">fort,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Chem.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Jena,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Chem. Laborat.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Leipzig,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Ver.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Deutscher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Chem.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(1888), based on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Ver. Analyt.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Chemiker,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Ztschr.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(1900,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Würzburg,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Chemische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Ges.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(1872).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Bohemia: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Prague,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Spolek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Chemiku Ceskych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of Bohemian Chemists, Zpravy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Trans.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(1872, &amp;c.).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Belgium: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Brussels,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Chim. de Belgique,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formerly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Assoc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Belge des Chimistes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(1887),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80" w:val="left"/>
        </w:tabs>
        <w:bidi w:val="0"/>
        <w:spacing w:line="182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VI.</w:t>
        <w:tab/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Geology, Mineralogy and Palaeontology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first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International Congress of Geology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took place at Bologna in 1878.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Geological Society of London,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founded in 1807 and in</w:t>
        <w:softHyphen/>
        <w:t xml:space="preserve">corporated in 1826, is the largest and most important in Great Britain; it has published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Proceedings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(1834-1846),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Transactions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(1811, &amp;c.), and a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Quarterly Journal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(1845, &amp;c.).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Geologists' Association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was instituted in 1858, and issues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Proceedings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(1859, &amp;c.).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Mineralogical Society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(1876) has united with it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Crystallogical . Society;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it issues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Mineralogical Magazine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(1876, &amp;c.).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Palaeontographical Society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was founded in 1847 for the delineation and description of British fossils; it issues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Publications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(4t0, 1847, &amp;c.).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Royal Geological Society of Cornwall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(1814) devotes special attention to the mining interests of the county, and published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Trans</w:t>
        <w:softHyphen/>
        <w:t>actions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(1818, &amp;c.). It holds its meetings at Penzance.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Geo</w:t>
        <w:softHyphen/>
        <w:t>logical Society of Edinburgh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(1834) issues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Transactions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(1870, &amp;c.).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Royal Geological Society of Ireland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(1832) principally studied the geology of the country. It published a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(1837, &amp;c.). There are also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Geological Associations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of Leeds (1874)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an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 Liver</w:t>
        <w:softHyphen/>
        <w:t xml:space="preserve">pool (1880),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Trans.,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Societies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of Liverpool (1859),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Proc.,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Manchester (1838),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Trans.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South Africa: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Johannesburg,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Géol. Soc. of S. A.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(1895),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Trans.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(1895, &amp;c.).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United States: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Louisville, Ky.,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Ohio Falls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Geolog.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San Francisco,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California State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Geolog.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(1876). New York,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Géol. Soc. of Amer.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Washington,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Géol. Soc. of Washing</w:t>
        <w:softHyphen/>
        <w:t>ton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(1893).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France: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Lille,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Géol. du Nord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(1870),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Annales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(1874, &amp;c.). Havre,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Géol. de Normandie, 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(1873, &amp;c.). Paris,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Géol. de France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(1830, recognized 1832), awards the Prix Viquesnel (£40) every three years,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(1830, &amp;c.)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Mém.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(1833, 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Franç, de Minéralogie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(1878, recognized 1886), for</w:t>
        <w:softHyphen/>
        <w:t xml:space="preserve">merly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Minéral,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France, BuU.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(1879, &amp;c.). Saint-Étienne,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d'Ind.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Minérale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(1855, &amp;c.).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Germany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Austria- Hungary: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Berlin,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Deutsche Géol. Ges.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Ztschr.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(1849, &amp;c.),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Monatsberichte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(1903, &amp;c.); Budapest,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Magyarhoni Földtani Tarsulat</w:t>
      </w:r>
    </w:p>
    <w:sectPr>
      <w:footnotePr>
        <w:pos w:val="pageBottom"/>
        <w:numFmt w:val="decimal"/>
        <w:numRestart w:val="continuous"/>
      </w:footnotePr>
      <w:pgSz w:w="12240" w:h="15840"/>
      <w:pgMar w:top="883" w:left="924" w:right="844" w:bottom="547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styleId="Style3">
    <w:name w:val="Body text"/>
    <w:basedOn w:val="Normal"/>
    <w:link w:val="CharStyle4"/>
    <w:qFormat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