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is the national museum (1860), a Renaissance building, contain</w:t>
        <w:softHyphen/>
        <w:t>ing historical, numismatic and art-industrial collections, with ancient and modern sculptures, picture-gallery and engravings. The numismatic collection is notable for its series of Anglo- Saxon coins. About 11,000 pieces came from the island of Gotland, some dating from 901-924, but the majority are later. In front of the museum is a bronze cast of the famous group of J. P. Molin (1859), the Bältespännare (belt-bucklers), repre</w:t>
        <w:softHyphen/>
        <w:t xml:space="preserve">senting an early form of duel in Scandinavia, in which the combatants were bound together by their belts. On Skeppsholm are naval and military depots, and on </w:t>
      </w:r>
      <w:r>
        <w:rPr>
          <w:color w:val="000000"/>
          <w:spacing w:val="0"/>
          <w:w w:val="100"/>
          <w:position w:val="0"/>
          <w:shd w:val="clear" w:color="auto" w:fill="auto"/>
          <w:lang w:val="de-DE" w:eastAsia="de-DE" w:bidi="de-DE"/>
        </w:rPr>
        <w:t xml:space="preserve">Kastellholm </w:t>
      </w:r>
      <w:r>
        <w:rPr>
          <w:color w:val="000000"/>
          <w:spacing w:val="0"/>
          <w:w w:val="100"/>
          <w:position w:val="0"/>
          <w:shd w:val="clear" w:color="auto" w:fill="auto"/>
          <w:lang w:val="en-US" w:eastAsia="en-US" w:bidi="en-US"/>
        </w:rPr>
        <w:t>a small citadel. East of Skeppsholm an inlet, Ladugårdslandsviken, so named from the proximity of the former royal farm-yard (</w:t>
      </w:r>
      <w:r>
        <w:rPr>
          <w:i/>
          <w:iCs/>
          <w:color w:val="000000"/>
          <w:spacing w:val="0"/>
          <w:w w:val="100"/>
          <w:position w:val="0"/>
          <w:shd w:val="clear" w:color="auto" w:fill="auto"/>
          <w:lang w:val="en-US" w:eastAsia="en-US" w:bidi="en-US"/>
        </w:rPr>
        <w:t>ladugård),</w:t>
      </w:r>
      <w:r>
        <w:rPr>
          <w:color w:val="000000"/>
          <w:spacing w:val="0"/>
          <w:w w:val="100"/>
          <w:position w:val="0"/>
          <w:shd w:val="clear" w:color="auto" w:fill="auto"/>
          <w:lang w:val="en-US" w:eastAsia="en-US" w:bidi="en-US"/>
        </w:rPr>
        <w:t xml:space="preserve"> and bordered on the mainland by a quay with handsome houses called Strandvägen, throws off a narrow branch (Djurgårdsbrunnsviken) and separates from the mainland an island about 2 m. in length by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m. broad. This is mainly occupied by Djurgården (the deer-park), a beautiful park con</w:t>
        <w:softHyphen/>
        <w:t xml:space="preserve">taining the buildings of the northern museum, a collection of Scandinavian costumes and domestic and agricultural utensils, and a biological museum housed in a wooden building imitating the early Norwegian timber churches </w:t>
      </w:r>
      <w:r>
        <w:rPr>
          <w:i/>
          <w:iCs/>
          <w:color w:val="000000"/>
          <w:spacing w:val="0"/>
          <w:w w:val="100"/>
          <w:position w:val="0"/>
          <w:shd w:val="clear" w:color="auto" w:fill="auto"/>
          <w:lang w:val="en-US" w:eastAsia="en-US" w:bidi="en-US"/>
        </w:rPr>
        <w:t>(stavekirke).</w:t>
      </w:r>
      <w:r>
        <w:rPr>
          <w:color w:val="000000"/>
          <w:spacing w:val="0"/>
          <w:w w:val="100"/>
          <w:position w:val="0"/>
          <w:shd w:val="clear" w:color="auto" w:fill="auto"/>
          <w:lang w:val="en-US" w:eastAsia="en-US" w:bidi="en-US"/>
        </w:rPr>
        <w:t xml:space="preserve"> Here also is Skansen, an ingenious reproduction in miniature of the salient physical features of Sweden with its flora, fauna, and character</w:t>
        <w:softHyphen/>
        <w:t>istic dwellings inhabited by peasants in the picturesque costumes of the various districts. Both the northern museum and Skansen were founded by Dr Arthur Hazelius (1833-1901). There is a bust of the poet K. Μ. Bellman, whose festival is held on the 26th of July. Södermalm, the southern quarter, is principally residential. Rocky heights rise to 120 ft. above the water, and two steam lifts, Katarina-Hissen and Maria-Hissen, surmount them.</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Environs.—</w:t>
      </w:r>
      <w:r>
        <w:rPr>
          <w:color w:val="000000"/>
          <w:spacing w:val="0"/>
          <w:w w:val="100"/>
          <w:position w:val="0"/>
          <w:shd w:val="clear" w:color="auto" w:fill="auto"/>
          <w:lang w:val="en-US" w:eastAsia="en-US" w:bidi="en-US"/>
        </w:rPr>
        <w:t xml:space="preserve">The beautiful environment of sea and lake is fully appreciated by the inhabitants. To the north of the city, accessible by rail and water, are the residential suburbs of Haga and Ulriksdal, with royal </w:t>
      </w:r>
      <w:r>
        <w:rPr>
          <w:i/>
          <w:iCs/>
          <w:color w:val="000000"/>
          <w:spacing w:val="0"/>
          <w:w w:val="100"/>
          <w:position w:val="0"/>
          <w:shd w:val="clear" w:color="auto" w:fill="auto"/>
          <w:lang w:val="en-US" w:eastAsia="en-US" w:bidi="en-US"/>
        </w:rPr>
        <w:t>chateaux,</w:t>
      </w:r>
      <w:r>
        <w:rPr>
          <w:color w:val="000000"/>
          <w:spacing w:val="0"/>
          <w:w w:val="100"/>
          <w:position w:val="0"/>
          <w:shd w:val="clear" w:color="auto" w:fill="auto"/>
          <w:lang w:val="en-US" w:eastAsia="en-US" w:bidi="en-US"/>
        </w:rPr>
        <w:t xml:space="preserve"> and Djursholm. Saltsjö- baden, 9 m. east of Stockholm, on Baggensfjörd, is the nearest and most favoured seaside resort, but Dalarö (20 m. south-east) and Nynäshamn (39 m. south) are much frequented. Vaxholm, 12 m. north-east by water, is a pleasant fishing-village where numerous villas have been built. A fortification on one of the islands here was erected by Gustavus Vasa, but has been modern</w:t>
        <w:softHyphen/>
        <w:t>ized and is maintained.</w:t>
      </w:r>
    </w:p>
    <w:p>
      <w:pPr>
        <w:pStyle w:val="Style2"/>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Educational and Scientific Institutions.—</w:t>
      </w:r>
      <w:r>
        <w:rPr>
          <w:color w:val="000000"/>
          <w:spacing w:val="0"/>
          <w:w w:val="100"/>
          <w:position w:val="0"/>
          <w:shd w:val="clear" w:color="auto" w:fill="auto"/>
          <w:lang w:val="en-US" w:eastAsia="en-US" w:bidi="en-US"/>
        </w:rPr>
        <w:t xml:space="preserve">Stockholm has no state university. A private university </w:t>
      </w:r>
      <w:r>
        <w:rPr>
          <w:i/>
          <w:iCs/>
          <w:color w:val="000000"/>
          <w:spacing w:val="0"/>
          <w:w w:val="100"/>
          <w:position w:val="0"/>
          <w:shd w:val="clear" w:color="auto" w:fill="auto"/>
          <w:lang w:val="en-US" w:eastAsia="en-US" w:bidi="en-US"/>
        </w:rPr>
        <w:t>(Högskoter)</w:t>
      </w:r>
      <w:r>
        <w:rPr>
          <w:color w:val="000000"/>
          <w:spacing w:val="0"/>
          <w:w w:val="100"/>
          <w:position w:val="0"/>
          <w:shd w:val="clear" w:color="auto" w:fill="auto"/>
          <w:lang w:val="en-US" w:eastAsia="en-US" w:bidi="en-US"/>
        </w:rPr>
        <w:t xml:space="preserve"> was founded in 1878, and was brought under state control in 1904. The president of the governing body is appointed by the government, while the appoint</w:t>
        <w:softHyphen/>
        <w:t>ment of the remaining members is shared by the Swedish Academy, the Academy of Sciences and the City Council. The faculties are four—philosophy and history, philology, mathematics and natural sciences, and jurisprudence. The Caroline Institute (</w:t>
      </w:r>
      <w:r>
        <w:rPr>
          <w:i/>
          <w:iCs/>
          <w:color w:val="000000"/>
          <w:spacing w:val="0"/>
          <w:w w:val="100"/>
          <w:position w:val="0"/>
          <w:shd w:val="clear" w:color="auto" w:fill="auto"/>
          <w:lang w:val="en-US" w:eastAsia="en-US" w:bidi="en-US"/>
        </w:rPr>
        <w:t xml:space="preserve">Karolinska Mediko-Kirurgiska </w:t>
      </w:r>
      <w:r>
        <w:rPr>
          <w:i/>
          <w:iCs/>
          <w:color w:val="000000"/>
          <w:spacing w:val="0"/>
          <w:w w:val="100"/>
          <w:position w:val="0"/>
          <w:shd w:val="clear" w:color="auto" w:fill="auto"/>
          <w:lang w:val="de-DE" w:eastAsia="de-DE" w:bidi="de-DE"/>
        </w:rPr>
        <w:t>Institut)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is a medical foundation dating from 1815, which ranks since 1874 with the state universities of Upsala and Lund in the right to hold examinations and confer degrees in its special faculty. Special and secondary education is highly developed; there are schools of agriculture, mining and forestry, military schools, technical schools, a veterinary school, a school of pharmacy, &amp;c. Among the public colleges under state control, one, the Nya Elementarskolan, was founded experimentally in 1828, after the Education Committee of 1825-1828, among the membersof which were Tegner and Berzelius, had reported on the want of such schools. This school retains its separate governing board; whereas others of the class are under a central board. The control of the primary schools in the parishes is similarly centralized ; whereas in Sweden generally each parish has its school-board. Stockholm is the seat of the principal learned societies and royal academies (see </w:t>
      </w:r>
      <w:r>
        <w:rPr>
          <w:smallCaps/>
          <w:color w:val="000000"/>
          <w:spacing w:val="0"/>
          <w:w w:val="100"/>
          <w:position w:val="0"/>
          <w:shd w:val="clear" w:color="auto" w:fill="auto"/>
          <w:lang w:val="en-US" w:eastAsia="en-US" w:bidi="en-US"/>
        </w:rPr>
        <w:t xml:space="preserve">Sweden). </w:t>
      </w:r>
      <w:r>
        <w:rPr>
          <w:color w:val="000000"/>
          <w:spacing w:val="0"/>
          <w:w w:val="100"/>
          <w:position w:val="0"/>
          <w:shd w:val="clear" w:color="auto" w:fill="auto"/>
          <w:lang w:val="en-US" w:eastAsia="en-US" w:bidi="en-US"/>
        </w:rPr>
        <w:t xml:space="preserve">There are schools of painting, sculpture and architecture under the direction of the Royal Academy of Arts; a conservatory of music under that of the Royal Academy of Music; and experimental gardens and laboratories under the Royal Society of Agriculture. The Natural History Museum, the observatory and meteorological office, and the botanical gardens are under the supervision of the royal academy of sciences. Minor collections deserving mention are the museums of the geological survey and the Caroline Medical Institute, and the archives in the record office </w:t>
      </w:r>
      <w:r>
        <w:rPr>
          <w:i/>
          <w:iCs/>
          <w:color w:val="000000"/>
          <w:spacing w:val="0"/>
          <w:w w:val="100"/>
          <w:position w:val="0"/>
          <w:shd w:val="clear" w:color="auto" w:fill="auto"/>
          <w:lang w:val="en-US" w:eastAsia="en-US" w:bidi="en-US"/>
        </w:rPr>
        <w:t>(Riksarkivet).</w:t>
      </w:r>
    </w:p>
    <w:p>
      <w:pPr>
        <w:pStyle w:val="Style2"/>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Recreations.—</w:t>
      </w:r>
      <w:r>
        <w:rPr>
          <w:color w:val="000000"/>
          <w:spacing w:val="0"/>
          <w:w w:val="100"/>
          <w:position w:val="0"/>
          <w:shd w:val="clear" w:color="auto" w:fill="auto"/>
          <w:lang w:val="en-US" w:eastAsia="en-US" w:bidi="en-US"/>
        </w:rPr>
        <w:t xml:space="preserve">Among places of entertainment, the royal theatre is managed by a company receiving a state subsidy. The Dramatic Theatre </w:t>
      </w:r>
      <w:r>
        <w:rPr>
          <w:i/>
          <w:iCs/>
          <w:color w:val="000000"/>
          <w:spacing w:val="0"/>
          <w:w w:val="100"/>
          <w:position w:val="0"/>
          <w:shd w:val="clear" w:color="auto" w:fill="auto"/>
          <w:lang w:val="en-US" w:eastAsia="en-US" w:bidi="en-US"/>
        </w:rPr>
        <w:t>(Dramatiska Teatern)</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in Kungsträdgårds-Gatan, the Swedish </w:t>
      </w:r>
      <w:r>
        <w:rPr>
          <w:i/>
          <w:iCs/>
          <w:color w:val="000000"/>
          <w:spacing w:val="0"/>
          <w:w w:val="100"/>
          <w:position w:val="0"/>
          <w:shd w:val="clear" w:color="auto" w:fill="auto"/>
          <w:lang w:val="en-US" w:eastAsia="en-US" w:bidi="en-US"/>
        </w:rPr>
        <w:t>(Svenska)</w:t>
      </w:r>
      <w:r>
        <w:rPr>
          <w:color w:val="000000"/>
          <w:spacing w:val="0"/>
          <w:w w:val="100"/>
          <w:position w:val="0"/>
          <w:shd w:val="clear" w:color="auto" w:fill="auto"/>
          <w:lang w:val="en-US" w:eastAsia="en-US" w:bidi="en-US"/>
        </w:rPr>
        <w:t xml:space="preserve"> theatre in Blasieholms-Gatan, and the Vasa theatre in Vasa-Gatan may also be mentioned. The Djürgàrd is </w:t>
      </w:r>
      <w:r>
        <w:rPr>
          <w:color w:val="000000"/>
          <w:spacing w:val="0"/>
          <w:w w:val="100"/>
          <w:position w:val="0"/>
          <w:shd w:val="clear" w:color="auto" w:fill="auto"/>
          <w:lang w:val="en-US" w:eastAsia="en-US" w:bidi="en-US"/>
        </w:rPr>
        <w:t xml:space="preserve">the principal place for variety entertainments in summer. Several of the leading sporting clubs have their headquarters in Stockholm. An annual regatta is held early in August by the Royal Swedish Yaçht Club </w:t>
      </w:r>
      <w:r>
        <w:rPr>
          <w:i/>
          <w:iCs/>
          <w:color w:val="000000"/>
          <w:spacing w:val="0"/>
          <w:w w:val="100"/>
          <w:position w:val="0"/>
          <w:shd w:val="clear" w:color="auto" w:fill="auto"/>
          <w:lang w:val="en-US" w:eastAsia="en-US" w:bidi="en-US"/>
        </w:rPr>
        <w:t xml:space="preserve">(Svenska </w:t>
      </w:r>
      <w:r>
        <w:rPr>
          <w:i/>
          <w:iCs/>
          <w:color w:val="000000"/>
          <w:spacing w:val="0"/>
          <w:w w:val="100"/>
          <w:position w:val="0"/>
          <w:shd w:val="clear" w:color="auto" w:fill="auto"/>
          <w:lang w:val="de-DE" w:eastAsia="de-DE" w:bidi="de-DE"/>
        </w:rPr>
        <w:t xml:space="preserve">Segels </w:t>
      </w:r>
      <w:r>
        <w:rPr>
          <w:i/>
          <w:iCs/>
          <w:color w:val="000000"/>
          <w:spacing w:val="0"/>
          <w:w w:val="100"/>
          <w:position w:val="0"/>
          <w:shd w:val="clear" w:color="auto" w:fill="auto"/>
          <w:lang w:val="en-US" w:eastAsia="en-US" w:bidi="en-US"/>
        </w:rPr>
        <w:t>ällkapet).</w:t>
      </w:r>
      <w:r>
        <w:rPr>
          <w:color w:val="000000"/>
          <w:spacing w:val="0"/>
          <w:w w:val="100"/>
          <w:position w:val="0"/>
          <w:shd w:val="clear" w:color="auto" w:fill="auto"/>
          <w:lang w:val="en-US" w:eastAsia="en-US" w:bidi="en-US"/>
        </w:rPr>
        <w:t xml:space="preserve"> A harbour much frequented by yachts is Sandhamn in the outer </w:t>
      </w:r>
      <w:r>
        <w:rPr>
          <w:i/>
          <w:iCs/>
          <w:color w:val="000000"/>
          <w:spacing w:val="0"/>
          <w:w w:val="100"/>
          <w:position w:val="0"/>
          <w:shd w:val="clear" w:color="auto" w:fill="auto"/>
          <w:lang w:val="en-US" w:eastAsia="en-US" w:bidi="en-US"/>
        </w:rPr>
        <w:t>skärgård.</w:t>
      </w:r>
      <w:r>
        <w:rPr>
          <w:color w:val="000000"/>
          <w:spacing w:val="0"/>
          <w:w w:val="100"/>
          <w:position w:val="0"/>
          <w:shd w:val="clear" w:color="auto" w:fill="auto"/>
          <w:lang w:val="en-US" w:eastAsia="en-US" w:bidi="en-US"/>
        </w:rPr>
        <w:t xml:space="preserve"> The Stockholm General Skating Club </w:t>
      </w:r>
      <w:r>
        <w:rPr>
          <w:i/>
          <w:iCs/>
          <w:color w:val="000000"/>
          <w:spacing w:val="0"/>
          <w:w w:val="100"/>
          <w:position w:val="0"/>
          <w:shd w:val="clear" w:color="auto" w:fill="auto"/>
          <w:lang w:val="en-US" w:eastAsia="en-US" w:bidi="en-US"/>
        </w:rPr>
        <w:t>(Almänna Skridskoklubb)</w:t>
      </w:r>
      <w:r>
        <w:rPr>
          <w:color w:val="000000"/>
          <w:spacing w:val="0"/>
          <w:w w:val="100"/>
          <w:position w:val="0"/>
          <w:shd w:val="clear" w:color="auto" w:fill="auto"/>
          <w:lang w:val="en-US" w:eastAsia="en-US" w:bidi="en-US"/>
        </w:rPr>
        <w:t xml:space="preserve"> is the leading institu</w:t>
        <w:softHyphen/>
        <w:t>tion for the most favoured winter sport. A characteristic spectacle in winter is the tobogganing in the Humlegård on holidays. The principal athletic ground is the ldrottspark (Sports Park), on the north side of Östermalm, with tennis courts and a cycling track, which may be changed into a skating-rink in winter. There is a similar park at Djursholm.</w:t>
      </w:r>
    </w:p>
    <w:p>
      <w:pPr>
        <w:pStyle w:val="Style2"/>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Commerce.—</w:t>
      </w:r>
      <w:r>
        <w:rPr>
          <w:color w:val="000000"/>
          <w:spacing w:val="0"/>
          <w:w w:val="100"/>
          <w:position w:val="0"/>
          <w:shd w:val="clear" w:color="auto" w:fill="auto"/>
          <w:lang w:val="en-US" w:eastAsia="en-US" w:bidi="en-US"/>
        </w:rPr>
        <w:t>The industries of Stockholm are miscellaneous. The value of the output of these is nearly thrice those of Malmö or Gothen</w:t>
        <w:softHyphen/>
        <w:t>burg, the next most important manufacturing towns, and the indus</w:t>
        <w:softHyphen/>
        <w:t xml:space="preserve">tries of Stockholm exceed those of every </w:t>
      </w:r>
      <w:r>
        <w:rPr>
          <w:i/>
          <w:iCs/>
          <w:color w:val="000000"/>
          <w:spacing w:val="0"/>
          <w:w w:val="100"/>
          <w:position w:val="0"/>
          <w:shd w:val="clear" w:color="auto" w:fill="auto"/>
          <w:lang w:val="en-US" w:eastAsia="en-US" w:bidi="en-US"/>
        </w:rPr>
        <w:t>län</w:t>
      </w:r>
      <w:r>
        <w:rPr>
          <w:color w:val="000000"/>
          <w:spacing w:val="0"/>
          <w:w w:val="100"/>
          <w:position w:val="0"/>
          <w:shd w:val="clear" w:color="auto" w:fill="auto"/>
          <w:lang w:val="en-US" w:eastAsia="en-US" w:bidi="en-US"/>
        </w:rPr>
        <w:t xml:space="preserve"> (administrative division) except Malmöhus. the iron and steel industries are very important, including engineering in every branch, and shipbuilding. Factories for articles of human consumption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breweries and tobacco works) are numerous; and cork, wood, silk and leather works may also be mentioned. Fine ware is produced by the Rörstrand and Gustafs- berg porcelain works. In addition there are various government works, as the mint and printing works. Stockholm is the first port in Sweden for import trade, but as regards exports ranks about level with Malmö and is exceeded by Gothenburg. The imports average nearly 30% of those of the whole country, but the exports only 9%, Stockholm having proportionately little share in the vast timber export trade. Vessels of 23 ft. draught can go up to the city (Skeppsbro and Blasieholm quays), and there is an outport at Vartan on the Lilia Värtan channel to the north-east.</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Government.—</w:t>
      </w:r>
      <w:r>
        <w:rPr>
          <w:color w:val="000000"/>
          <w:spacing w:val="0"/>
          <w:w w:val="100"/>
          <w:position w:val="0"/>
          <w:shd w:val="clear" w:color="auto" w:fill="auto"/>
          <w:lang w:val="en-US" w:eastAsia="en-US" w:bidi="en-US"/>
        </w:rPr>
        <w:t xml:space="preserve">Stockholm is the centre of government and the usual residence of the king; in summer he generally occupies one of the neighbouring country palaces. The city is the seat of the high court of justice </w:t>
      </w:r>
      <w:r>
        <w:rPr>
          <w:i/>
          <w:iCs/>
          <w:color w:val="000000"/>
          <w:spacing w:val="0"/>
          <w:w w:val="100"/>
          <w:position w:val="0"/>
          <w:shd w:val="clear" w:color="auto" w:fill="auto"/>
          <w:lang w:val="en-US" w:eastAsia="en-US" w:bidi="en-US"/>
        </w:rPr>
        <w:t>(Högsta Domstolen)</w:t>
      </w:r>
      <w:r>
        <w:rPr>
          <w:color w:val="000000"/>
          <w:spacing w:val="0"/>
          <w:w w:val="100"/>
          <w:position w:val="0"/>
          <w:shd w:val="clear" w:color="auto" w:fill="auto"/>
          <w:lang w:val="en-US" w:eastAsia="en-US" w:bidi="en-US"/>
        </w:rPr>
        <w:t xml:space="preserve"> and of the court of appeal for the northern and midland districts (</w:t>
      </w:r>
      <w:r>
        <w:rPr>
          <w:i/>
          <w:iCs/>
          <w:color w:val="000000"/>
          <w:spacing w:val="0"/>
          <w:w w:val="100"/>
          <w:position w:val="0"/>
          <w:shd w:val="clear" w:color="auto" w:fill="auto"/>
          <w:lang w:val="en-US" w:eastAsia="en-US" w:bidi="en-US"/>
        </w:rPr>
        <w:t xml:space="preserve">Svea Hofrätt). </w:t>
      </w:r>
      <w:r>
        <w:rPr>
          <w:color w:val="000000"/>
          <w:spacing w:val="0"/>
          <w:w w:val="100"/>
          <w:position w:val="0"/>
          <w:shd w:val="clear" w:color="auto" w:fill="auto"/>
          <w:lang w:val="en-US" w:eastAsia="en-US" w:bidi="en-US"/>
        </w:rPr>
        <w:t xml:space="preserve">It is one of the two Swedish naval stations (Karlskrona being the principal one), and the headquarters of the fourth and fifth army divisions. As regards local government, Stockholm is a </w:t>
      </w:r>
      <w:r>
        <w:rPr>
          <w:i/>
          <w:iCs/>
          <w:color w:val="000000"/>
          <w:spacing w:val="0"/>
          <w:w w:val="100"/>
          <w:position w:val="0"/>
          <w:shd w:val="clear" w:color="auto" w:fill="auto"/>
          <w:lang w:val="en-US" w:eastAsia="en-US" w:bidi="en-US"/>
        </w:rPr>
        <w:t xml:space="preserve">län </w:t>
      </w:r>
      <w:r>
        <w:rPr>
          <w:color w:val="000000"/>
          <w:spacing w:val="0"/>
          <w:w w:val="100"/>
          <w:position w:val="0"/>
          <w:shd w:val="clear" w:color="auto" w:fill="auto"/>
          <w:lang w:val="en-US" w:eastAsia="en-US" w:bidi="en-US"/>
        </w:rPr>
        <w:t xml:space="preserve">(administrative district) in [itself, distinct from the rural </w:t>
      </w:r>
      <w:r>
        <w:rPr>
          <w:i/>
          <w:iCs/>
          <w:color w:val="000000"/>
          <w:spacing w:val="0"/>
          <w:w w:val="100"/>
          <w:position w:val="0"/>
          <w:shd w:val="clear" w:color="auto" w:fill="auto"/>
          <w:lang w:val="en-US" w:eastAsia="en-US" w:bidi="en-US"/>
        </w:rPr>
        <w:t>län</w:t>
      </w:r>
      <w:r>
        <w:rPr>
          <w:color w:val="000000"/>
          <w:spacing w:val="0"/>
          <w:w w:val="100"/>
          <w:position w:val="0"/>
          <w:shd w:val="clear" w:color="auto" w:fill="auto"/>
          <w:lang w:val="en-US" w:eastAsia="en-US" w:bidi="en-US"/>
        </w:rPr>
        <w:t xml:space="preserve"> of the same name, under a high governor </w:t>
      </w:r>
      <w:r>
        <w:rPr>
          <w:i/>
          <w:iCs/>
          <w:color w:val="000000"/>
          <w:spacing w:val="0"/>
          <w:w w:val="100"/>
          <w:position w:val="0"/>
          <w:shd w:val="clear" w:color="auto" w:fill="auto"/>
          <w:lang w:val="en-US" w:eastAsia="en-US" w:bidi="en-US"/>
        </w:rPr>
        <w:t>(öfverstäthållare)</w:t>
      </w:r>
      <w:r>
        <w:rPr>
          <w:color w:val="000000"/>
          <w:spacing w:val="0"/>
          <w:w w:val="100"/>
          <w:position w:val="0"/>
          <w:shd w:val="clear" w:color="auto" w:fill="auto"/>
          <w:lang w:val="en-US" w:eastAsia="en-US" w:bidi="en-US"/>
        </w:rPr>
        <w:t xml:space="preserve"> and deputy, with departments for secretarial work, taxation and police. The city is in the diocese of Upsala, but has a separate consistory, composed of the rectors of the city parishes, the president of which is the rector of St Nicholas </w:t>
      </w:r>
      <w:r>
        <w:rPr>
          <w:i/>
          <w:iCs/>
          <w:color w:val="000000"/>
          <w:spacing w:val="0"/>
          <w:w w:val="100"/>
          <w:position w:val="0"/>
          <w:shd w:val="clear" w:color="auto" w:fill="auto"/>
          <w:lang w:val="en-US" w:eastAsia="en-US" w:bidi="en-US"/>
        </w:rPr>
        <w:t>(Storkyrka).</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Population.—</w:t>
      </w:r>
      <w:r>
        <w:rPr>
          <w:color w:val="000000"/>
          <w:spacing w:val="0"/>
          <w:w w:val="100"/>
          <w:position w:val="0"/>
          <w:shd w:val="clear" w:color="auto" w:fill="auto"/>
          <w:lang w:val="en-US" w:eastAsia="en-US" w:bidi="en-US"/>
        </w:rPr>
        <w:t>The population of Stockholm in 1900 was 300,624. In 1751 it was 61,040; in 1850, 93,070; and in 1880, 176,875.</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Before the rise of Stockholm, Björkö, Sigtuna and Upsala were places of great importance. Björkö (“ the isle of birches ”), by foreign authors called Birka, was a kind of capital where the king lived occasionally at least; history speaks of its relations with Dorestad in the Netherlands, and the extensive refuse heaps of the old city, as well as the numerous sepulchral monuments, show that the population must have been large. But though situated at a central point on Lake Malar, it was destroyed, apparently before the beginning of the 11th century (exactly when or by whom is uncertain) ; and it never recovered. Sigtuna, lying on the shore of a far-reaching northern arm of Lake Malar, also a royal residence and the seat of the first mint in Sweden, where English workmen were employed by King Olaf at the beginning of the 11th century, was destroyed in the 12th century. Stockholm was founded by Birger Jarl, it is said, in or about 1255, at a time when pirate fleets were less common than they had been, and the government was anxious to establish commercial relations with the towns which were now beginning to flourish on the southern coast of the Baltic. The city was originally founded as a fortress on the island of Stadholm. The castle was erected at the north-eastern corner, and the city was surrounded with walls having fortified towers on the north and south. It came to be called Stockholm (“ the isle of the log,” Latin </w:t>
      </w:r>
      <w:r>
        <w:rPr>
          <w:i/>
          <w:iCs/>
          <w:color w:val="000000"/>
          <w:spacing w:val="0"/>
          <w:w w:val="100"/>
          <w:position w:val="0"/>
          <w:shd w:val="clear" w:color="auto" w:fill="auto"/>
          <w:lang w:val="fr-FR" w:eastAsia="fr-FR" w:bidi="fr-FR"/>
        </w:rPr>
        <w:t xml:space="preserve">Holmia, </w:t>
      </w:r>
      <w:r>
        <w:rPr>
          <w:color w:val="000000"/>
          <w:spacing w:val="0"/>
          <w:w w:val="100"/>
          <w:position w:val="0"/>
          <w:shd w:val="clear" w:color="auto" w:fill="auto"/>
          <w:lang w:val="en-US" w:eastAsia="en-US" w:bidi="en-US"/>
        </w:rPr>
        <w:t xml:space="preserve">German </w:t>
      </w:r>
      <w:r>
        <w:rPr>
          <w:i/>
          <w:iCs/>
          <w:color w:val="000000"/>
          <w:spacing w:val="0"/>
          <w:w w:val="100"/>
          <w:position w:val="0"/>
          <w:shd w:val="clear" w:color="auto" w:fill="auto"/>
          <w:lang w:val="en-US" w:eastAsia="en-US" w:bidi="en-US"/>
        </w:rPr>
        <w:t>Holm)</w:t>
      </w:r>
      <w:r>
        <w:rPr>
          <w:color w:val="000000"/>
          <w:spacing w:val="0"/>
          <w:w w:val="100"/>
          <w:position w:val="0"/>
          <w:shd w:val="clear" w:color="auto" w:fill="auto"/>
          <w:lang w:val="en-US" w:eastAsia="en-US" w:bidi="en-US"/>
        </w:rPr>
        <w:t xml:space="preserve"> ; the true explanation of the name is not known. During the middle ages the city developed steadily, and grew to command all the foreign commerce of the midlands and north, but it was not until modern times that Stockholm became the capital of Sweden. The medieval kings visited year by year different parts of the kingdom.</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fr-FR" w:eastAsia="fr-FR" w:bidi="fr-FR"/>
        </w:rPr>
        <w:t xml:space="preserve">P. R. Ferlin, </w:t>
      </w:r>
      <w:r>
        <w:rPr>
          <w:i/>
          <w:iCs/>
          <w:color w:val="000000"/>
          <w:spacing w:val="0"/>
          <w:w w:val="100"/>
          <w:position w:val="0"/>
          <w:shd w:val="clear" w:color="auto" w:fill="auto"/>
          <w:lang w:val="de-DE" w:eastAsia="de-DE" w:bidi="de-DE"/>
        </w:rPr>
        <w:t>Stockholms Stad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(Stockholm, 1854-1858); C. Lundin and A. Strindberg, </w:t>
      </w:r>
      <w:r>
        <w:rPr>
          <w:i/>
          <w:iCs/>
          <w:color w:val="000000"/>
          <w:spacing w:val="0"/>
          <w:w w:val="100"/>
          <w:position w:val="0"/>
          <w:shd w:val="clear" w:color="auto" w:fill="auto"/>
          <w:lang w:val="en-US" w:eastAsia="en-US" w:bidi="en-US"/>
        </w:rPr>
        <w:t>Gamla Stockholm</w:t>
      </w:r>
      <w:r>
        <w:rPr>
          <w:color w:val="000000"/>
          <w:spacing w:val="0"/>
          <w:w w:val="100"/>
          <w:position w:val="0"/>
          <w:shd w:val="clear" w:color="auto" w:fill="auto"/>
          <w:lang w:val="en-US" w:eastAsia="en-US" w:bidi="en-US"/>
        </w:rPr>
        <w:t xml:space="preserve"> (Stockholm, 1882); C. Lundin </w:t>
      </w:r>
      <w:r>
        <w:rPr>
          <w:i/>
          <w:iCs/>
          <w:color w:val="000000"/>
          <w:spacing w:val="0"/>
          <w:w w:val="100"/>
          <w:position w:val="0"/>
          <w:shd w:val="clear" w:color="auto" w:fill="auto"/>
          <w:lang w:val="en-US" w:eastAsia="en-US" w:bidi="en-US"/>
        </w:rPr>
        <w:t>Nya Stockholm</w:t>
      </w:r>
      <w:r>
        <w:rPr>
          <w:color w:val="000000"/>
          <w:spacing w:val="0"/>
          <w:w w:val="100"/>
          <w:position w:val="0"/>
          <w:shd w:val="clear" w:color="auto" w:fill="auto"/>
          <w:lang w:val="en-US" w:eastAsia="en-US" w:bidi="en-US"/>
        </w:rPr>
        <w:t xml:space="preserve"> (Stockholm, 1890) ; G. Nordensvan, </w:t>
      </w:r>
      <w:r>
        <w:rPr>
          <w:i/>
          <w:iCs/>
          <w:color w:val="000000"/>
          <w:spacing w:val="0"/>
          <w:w w:val="100"/>
          <w:position w:val="0"/>
          <w:shd w:val="clear" w:color="auto" w:fill="auto"/>
          <w:lang w:val="en-US" w:eastAsia="en-US" w:bidi="en-US"/>
        </w:rPr>
        <w:t>Mälar- drottningen</w:t>
      </w:r>
      <w:r>
        <w:rPr>
          <w:color w:val="000000"/>
          <w:spacing w:val="0"/>
          <w:w w:val="100"/>
          <w:position w:val="0"/>
          <w:shd w:val="clear" w:color="auto" w:fill="auto"/>
          <w:lang w:val="en-US" w:eastAsia="en-US" w:bidi="en-US"/>
        </w:rPr>
        <w:t xml:space="preserve"> [“the queen of Malar”] (Stockholm, 1896); E. W.</w:t>
      </w:r>
    </w:p>
    <w:sectPr>
      <w:footnotePr>
        <w:pos w:val="pageBottom"/>
        <w:numFmt w:val="decimal"/>
        <w:numRestart w:val="continuous"/>
      </w:footnotePr>
      <w:pgSz w:w="12240" w:h="15840"/>
      <w:pgMar w:top="1266" w:left="1086" w:right="1085"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