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de-DE" w:eastAsia="de-DE" w:bidi="de-DE"/>
        </w:rPr>
        <w:t>Lehrbuch für den Geschichtsunterricht in der Sekundärschule</w:t>
      </w:r>
      <w:r>
        <w:rPr>
          <w:color w:val="000000"/>
          <w:spacing w:val="0"/>
          <w:w w:val="100"/>
          <w:position w:val="0"/>
          <w:shd w:val="clear" w:color="auto" w:fill="auto"/>
          <w:lang w:val="de-DE" w:eastAsia="de-DE" w:bidi="de-DE"/>
        </w:rPr>
        <w:t xml:space="preserve"> (Zürich, </w:t>
      </w:r>
      <w:r>
        <w:rPr>
          <w:color w:val="000000"/>
          <w:spacing w:val="0"/>
          <w:w w:val="100"/>
          <w:position w:val="0"/>
          <w:shd w:val="clear" w:color="auto" w:fill="auto"/>
          <w:lang w:val="en-US" w:eastAsia="en-US" w:bidi="en-US"/>
        </w:rPr>
        <w:t xml:space="preserve">1885), is very accurate and handy. Far more popular in style than any yet mentioned are J. Sutz's </w:t>
      </w:r>
      <w:r>
        <w:rPr>
          <w:i/>
          <w:iCs/>
          <w:color w:val="000000"/>
          <w:spacing w:val="0"/>
          <w:w w:val="100"/>
          <w:position w:val="0"/>
          <w:shd w:val="clear" w:color="auto" w:fill="auto"/>
          <w:lang w:val="de-DE" w:eastAsia="de-DE" w:bidi="de-DE"/>
        </w:rPr>
        <w:t>Schweizer-Geschichte für das Volk erzählt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(La Chaux </w:t>
      </w:r>
      <w:r>
        <w:rPr>
          <w:color w:val="000000"/>
          <w:spacing w:val="0"/>
          <w:w w:val="100"/>
          <w:position w:val="0"/>
          <w:shd w:val="clear" w:color="auto" w:fill="auto"/>
          <w:lang w:val="de-DE" w:eastAsia="de-DE" w:bidi="de-DE"/>
        </w:rPr>
        <w:t xml:space="preserve">de Fonds, </w:t>
      </w:r>
      <w:r>
        <w:rPr>
          <w:color w:val="000000"/>
          <w:spacing w:val="0"/>
          <w:w w:val="100"/>
          <w:position w:val="0"/>
          <w:shd w:val="clear" w:color="auto" w:fill="auto"/>
          <w:lang w:val="en-US" w:eastAsia="en-US" w:bidi="en-US"/>
        </w:rPr>
        <w:t xml:space="preserve">1899), and </w:t>
      </w:r>
      <w:r>
        <w:rPr>
          <w:color w:val="000000"/>
          <w:spacing w:val="0"/>
          <w:w w:val="100"/>
          <w:position w:val="0"/>
          <w:shd w:val="clear" w:color="auto" w:fill="auto"/>
          <w:lang w:val="fr-FR" w:eastAsia="fr-FR" w:bidi="fr-FR"/>
        </w:rPr>
        <w:t xml:space="preserve">A. Gobat, </w:t>
      </w:r>
      <w:r>
        <w:rPr>
          <w:i/>
          <w:iCs/>
          <w:color w:val="000000"/>
          <w:spacing w:val="0"/>
          <w:w w:val="100"/>
          <w:position w:val="0"/>
          <w:shd w:val="clear" w:color="auto" w:fill="auto"/>
          <w:lang w:val="fr-FR" w:eastAsia="fr-FR" w:bidi="fr-FR"/>
        </w:rPr>
        <w:t>Histoire de la Suisse racontée au peuple</w:t>
      </w:r>
      <w:r>
        <w:rPr>
          <w:color w:val="000000"/>
          <w:spacing w:val="0"/>
          <w:w w:val="100"/>
          <w:position w:val="0"/>
          <w:shd w:val="clear" w:color="auto" w:fill="auto"/>
          <w:lang w:val="fr-FR" w:eastAsia="fr-FR" w:bidi="fr-FR"/>
        </w:rPr>
        <w:t xml:space="preserve"> (Neuchâtel, </w:t>
      </w:r>
      <w:r>
        <w:rPr>
          <w:color w:val="000000"/>
          <w:spacing w:val="0"/>
          <w:w w:val="100"/>
          <w:position w:val="0"/>
          <w:shd w:val="clear" w:color="auto" w:fill="auto"/>
          <w:lang w:val="en-US" w:eastAsia="en-US" w:bidi="en-US"/>
        </w:rPr>
        <w:t xml:space="preserve">1900).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very </w:t>
      </w:r>
      <w:r>
        <w:rPr>
          <w:color w:val="000000"/>
          <w:spacing w:val="0"/>
          <w:w w:val="100"/>
          <w:position w:val="0"/>
          <w:shd w:val="clear" w:color="auto" w:fill="auto"/>
          <w:lang w:val="fr-FR" w:eastAsia="fr-FR" w:bidi="fr-FR"/>
        </w:rPr>
        <w:t xml:space="preserve">attractive </w:t>
      </w:r>
      <w:r>
        <w:rPr>
          <w:color w:val="000000"/>
          <w:spacing w:val="0"/>
          <w:w w:val="100"/>
          <w:position w:val="0"/>
          <w:shd w:val="clear" w:color="auto" w:fill="auto"/>
          <w:lang w:val="en-US" w:eastAsia="en-US" w:bidi="en-US"/>
        </w:rPr>
        <w:t xml:space="preserve">summary (including </w:t>
      </w:r>
      <w:r>
        <w:rPr>
          <w:color w:val="000000"/>
          <w:spacing w:val="0"/>
          <w:w w:val="100"/>
          <w:position w:val="0"/>
          <w:shd w:val="clear" w:color="auto" w:fill="auto"/>
          <w:lang w:val="fr-FR" w:eastAsia="fr-FR" w:bidi="fr-FR"/>
        </w:rPr>
        <w:t xml:space="preserve">social </w:t>
      </w:r>
      <w:r>
        <w:rPr>
          <w:color w:val="000000"/>
          <w:spacing w:val="0"/>
          <w:w w:val="100"/>
          <w:position w:val="0"/>
          <w:shd w:val="clear" w:color="auto" w:fill="auto"/>
          <w:lang w:val="en-US" w:eastAsia="en-US" w:bidi="en-US"/>
        </w:rPr>
        <w:t xml:space="preserve">and economical history) is given in H. Vulliéty's </w:t>
      </w:r>
      <w:r>
        <w:rPr>
          <w:i/>
          <w:iCs/>
          <w:color w:val="000000"/>
          <w:spacing w:val="0"/>
          <w:w w:val="100"/>
          <w:position w:val="0"/>
          <w:shd w:val="clear" w:color="auto" w:fill="auto"/>
          <w:lang w:val="en-US" w:eastAsia="en-US" w:bidi="en-US"/>
        </w:rPr>
        <w:t xml:space="preserve">La Suisse </w:t>
      </w:r>
      <w:r>
        <w:rPr>
          <w:i/>
          <w:iCs/>
          <w:color w:val="000000"/>
          <w:spacing w:val="0"/>
          <w:w w:val="100"/>
          <w:position w:val="0"/>
          <w:shd w:val="clear" w:color="auto" w:fill="auto"/>
          <w:lang w:val="fr-FR" w:eastAsia="fr-FR" w:bidi="fr-FR"/>
        </w:rPr>
        <w:t>à travers les âges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(Basel and Geneva, 1901).</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J. Heierli’s </w:t>
      </w:r>
      <w:r>
        <w:rPr>
          <w:i/>
          <w:iCs/>
          <w:color w:val="000000"/>
          <w:spacing w:val="0"/>
          <w:w w:val="100"/>
          <w:position w:val="0"/>
          <w:shd w:val="clear" w:color="auto" w:fill="auto"/>
          <w:lang w:val="de-DE" w:eastAsia="de-DE" w:bidi="de-DE"/>
        </w:rPr>
        <w:t xml:space="preserve">Urgeschichte 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(Zürich, 1901), has superseded all earlier works (such as Heer) on prehistoric Switzerland. The authentic early history of the Confederation (see also </w:t>
      </w:r>
      <w:r>
        <w:rPr>
          <w:smallCaps/>
          <w:color w:val="000000"/>
          <w:spacing w:val="0"/>
          <w:w w:val="100"/>
          <w:position w:val="0"/>
          <w:shd w:val="clear" w:color="auto" w:fill="auto"/>
          <w:lang w:val="en-US" w:eastAsia="en-US" w:bidi="en-US"/>
        </w:rPr>
        <w:t>Tell, Tschudi,</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Winkelried</w:t>
      </w:r>
      <w:r>
        <w:rPr>
          <w:color w:val="000000"/>
          <w:spacing w:val="0"/>
          <w:w w:val="100"/>
          <w:position w:val="0"/>
          <w:shd w:val="clear" w:color="auto" w:fill="auto"/>
          <w:lang w:val="en-US" w:eastAsia="en-US" w:bidi="en-US"/>
        </w:rPr>
        <w:t xml:space="preserve">) is admirably told in W. Oechsli’s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Anfänge der schweizerischen Eidgenossenschaft</w:t>
      </w:r>
      <w:r>
        <w:rPr>
          <w:color w:val="000000"/>
          <w:spacing w:val="0"/>
          <w:w w:val="100"/>
          <w:position w:val="0"/>
          <w:shd w:val="clear" w:color="auto" w:fill="auto"/>
          <w:lang w:val="de-DE" w:eastAsia="de-DE" w:bidi="de-DE"/>
        </w:rPr>
        <w:t xml:space="preserve"> (Zürich, </w:t>
      </w:r>
      <w:r>
        <w:rPr>
          <w:color w:val="000000"/>
          <w:spacing w:val="0"/>
          <w:w w:val="100"/>
          <w:position w:val="0"/>
          <w:shd w:val="clear" w:color="auto" w:fill="auto"/>
          <w:lang w:val="en-US" w:eastAsia="en-US" w:bidi="en-US"/>
        </w:rPr>
        <w:t xml:space="preserve">1891, </w:t>
      </w:r>
      <w:r>
        <w:rPr>
          <w:color w:val="000000"/>
          <w:spacing w:val="0"/>
          <w:w w:val="100"/>
          <w:position w:val="0"/>
          <w:shd w:val="clear" w:color="auto" w:fill="auto"/>
          <w:lang w:val="de-DE" w:eastAsia="de-DE" w:bidi="de-DE"/>
        </w:rPr>
        <w:t xml:space="preserve">also in </w:t>
      </w:r>
      <w:r>
        <w:rPr>
          <w:color w:val="000000"/>
          <w:spacing w:val="0"/>
          <w:w w:val="100"/>
          <w:position w:val="0"/>
          <w:shd w:val="clear" w:color="auto" w:fill="auto"/>
          <w:lang w:val="en-US" w:eastAsia="en-US" w:bidi="en-US"/>
        </w:rPr>
        <w:t xml:space="preserve">French), as well as in the older work by A. Rilliet, </w:t>
      </w:r>
      <w:r>
        <w:rPr>
          <w:i/>
          <w:iCs/>
          <w:color w:val="000000"/>
          <w:spacing w:val="0"/>
          <w:w w:val="100"/>
          <w:position w:val="0"/>
          <w:shd w:val="clear" w:color="auto" w:fill="auto"/>
          <w:lang w:val="en-US" w:eastAsia="en-US" w:bidi="en-US"/>
        </w:rPr>
        <w:t>Les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Origines de la confédéra</w:t>
        <w:softHyphen/>
        <w:t>tion suisse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(2nd cd., Geneva and Basel, 1869). For the earlier medieval history (1273-1334) J. E. Kopp’s </w:t>
      </w:r>
      <w:r>
        <w:rPr>
          <w:i/>
          <w:iCs/>
          <w:color w:val="000000"/>
          <w:spacing w:val="0"/>
          <w:w w:val="100"/>
          <w:position w:val="0"/>
          <w:shd w:val="clear" w:color="auto" w:fill="auto"/>
          <w:lang w:val="de-DE" w:eastAsia="de-DE" w:bidi="de-DE"/>
        </w:rPr>
        <w:t>Geschichte der eidge</w:t>
        <w:softHyphen/>
        <w:t>nössischen Bünde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Leipzig, </w:t>
      </w:r>
      <w:r>
        <w:rPr>
          <w:color w:val="000000"/>
          <w:spacing w:val="0"/>
          <w:w w:val="100"/>
          <w:position w:val="0"/>
          <w:shd w:val="clear" w:color="auto" w:fill="auto"/>
          <w:lang w:val="fr-FR" w:eastAsia="fr-FR" w:bidi="fr-FR"/>
        </w:rPr>
        <w:t xml:space="preserve">Lucerne </w:t>
      </w:r>
      <w:r>
        <w:rPr>
          <w:color w:val="000000"/>
          <w:spacing w:val="0"/>
          <w:w w:val="100"/>
          <w:position w:val="0"/>
          <w:shd w:val="clear" w:color="auto" w:fill="auto"/>
          <w:lang w:val="en-US" w:eastAsia="en-US" w:bidi="en-US"/>
        </w:rPr>
        <w:t xml:space="preserve">and Basel, 1845-1882) is a perfect storehouse of information, while the medieval political Swiss system in relation to the empire has been very clearly described by W. Oechsli in his article (published in vol. v., 1890, of Hilty’s </w:t>
      </w:r>
      <w:r>
        <w:rPr>
          <w:i/>
          <w:iCs/>
          <w:color w:val="000000"/>
          <w:spacing w:val="0"/>
          <w:w w:val="100"/>
          <w:position w:val="0"/>
          <w:shd w:val="clear" w:color="auto" w:fill="auto"/>
          <w:lang w:val="de-DE" w:eastAsia="de-DE" w:bidi="de-DE"/>
        </w:rPr>
        <w:t>Politisches Jahrbuch)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 Die Bezieh- ιιngen </w:t>
      </w:r>
      <w:r>
        <w:rPr>
          <w:color w:val="000000"/>
          <w:spacing w:val="0"/>
          <w:w w:val="100"/>
          <w:position w:val="0"/>
          <w:shd w:val="clear" w:color="auto" w:fill="auto"/>
          <w:lang w:val="de-DE" w:eastAsia="de-DE" w:bidi="de-DE"/>
        </w:rPr>
        <w:t xml:space="preserve">der Schweiz. Eidgenossenschaft zum Reiche bis zum Schwabenkrieg, 1499,” </w:t>
      </w:r>
      <w:r>
        <w:rPr>
          <w:color w:val="000000"/>
          <w:spacing w:val="0"/>
          <w:w w:val="100"/>
          <w:position w:val="0"/>
          <w:shd w:val="clear" w:color="auto" w:fill="auto"/>
          <w:lang w:val="en-US" w:eastAsia="en-US" w:bidi="en-US"/>
        </w:rPr>
        <w:t xml:space="preserve">while the same writer’s article (pub- lished in vol. xiii., 1888, of the </w:t>
      </w:r>
      <w:r>
        <w:rPr>
          <w:i/>
          <w:iCs/>
          <w:color w:val="000000"/>
          <w:spacing w:val="0"/>
          <w:w w:val="100"/>
          <w:position w:val="0"/>
          <w:shd w:val="clear" w:color="auto" w:fill="auto"/>
          <w:lang w:val="de-DE" w:eastAsia="de-DE" w:bidi="de-DE"/>
        </w:rPr>
        <w:t>Jahrbuch für schweizerische Geschichte)</w:t>
      </w:r>
      <w:r>
        <w:rPr>
          <w:color w:val="000000"/>
          <w:spacing w:val="0"/>
          <w:w w:val="100"/>
          <w:position w:val="0"/>
          <w:shd w:val="clear" w:color="auto" w:fill="auto"/>
          <w:lang w:val="de-DE" w:eastAsia="de-DE" w:bidi="de-DE"/>
        </w:rPr>
        <w:t xml:space="preserve"> “ Orte und Zugewandte,” </w:t>
      </w:r>
      <w:r>
        <w:rPr>
          <w:color w:val="000000"/>
          <w:spacing w:val="0"/>
          <w:w w:val="100"/>
          <w:position w:val="0"/>
          <w:shd w:val="clear" w:color="auto" w:fill="auto"/>
          <w:lang w:val="en-US" w:eastAsia="en-US" w:bidi="en-US"/>
        </w:rPr>
        <w:t xml:space="preserve">gives </w:t>
      </w:r>
      <w:r>
        <w:rPr>
          <w:color w:val="000000"/>
          <w:spacing w:val="0"/>
          <w:w w:val="100"/>
          <w:position w:val="0"/>
          <w:shd w:val="clear" w:color="auto" w:fill="auto"/>
          <w:lang w:val="de-DE" w:eastAsia="de-DE" w:bidi="de-DE"/>
        </w:rPr>
        <w:t xml:space="preserve">an </w:t>
      </w:r>
      <w:r>
        <w:rPr>
          <w:color w:val="000000"/>
          <w:spacing w:val="0"/>
          <w:w w:val="100"/>
          <w:position w:val="0"/>
          <w:shd w:val="clear" w:color="auto" w:fill="auto"/>
          <w:lang w:val="en-US" w:eastAsia="en-US" w:bidi="en-US"/>
        </w:rPr>
        <w:t xml:space="preserve">admirable account of the relations of many small districts and towns to the Swiss Confederation, as “allies, from the earliest times to 1798. The two following works trace certain phenomena throughout Swiss history —P. Schweizer, </w:t>
      </w:r>
      <w:r>
        <w:rPr>
          <w:i/>
          <w:iCs/>
          <w:color w:val="000000"/>
          <w:spacing w:val="0"/>
          <w:w w:val="100"/>
          <w:position w:val="0"/>
          <w:shd w:val="clear" w:color="auto" w:fill="auto"/>
          <w:lang w:val="de-DE" w:eastAsia="de-DE" w:bidi="de-DE"/>
        </w:rPr>
        <w:t>Geschichte der schweizerischen Neutralität</w:t>
      </w:r>
      <w:r>
        <w:rPr>
          <w:color w:val="000000"/>
          <w:spacing w:val="0"/>
          <w:w w:val="100"/>
          <w:position w:val="0"/>
          <w:shd w:val="clear" w:color="auto" w:fill="auto"/>
          <w:lang w:val="de-DE" w:eastAsia="de-DE" w:bidi="de-DE"/>
        </w:rPr>
        <w:t xml:space="preserve"> (Frauenfeld, </w:t>
      </w:r>
      <w:r>
        <w:rPr>
          <w:color w:val="000000"/>
          <w:spacing w:val="0"/>
          <w:w w:val="100"/>
          <w:position w:val="0"/>
          <w:shd w:val="clear" w:color="auto" w:fill="auto"/>
          <w:lang w:val="en-US" w:eastAsia="en-US" w:bidi="en-US"/>
        </w:rPr>
        <w:t xml:space="preserve">1895), and </w:t>
      </w:r>
      <w:r>
        <w:rPr>
          <w:color w:val="000000"/>
          <w:spacing w:val="0"/>
          <w:w w:val="100"/>
          <w:position w:val="0"/>
          <w:shd w:val="clear" w:color="auto" w:fill="auto"/>
          <w:lang w:val="de-DE" w:eastAsia="de-DE" w:bidi="de-DE"/>
        </w:rPr>
        <w:t xml:space="preserve">J. Schollenberger, </w:t>
      </w:r>
      <w:r>
        <w:rPr>
          <w:i/>
          <w:iCs/>
          <w:color w:val="000000"/>
          <w:spacing w:val="0"/>
          <w:w w:val="100"/>
          <w:position w:val="0"/>
          <w:shd w:val="clear" w:color="auto" w:fill="auto"/>
          <w:lang w:val="de-DE" w:eastAsia="de-DE" w:bidi="de-DE"/>
        </w:rPr>
        <w:t xml:space="preserve">Geschichte der schweizer. Politik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Frauenfeld, </w:t>
      </w:r>
      <w:r>
        <w:rPr>
          <w:color w:val="000000"/>
          <w:spacing w:val="0"/>
          <w:w w:val="100"/>
          <w:position w:val="0"/>
          <w:shd w:val="clear" w:color="auto" w:fill="auto"/>
          <w:lang w:val="en-US" w:eastAsia="en-US" w:bidi="en-US"/>
        </w:rPr>
        <w:t xml:space="preserve">1906 and 1908). As to the more recent history of Switzerland (since 1798) see, besides various articles in Hilty’s </w:t>
      </w:r>
      <w:r>
        <w:rPr>
          <w:i/>
          <w:iCs/>
          <w:color w:val="000000"/>
          <w:spacing w:val="0"/>
          <w:w w:val="100"/>
          <w:position w:val="0"/>
          <w:shd w:val="clear" w:color="auto" w:fill="auto"/>
          <w:lang w:val="de-DE" w:eastAsia="de-DE" w:bidi="de-DE"/>
        </w:rPr>
        <w:t>Jahrbuch,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 Hilty, </w:t>
      </w:r>
      <w:r>
        <w:rPr>
          <w:i/>
          <w:iCs/>
          <w:color w:val="000000"/>
          <w:spacing w:val="0"/>
          <w:w w:val="100"/>
          <w:position w:val="0"/>
          <w:shd w:val="clear" w:color="auto" w:fill="auto"/>
          <w:lang w:val="de-DE" w:eastAsia="de-DE" w:bidi="de-DE"/>
        </w:rPr>
        <w:t xml:space="preserve">Öffentliche Vorlesungen über </w:t>
      </w:r>
      <w:r>
        <w:rPr>
          <w:i/>
          <w:iCs/>
          <w:color w:val="000000"/>
          <w:spacing w:val="0"/>
          <w:w w:val="100"/>
          <w:position w:val="0"/>
          <w:shd w:val="clear" w:color="auto" w:fill="auto"/>
          <w:lang w:val="en-US" w:eastAsia="en-US" w:bidi="en-US"/>
        </w:rPr>
        <w:t>die Helυetik</w:t>
      </w:r>
      <w:r>
        <w:rPr>
          <w:color w:val="000000"/>
          <w:spacing w:val="0"/>
          <w:w w:val="100"/>
          <w:position w:val="0"/>
          <w:shd w:val="clear" w:color="auto" w:fill="auto"/>
          <w:lang w:val="en-US" w:eastAsia="en-US" w:bidi="en-US"/>
        </w:rPr>
        <w:t xml:space="preserve"> (Bern,</w:t>
      </w:r>
    </w:p>
    <w:p>
      <w:pPr>
        <w:pStyle w:val="Style3"/>
        <w:keepNext w:val="0"/>
        <w:keepLines w:val="0"/>
        <w:widowControl w:val="0"/>
        <w:shd w:val="clear" w:color="auto" w:fill="auto"/>
        <w:tabs>
          <w:tab w:pos="542" w:val="left"/>
        </w:tabs>
        <w:bidi w:val="0"/>
        <w:spacing w:line="214" w:lineRule="auto"/>
        <w:ind w:left="0" w:firstLine="0"/>
        <w:jc w:val="left"/>
      </w:pPr>
      <w:r>
        <w:rPr>
          <w:color w:val="000000"/>
          <w:spacing w:val="0"/>
          <w:w w:val="100"/>
          <w:position w:val="0"/>
          <w:shd w:val="clear" w:color="auto" w:fill="auto"/>
          <w:lang w:val="en-US" w:eastAsia="en-US" w:bidi="en-US"/>
        </w:rPr>
        <w:t>1878)</w:t>
        <w:tab/>
        <w:t xml:space="preserve">; W. Oechsli, </w:t>
      </w:r>
      <w:r>
        <w:rPr>
          <w:i/>
          <w:iCs/>
          <w:color w:val="000000"/>
          <w:spacing w:val="0"/>
          <w:w w:val="100"/>
          <w:position w:val="0"/>
          <w:shd w:val="clear" w:color="auto" w:fill="auto"/>
          <w:lang w:val="de-DE" w:eastAsia="de-DE" w:bidi="de-DE"/>
        </w:rPr>
        <w:t xml:space="preserve">Geschichte der </w:t>
      </w:r>
      <w:r>
        <w:rPr>
          <w:i/>
          <w:iCs/>
          <w:color w:val="000000"/>
          <w:spacing w:val="0"/>
          <w:w w:val="100"/>
          <w:position w:val="0"/>
          <w:shd w:val="clear" w:color="auto" w:fill="auto"/>
          <w:lang w:val="en-US" w:eastAsia="en-US" w:bidi="en-US"/>
        </w:rPr>
        <w:t xml:space="preserve">Schweiz </w:t>
      </w:r>
      <w:r>
        <w:rPr>
          <w:i/>
          <w:iCs/>
          <w:color w:val="000000"/>
          <w:spacing w:val="0"/>
          <w:w w:val="100"/>
          <w:position w:val="0"/>
          <w:shd w:val="clear" w:color="auto" w:fill="auto"/>
          <w:lang w:val="de-DE" w:eastAsia="de-DE" w:bidi="de-DE"/>
        </w:rPr>
        <w:t xml:space="preserve">im </w:t>
      </w:r>
      <w:r>
        <w:rPr>
          <w:i/>
          <w:iCs/>
          <w:color w:val="000000"/>
          <w:spacing w:val="0"/>
          <w:w w:val="100"/>
          <w:position w:val="0"/>
          <w:shd w:val="clear" w:color="auto" w:fill="auto"/>
          <w:lang w:val="en-US" w:eastAsia="en-US" w:bidi="en-US"/>
        </w:rPr>
        <w:t xml:space="preserve">xix. </w:t>
      </w:r>
      <w:r>
        <w:rPr>
          <w:i/>
          <w:iCs/>
          <w:color w:val="000000"/>
          <w:spacing w:val="0"/>
          <w:w w:val="100"/>
          <w:position w:val="0"/>
          <w:shd w:val="clear" w:color="auto" w:fill="auto"/>
          <w:lang w:val="de-DE" w:eastAsia="de-DE" w:bidi="de-DE"/>
        </w:rPr>
        <w:t xml:space="preserve">Jahrhundert </w:t>
      </w:r>
      <w:r>
        <w:rPr>
          <w:color w:val="000000"/>
          <w:spacing w:val="0"/>
          <w:w w:val="100"/>
          <w:position w:val="0"/>
          <w:shd w:val="clear" w:color="auto" w:fill="auto"/>
          <w:lang w:val="en-US" w:eastAsia="en-US" w:bidi="en-US"/>
        </w:rPr>
        <w:t xml:space="preserve">(vol. i., Leipzig, 1903, extends from 1798 to 1813); F. Burckhardt,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schweizerische </w:t>
      </w:r>
      <w:r>
        <w:rPr>
          <w:i/>
          <w:iCs/>
          <w:color w:val="000000"/>
          <w:spacing w:val="0"/>
          <w:w w:val="100"/>
          <w:position w:val="0"/>
          <w:shd w:val="clear" w:color="auto" w:fill="auto"/>
          <w:lang w:val="en-US" w:eastAsia="en-US" w:bidi="en-US"/>
        </w:rPr>
        <w:t>Emigration, 1798-1901</w:t>
      </w:r>
      <w:r>
        <w:rPr>
          <w:color w:val="000000"/>
          <w:spacing w:val="0"/>
          <w:w w:val="100"/>
          <w:position w:val="0"/>
          <w:shd w:val="clear" w:color="auto" w:fill="auto"/>
          <w:lang w:val="en-US" w:eastAsia="en-US" w:bidi="en-US"/>
        </w:rPr>
        <w:t xml:space="preserve"> (Basel, 1908); B. van Muyden, </w:t>
      </w:r>
      <w:r>
        <w:rPr>
          <w:i/>
          <w:iCs/>
          <w:color w:val="000000"/>
          <w:spacing w:val="0"/>
          <w:w w:val="100"/>
          <w:position w:val="0"/>
          <w:shd w:val="clear" w:color="auto" w:fill="auto"/>
          <w:lang w:val="en-US" w:eastAsia="en-US" w:bidi="en-US"/>
        </w:rPr>
        <w:t xml:space="preserve">La Suisse sous </w:t>
      </w:r>
      <w:r>
        <w:rPr>
          <w:i/>
          <w:iCs/>
          <w:color w:val="000000"/>
          <w:spacing w:val="0"/>
          <w:w w:val="100"/>
          <w:position w:val="0"/>
          <w:shd w:val="clear" w:color="auto" w:fill="auto"/>
          <w:lang w:val="fr-FR" w:eastAsia="fr-FR" w:bidi="fr-FR"/>
        </w:rPr>
        <w:t xml:space="preserve">le pacte de </w:t>
      </w:r>
      <w:r>
        <w:rPr>
          <w:i/>
          <w:iCs/>
          <w:color w:val="000000"/>
          <w:spacing w:val="0"/>
          <w:w w:val="100"/>
          <w:position w:val="0"/>
          <w:shd w:val="clear" w:color="auto" w:fill="auto"/>
          <w:lang w:val="en-US" w:eastAsia="en-US" w:bidi="en-US"/>
        </w:rPr>
        <w:t>1815</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1815-1838, </w:t>
      </w:r>
      <w:r>
        <w:rPr>
          <w:color w:val="000000"/>
          <w:spacing w:val="0"/>
          <w:w w:val="100"/>
          <w:position w:val="0"/>
          <w:shd w:val="clear" w:color="auto" w:fill="auto"/>
          <w:lang w:val="fr-FR" w:eastAsia="fr-FR" w:bidi="fr-FR"/>
        </w:rPr>
        <w:t xml:space="preserve">Lausanne, </w:t>
      </w:r>
      <w:r>
        <w:rPr>
          <w:color w:val="000000"/>
          <w:spacing w:val="0"/>
          <w:w w:val="100"/>
          <w:position w:val="0"/>
          <w:shd w:val="clear" w:color="auto" w:fill="auto"/>
          <w:lang w:val="en-US" w:eastAsia="en-US" w:bidi="en-US"/>
        </w:rPr>
        <w:t xml:space="preserve">1890-1891) </w:t>
      </w:r>
      <w:r>
        <w:rPr>
          <w:color w:val="000000"/>
          <w:spacing w:val="0"/>
          <w:w w:val="100"/>
          <w:position w:val="0"/>
          <w:shd w:val="clear" w:color="auto" w:fill="auto"/>
          <w:lang w:val="fr-FR" w:eastAsia="fr-FR" w:bidi="fr-FR"/>
        </w:rPr>
        <w:t xml:space="preserve">; G. H. Dufour, </w:t>
      </w:r>
      <w:r>
        <w:rPr>
          <w:i/>
          <w:iCs/>
          <w:color w:val="000000"/>
          <w:spacing w:val="0"/>
          <w:w w:val="100"/>
          <w:position w:val="0"/>
          <w:shd w:val="clear" w:color="auto" w:fill="auto"/>
          <w:lang w:val="de-DE" w:eastAsia="de-DE" w:bidi="de-DE"/>
        </w:rPr>
        <w:t xml:space="preserve">Der Sonderbunds-Krieg und </w:t>
      </w:r>
      <w:r>
        <w:rPr>
          <w:i/>
          <w:iCs/>
          <w:color w:val="000000"/>
          <w:spacing w:val="0"/>
          <w:w w:val="100"/>
          <w:position w:val="0"/>
          <w:shd w:val="clear" w:color="auto" w:fill="auto"/>
          <w:lang w:val="fr-FR" w:eastAsia="fr-FR" w:bidi="fr-FR"/>
        </w:rPr>
        <w:t xml:space="preserve">die </w:t>
      </w:r>
      <w:r>
        <w:rPr>
          <w:i/>
          <w:iCs/>
          <w:color w:val="000000"/>
          <w:spacing w:val="0"/>
          <w:w w:val="100"/>
          <w:position w:val="0"/>
          <w:shd w:val="clear" w:color="auto" w:fill="auto"/>
          <w:lang w:val="de-DE" w:eastAsia="de-DE" w:bidi="de-DE"/>
        </w:rPr>
        <w:t xml:space="preserve">Ereignisse </w:t>
      </w:r>
      <w:r>
        <w:rPr>
          <w:i/>
          <w:iCs/>
          <w:color w:val="000000"/>
          <w:spacing w:val="0"/>
          <w:w w:val="100"/>
          <w:position w:val="0"/>
          <w:shd w:val="clear" w:color="auto" w:fill="auto"/>
          <w:lang w:val="fr-FR" w:eastAsia="fr-FR" w:bidi="fr-FR"/>
        </w:rPr>
        <w:t xml:space="preserve">von </w:t>
      </w:r>
      <w:r>
        <w:rPr>
          <w:i/>
          <w:iCs/>
          <w:color w:val="000000"/>
          <w:spacing w:val="0"/>
          <w:w w:val="100"/>
          <w:position w:val="0"/>
          <w:shd w:val="clear" w:color="auto" w:fill="auto"/>
          <w:lang w:val="en-US" w:eastAsia="en-US" w:bidi="en-US"/>
        </w:rPr>
        <w:t xml:space="preserve">1856 </w:t>
      </w:r>
      <w:r>
        <w:rPr>
          <w:i/>
          <w:iCs/>
          <w:color w:val="000000"/>
          <w:spacing w:val="0"/>
          <w:w w:val="100"/>
          <w:position w:val="0"/>
          <w:shd w:val="clear" w:color="auto" w:fill="auto"/>
          <w:lang w:val="de-DE" w:eastAsia="de-DE" w:bidi="de-DE"/>
        </w:rPr>
        <w:t>in Neuenburg</w:t>
      </w:r>
      <w:r>
        <w:rPr>
          <w:color w:val="000000"/>
          <w:spacing w:val="0"/>
          <w:w w:val="100"/>
          <w:position w:val="0"/>
          <w:shd w:val="clear" w:color="auto" w:fill="auto"/>
          <w:lang w:val="de-DE" w:eastAsia="de-DE" w:bidi="de-DE"/>
        </w:rPr>
        <w:t xml:space="preserve"> (Basel, </w:t>
      </w:r>
      <w:r>
        <w:rPr>
          <w:color w:val="000000"/>
          <w:spacing w:val="0"/>
          <w:w w:val="100"/>
          <w:position w:val="0"/>
          <w:shd w:val="clear" w:color="auto" w:fill="auto"/>
          <w:lang w:val="fr-FR" w:eastAsia="fr-FR" w:bidi="fr-FR"/>
        </w:rPr>
        <w:t xml:space="preserve">1876; </w:t>
      </w:r>
      <w:r>
        <w:rPr>
          <w:color w:val="000000"/>
          <w:spacing w:val="0"/>
          <w:w w:val="100"/>
          <w:position w:val="0"/>
          <w:shd w:val="clear" w:color="auto" w:fill="auto"/>
          <w:lang w:val="en-US" w:eastAsia="en-US" w:bidi="en-US"/>
        </w:rPr>
        <w:t xml:space="preserve">also in French, </w:t>
      </w:r>
      <w:r>
        <w:rPr>
          <w:color w:val="000000"/>
          <w:spacing w:val="0"/>
          <w:w w:val="100"/>
          <w:position w:val="0"/>
          <w:shd w:val="clear" w:color="auto" w:fill="auto"/>
          <w:lang w:val="de-DE" w:eastAsia="de-DE" w:bidi="de-DE"/>
        </w:rPr>
        <w:t xml:space="preserve">Paris, 1876);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de-DE" w:eastAsia="de-DE" w:bidi="de-DE"/>
        </w:rPr>
        <w:t xml:space="preserve">Grote, </w:t>
      </w:r>
      <w:r>
        <w:rPr>
          <w:i/>
          <w:iCs/>
          <w:color w:val="000000"/>
          <w:spacing w:val="0"/>
          <w:w w:val="100"/>
          <w:position w:val="0"/>
          <w:shd w:val="clear" w:color="auto" w:fill="auto"/>
          <w:lang w:val="en-US" w:eastAsia="en-US" w:bidi="en-US"/>
        </w:rPr>
        <w:t xml:space="preserve">Seven Letters concerning the Politics of Switzerland </w:t>
      </w:r>
      <w:r>
        <w:rPr>
          <w:color w:val="000000"/>
          <w:spacing w:val="0"/>
          <w:w w:val="100"/>
          <w:position w:val="0"/>
          <w:shd w:val="clear" w:color="auto" w:fill="auto"/>
          <w:lang w:val="en-US" w:eastAsia="en-US" w:bidi="en-US"/>
        </w:rPr>
        <w:t xml:space="preserve">(1847, enlarged ed., London, 1876); T. Curti,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schweizerischen Volksrechte, </w:t>
      </w:r>
      <w:r>
        <w:rPr>
          <w:i/>
          <w:iCs/>
          <w:color w:val="000000"/>
          <w:spacing w:val="0"/>
          <w:w w:val="100"/>
          <w:position w:val="0"/>
          <w:shd w:val="clear" w:color="auto" w:fill="auto"/>
          <w:lang w:val="en-US" w:eastAsia="en-US" w:bidi="en-US"/>
        </w:rPr>
        <w:t>1848-1900</w:t>
      </w:r>
      <w:r>
        <w:rPr>
          <w:color w:val="000000"/>
          <w:spacing w:val="0"/>
          <w:w w:val="100"/>
          <w:position w:val="0"/>
          <w:shd w:val="clear" w:color="auto" w:fill="auto"/>
          <w:lang w:val="en-US" w:eastAsia="en-US" w:bidi="en-US"/>
        </w:rPr>
        <w:t xml:space="preserve"> (Bern, 1900); J. </w:t>
      </w:r>
      <w:r>
        <w:rPr>
          <w:color w:val="000000"/>
          <w:spacing w:val="0"/>
          <w:w w:val="100"/>
          <w:position w:val="0"/>
          <w:shd w:val="clear" w:color="auto" w:fill="auto"/>
          <w:lang w:val="de-DE" w:eastAsia="de-DE" w:bidi="de-DE"/>
        </w:rPr>
        <w:t xml:space="preserve">Schollenberger, </w:t>
      </w:r>
      <w:r>
        <w:rPr>
          <w:i/>
          <w:iCs/>
          <w:color w:val="000000"/>
          <w:spacing w:val="0"/>
          <w:w w:val="100"/>
          <w:position w:val="0"/>
          <w:shd w:val="clear" w:color="auto" w:fill="auto"/>
          <w:lang w:val="en-US" w:eastAsia="en-US" w:bidi="en-US"/>
        </w:rPr>
        <w:t xml:space="preserve">Die Schweiz </w:t>
      </w:r>
      <w:r>
        <w:rPr>
          <w:i/>
          <w:iCs/>
          <w:color w:val="000000"/>
          <w:spacing w:val="0"/>
          <w:w w:val="100"/>
          <w:position w:val="0"/>
          <w:shd w:val="clear" w:color="auto" w:fill="auto"/>
          <w:lang w:val="de-DE" w:eastAsia="de-DE" w:bidi="de-DE"/>
        </w:rPr>
        <w:t xml:space="preserve">seit </w:t>
      </w:r>
      <w:r>
        <w:rPr>
          <w:i/>
          <w:iCs/>
          <w:color w:val="000000"/>
          <w:spacing w:val="0"/>
          <w:w w:val="100"/>
          <w:position w:val="0"/>
          <w:shd w:val="clear" w:color="auto" w:fill="auto"/>
          <w:lang w:val="en-US" w:eastAsia="en-US" w:bidi="en-US"/>
        </w:rPr>
        <w:t>1848</w:t>
      </w:r>
      <w:r>
        <w:rPr>
          <w:color w:val="000000"/>
          <w:spacing w:val="0"/>
          <w:w w:val="100"/>
          <w:position w:val="0"/>
          <w:shd w:val="clear" w:color="auto" w:fill="auto"/>
          <w:lang w:val="en-US" w:eastAsia="en-US" w:bidi="en-US"/>
        </w:rPr>
        <w:t xml:space="preserve"> (Berlin, 1908); and the blue-book (London, 1848) entitled </w:t>
      </w:r>
      <w:r>
        <w:rPr>
          <w:i/>
          <w:iCs/>
          <w:color w:val="000000"/>
          <w:spacing w:val="0"/>
          <w:w w:val="100"/>
          <w:position w:val="0"/>
          <w:shd w:val="clear" w:color="auto" w:fill="auto"/>
          <w:lang w:val="en-US" w:eastAsia="en-US" w:bidi="en-US"/>
        </w:rPr>
        <w:t>Correspondence Relative to the Affairs of Switzerland,</w:t>
      </w:r>
      <w:r>
        <w:rPr>
          <w:color w:val="000000"/>
          <w:spacing w:val="0"/>
          <w:w w:val="100"/>
          <w:position w:val="0"/>
          <w:shd w:val="clear" w:color="auto" w:fill="auto"/>
          <w:lang w:val="en-US" w:eastAsia="en-US" w:bidi="en-US"/>
        </w:rPr>
        <w:t xml:space="preserve"> with the following volumes of memoirs by Swiss statesmen : A. P. Segesser, </w:t>
      </w:r>
      <w:r>
        <w:rPr>
          <w:i/>
          <w:iCs/>
          <w:color w:val="000000"/>
          <w:spacing w:val="0"/>
          <w:w w:val="100"/>
          <w:position w:val="0"/>
          <w:shd w:val="clear" w:color="auto" w:fill="auto"/>
          <w:lang w:val="de-DE" w:eastAsia="de-DE" w:bidi="de-DE"/>
        </w:rPr>
        <w:t xml:space="preserve">Fünf und vierzig Jahre im luzernischen Staatsdienst, </w:t>
      </w:r>
      <w:r>
        <w:rPr>
          <w:i/>
          <w:iCs/>
          <w:color w:val="000000"/>
          <w:spacing w:val="0"/>
          <w:w w:val="100"/>
          <w:position w:val="0"/>
          <w:shd w:val="clear" w:color="auto" w:fill="auto"/>
          <w:lang w:val="en-US" w:eastAsia="en-US" w:bidi="en-US"/>
        </w:rPr>
        <w:t xml:space="preserve">1841-1887 </w:t>
      </w:r>
      <w:r>
        <w:rPr>
          <w:color w:val="000000"/>
          <w:spacing w:val="0"/>
          <w:w w:val="100"/>
          <w:position w:val="0"/>
          <w:shd w:val="clear" w:color="auto" w:fill="auto"/>
          <w:lang w:val="de-DE" w:eastAsia="de-DE" w:bidi="de-DE"/>
        </w:rPr>
        <w:t xml:space="preserve">(Bern, </w:t>
      </w:r>
      <w:r>
        <w:rPr>
          <w:color w:val="000000"/>
          <w:spacing w:val="0"/>
          <w:w w:val="100"/>
          <w:position w:val="0"/>
          <w:shd w:val="clear" w:color="auto" w:fill="auto"/>
          <w:lang w:val="en-US" w:eastAsia="en-US" w:bidi="en-US"/>
        </w:rPr>
        <w:t xml:space="preserve">1887)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de-DE" w:eastAsia="de-DE" w:bidi="de-DE"/>
        </w:rPr>
        <w:t xml:space="preserve">C. Kern, </w:t>
      </w:r>
      <w:r>
        <w:rPr>
          <w:i/>
          <w:iCs/>
          <w:color w:val="000000"/>
          <w:spacing w:val="0"/>
          <w:w w:val="100"/>
          <w:position w:val="0"/>
          <w:shd w:val="clear" w:color="auto" w:fill="auto"/>
          <w:lang w:val="de-DE" w:eastAsia="de-DE" w:bidi="de-DE"/>
        </w:rPr>
        <w:t xml:space="preserve">Souvenirs </w:t>
      </w:r>
      <w:r>
        <w:rPr>
          <w:i/>
          <w:iCs/>
          <w:color w:val="000000"/>
          <w:spacing w:val="0"/>
          <w:w w:val="100"/>
          <w:position w:val="0"/>
          <w:shd w:val="clear" w:color="auto" w:fill="auto"/>
          <w:lang w:val="fr-FR" w:eastAsia="fr-FR" w:bidi="fr-FR"/>
        </w:rPr>
        <w:t xml:space="preserve">politiques, </w:t>
      </w:r>
      <w:r>
        <w:rPr>
          <w:i/>
          <w:iCs/>
          <w:color w:val="000000"/>
          <w:spacing w:val="0"/>
          <w:w w:val="100"/>
          <w:position w:val="0"/>
          <w:shd w:val="clear" w:color="auto" w:fill="auto"/>
          <w:lang w:val="en-US" w:eastAsia="en-US" w:bidi="en-US"/>
        </w:rPr>
        <w:t>1838-1883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(Bern, </w:t>
      </w:r>
      <w:r>
        <w:rPr>
          <w:color w:val="000000"/>
          <w:spacing w:val="0"/>
          <w:w w:val="100"/>
          <w:position w:val="0"/>
          <w:shd w:val="clear" w:color="auto" w:fill="auto"/>
          <w:lang w:val="en-US" w:eastAsia="en-US" w:bidi="en-US"/>
        </w:rPr>
        <w:t xml:space="preserve">1887)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Nu ma </w:t>
      </w:r>
      <w:r>
        <w:rPr>
          <w:color w:val="000000"/>
          <w:spacing w:val="0"/>
          <w:w w:val="100"/>
          <w:position w:val="0"/>
          <w:shd w:val="clear" w:color="auto" w:fill="auto"/>
          <w:lang w:val="de-DE" w:eastAsia="de-DE" w:bidi="de-DE"/>
        </w:rPr>
        <w:t xml:space="preserve">Droz, </w:t>
      </w:r>
      <w:r>
        <w:rPr>
          <w:i/>
          <w:iCs/>
          <w:color w:val="000000"/>
          <w:spacing w:val="0"/>
          <w:w w:val="100"/>
          <w:position w:val="0"/>
          <w:shd w:val="clear" w:color="auto" w:fill="auto"/>
          <w:lang w:val="fr-FR" w:eastAsia="fr-FR" w:bidi="fr-FR"/>
        </w:rPr>
        <w:t>Études et portraits politiques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(Geneva, 1895), as well as lives of others. For the history of Switzerland in the 19th century see T. Curti, </w:t>
      </w:r>
      <w:r>
        <w:rPr>
          <w:i/>
          <w:iCs/>
          <w:color w:val="000000"/>
          <w:spacing w:val="0"/>
          <w:w w:val="100"/>
          <w:position w:val="0"/>
          <w:shd w:val="clear" w:color="auto" w:fill="auto"/>
          <w:lang w:val="de-DE" w:eastAsia="de-DE" w:bidi="de-DE"/>
        </w:rPr>
        <w:t xml:space="preserve">Geschichte der </w:t>
      </w:r>
      <w:r>
        <w:rPr>
          <w:i/>
          <w:iCs/>
          <w:color w:val="000000"/>
          <w:spacing w:val="0"/>
          <w:w w:val="100"/>
          <w:position w:val="0"/>
          <w:shd w:val="clear" w:color="auto" w:fill="auto"/>
          <w:lang w:val="en-US" w:eastAsia="en-US" w:bidi="en-US"/>
        </w:rPr>
        <w:t xml:space="preserve">Schweiz im xix. </w:t>
      </w:r>
      <w:r>
        <w:rPr>
          <w:i/>
          <w:iCs/>
          <w:color w:val="000000"/>
          <w:spacing w:val="0"/>
          <w:w w:val="100"/>
          <w:position w:val="0"/>
          <w:shd w:val="clear" w:color="auto" w:fill="auto"/>
          <w:lang w:val="de-DE" w:eastAsia="de-DE" w:bidi="de-DE"/>
        </w:rPr>
        <w:t>Jahrhundert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1902), and the work entitled </w:t>
      </w:r>
      <w:r>
        <w:rPr>
          <w:i/>
          <w:iCs/>
          <w:color w:val="000000"/>
          <w:spacing w:val="0"/>
          <w:w w:val="100"/>
          <w:position w:val="0"/>
          <w:shd w:val="clear" w:color="auto" w:fill="auto"/>
          <w:lang w:val="en-US" w:eastAsia="en-US" w:bidi="en-US"/>
        </w:rPr>
        <w:t>La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Suisse αu xix</w:t>
      </w:r>
      <w:r>
        <w:rPr>
          <w:i/>
          <w:iCs/>
          <w:color w:val="000000"/>
          <w:spacing w:val="0"/>
          <w:w w:val="100"/>
          <w:position w:val="0"/>
          <w:shd w:val="clear" w:color="auto" w:fill="auto"/>
          <w:vertAlign w:val="superscript"/>
          <w:lang w:val="en-US" w:eastAsia="en-US" w:bidi="en-US"/>
        </w:rPr>
        <w:t>me</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siècle </w:t>
      </w:r>
      <w:r>
        <w:rPr>
          <w:i/>
          <w:iCs/>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Lausanne, </w:t>
      </w:r>
      <w:r>
        <w:rPr>
          <w:color w:val="000000"/>
          <w:spacing w:val="0"/>
          <w:w w:val="100"/>
          <w:position w:val="0"/>
          <w:shd w:val="clear" w:color="auto" w:fill="auto"/>
          <w:lang w:val="en-US" w:eastAsia="en-US" w:bidi="en-US"/>
        </w:rPr>
        <w:t>1899-1900; also issued in German).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following works are very useful for various departments of Swiss history: </w:t>
      </w:r>
      <w:r>
        <w:rPr>
          <w:i/>
          <w:iCs/>
          <w:color w:val="000000"/>
          <w:spacing w:val="0"/>
          <w:w w:val="100"/>
          <w:position w:val="0"/>
          <w:shd w:val="clear" w:color="auto" w:fill="auto"/>
          <w:lang w:val="de-DE" w:eastAsia="de-DE" w:bidi="de-DE"/>
        </w:rPr>
        <w:t xml:space="preserve">Genealogisches Handbuch zur schweizer Geschichte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course of publication since 1900 at Zürich); P. </w:t>
      </w:r>
      <w:r>
        <w:rPr>
          <w:color w:val="000000"/>
          <w:spacing w:val="0"/>
          <w:w w:val="100"/>
          <w:position w:val="0"/>
          <w:shd w:val="clear" w:color="auto" w:fill="auto"/>
          <w:lang w:val="de-DE" w:eastAsia="de-DE" w:bidi="de-DE"/>
        </w:rPr>
        <w:t xml:space="preserve">Ganz, </w:t>
      </w:r>
      <w:r>
        <w:rPr>
          <w:i/>
          <w:iCs/>
          <w:color w:val="000000"/>
          <w:spacing w:val="0"/>
          <w:w w:val="100"/>
          <w:position w:val="0"/>
          <w:shd w:val="clear" w:color="auto" w:fill="auto"/>
          <w:lang w:val="de-DE" w:eastAsia="de-DE" w:bidi="de-DE"/>
        </w:rPr>
        <w:t xml:space="preserve">Geschichte der heraldischen </w:t>
      </w:r>
      <w:r>
        <w:rPr>
          <w:i/>
          <w:iCs/>
          <w:color w:val="000000"/>
          <w:spacing w:val="0"/>
          <w:w w:val="100"/>
          <w:position w:val="0"/>
          <w:shd w:val="clear" w:color="auto" w:fill="auto"/>
          <w:lang w:val="en-US" w:eastAsia="en-US" w:bidi="en-US"/>
        </w:rPr>
        <w:t xml:space="preserve">Kunst in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Schweiz im xii. and xiii. </w:t>
      </w:r>
      <w:r>
        <w:rPr>
          <w:i/>
          <w:iCs/>
          <w:color w:val="000000"/>
          <w:spacing w:val="0"/>
          <w:w w:val="100"/>
          <w:position w:val="0"/>
          <w:shd w:val="clear" w:color="auto" w:fill="auto"/>
          <w:lang w:val="de-DE" w:eastAsia="de-DE" w:bidi="de-DE"/>
        </w:rPr>
        <w:t xml:space="preserve">Jahrhundert </w:t>
      </w:r>
      <w:r>
        <w:rPr>
          <w:color w:val="000000"/>
          <w:spacing w:val="0"/>
          <w:w w:val="100"/>
          <w:position w:val="0"/>
          <w:shd w:val="clear" w:color="auto" w:fill="auto"/>
          <w:lang w:val="en-US" w:eastAsia="en-US" w:bidi="en-US"/>
        </w:rPr>
        <w:t xml:space="preserve">(Frauenfeld, 1899); E. Schulthess,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Städte- und Landes-Siegel der Schweiz</w:t>
      </w:r>
      <w:r>
        <w:rPr>
          <w:color w:val="000000"/>
          <w:spacing w:val="0"/>
          <w:w w:val="100"/>
          <w:position w:val="0"/>
          <w:shd w:val="clear" w:color="auto" w:fill="auto"/>
          <w:lang w:val="de-DE" w:eastAsia="de-DE" w:bidi="de-DE"/>
        </w:rPr>
        <w:t xml:space="preserve"> (Zurich, 1853); P. Küpfer’s </w:t>
      </w:r>
      <w:r>
        <w:rPr>
          <w:i/>
          <w:iCs/>
          <w:color w:val="000000"/>
          <w:spacing w:val="0"/>
          <w:w w:val="100"/>
          <w:position w:val="0"/>
          <w:shd w:val="clear" w:color="auto" w:fill="auto"/>
          <w:lang w:val="en-US" w:eastAsia="en-US" w:bidi="en-US"/>
        </w:rPr>
        <w:t xml:space="preserve">Armorial </w:t>
      </w:r>
      <w:r>
        <w:rPr>
          <w:i/>
          <w:iCs/>
          <w:color w:val="000000"/>
          <w:spacing w:val="0"/>
          <w:w w:val="100"/>
          <w:position w:val="0"/>
          <w:shd w:val="clear" w:color="auto" w:fill="auto"/>
          <w:lang w:val="de-DE" w:eastAsia="de-DE" w:bidi="de-DE"/>
        </w:rPr>
        <w:t xml:space="preserve">des </w:t>
      </w:r>
      <w:r>
        <w:rPr>
          <w:i/>
          <w:iCs/>
          <w:color w:val="000000"/>
          <w:spacing w:val="0"/>
          <w:w w:val="100"/>
          <w:position w:val="0"/>
          <w:shd w:val="clear" w:color="auto" w:fill="auto"/>
          <w:lang w:val="fr-FR" w:eastAsia="fr-FR" w:bidi="fr-FR"/>
        </w:rPr>
        <w:t xml:space="preserve">villes suisses </w:t>
      </w:r>
      <w:r>
        <w:rPr>
          <w:color w:val="000000"/>
          <w:spacing w:val="0"/>
          <w:w w:val="100"/>
          <w:position w:val="0"/>
          <w:shd w:val="clear" w:color="auto" w:fill="auto"/>
          <w:lang w:val="en-US" w:eastAsia="en-US" w:bidi="en-US"/>
        </w:rPr>
        <w:t xml:space="preserve">(12o shields, </w:t>
      </w:r>
      <w:r>
        <w:rPr>
          <w:color w:val="000000"/>
          <w:spacing w:val="0"/>
          <w:w w:val="100"/>
          <w:position w:val="0"/>
          <w:shd w:val="clear" w:color="auto" w:fill="auto"/>
          <w:lang w:val="de-DE" w:eastAsia="de-DE" w:bidi="de-DE"/>
        </w:rPr>
        <w:t xml:space="preserve">Basel, </w:t>
      </w:r>
      <w:r>
        <w:rPr>
          <w:color w:val="000000"/>
          <w:spacing w:val="0"/>
          <w:w w:val="100"/>
          <w:position w:val="0"/>
          <w:shd w:val="clear" w:color="auto" w:fill="auto"/>
          <w:lang w:val="en-US" w:eastAsia="en-US" w:bidi="en-US"/>
        </w:rPr>
        <w:t xml:space="preserve">1885)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Gautier, </w:t>
      </w:r>
      <w:r>
        <w:rPr>
          <w:i/>
          <w:iCs/>
          <w:color w:val="000000"/>
          <w:spacing w:val="0"/>
          <w:w w:val="100"/>
          <w:position w:val="0"/>
          <w:shd w:val="clear" w:color="auto" w:fill="auto"/>
          <w:lang w:val="fr-FR" w:eastAsia="fr-FR" w:bidi="fr-FR"/>
        </w:rPr>
        <w:t>Les Armoiries et les couleurs de la confédération et des cantons suisses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(2nd ed., Geneva and Basel,</w:t>
      </w:r>
    </w:p>
    <w:p>
      <w:pPr>
        <w:pStyle w:val="Style3"/>
        <w:keepNext w:val="0"/>
        <w:keepLines w:val="0"/>
        <w:widowControl w:val="0"/>
        <w:shd w:val="clear" w:color="auto" w:fill="auto"/>
        <w:tabs>
          <w:tab w:pos="537" w:val="left"/>
        </w:tabs>
        <w:bidi w:val="0"/>
        <w:spacing w:line="214" w:lineRule="auto"/>
        <w:ind w:left="0" w:firstLine="0"/>
        <w:jc w:val="left"/>
      </w:pPr>
      <w:r>
        <w:rPr>
          <w:color w:val="000000"/>
          <w:spacing w:val="0"/>
          <w:w w:val="100"/>
          <w:position w:val="0"/>
          <w:shd w:val="clear" w:color="auto" w:fill="auto"/>
          <w:lang w:val="fr-FR" w:eastAsia="fr-FR" w:bidi="fr-FR"/>
        </w:rPr>
        <w:t>1879)</w:t>
        <w:tab/>
        <w:t xml:space="preserve">; </w:t>
      </w:r>
      <w:r>
        <w:rPr>
          <w:color w:val="000000"/>
          <w:spacing w:val="0"/>
          <w:w w:val="100"/>
          <w:position w:val="0"/>
          <w:shd w:val="clear" w:color="auto" w:fill="auto"/>
          <w:lang w:val="en-US" w:eastAsia="en-US" w:bidi="en-US"/>
        </w:rPr>
        <w:t xml:space="preserve">and L. Tobler’s </w:t>
      </w:r>
      <w:r>
        <w:rPr>
          <w:i/>
          <w:iCs/>
          <w:color w:val="000000"/>
          <w:spacing w:val="0"/>
          <w:w w:val="100"/>
          <w:position w:val="0"/>
          <w:shd w:val="clear" w:color="auto" w:fill="auto"/>
          <w:lang w:val="de-DE" w:eastAsia="de-DE" w:bidi="de-DE"/>
        </w:rPr>
        <w:t>Schweizerische Volkslieder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Frauenfeld, 1882-1884; many historical ballads, texts with introductions). The best historical atlas is the </w:t>
      </w:r>
      <w:r>
        <w:rPr>
          <w:i/>
          <w:iCs/>
          <w:color w:val="000000"/>
          <w:spacing w:val="0"/>
          <w:w w:val="100"/>
          <w:position w:val="0"/>
          <w:shd w:val="clear" w:color="auto" w:fill="auto"/>
          <w:lang w:val="de-DE" w:eastAsia="de-DE" w:bidi="de-DE"/>
        </w:rPr>
        <w:t xml:space="preserve">Historisch-geographischer </w:t>
      </w:r>
      <w:r>
        <w:rPr>
          <w:i/>
          <w:iCs/>
          <w:color w:val="000000"/>
          <w:spacing w:val="0"/>
          <w:w w:val="100"/>
          <w:position w:val="0"/>
          <w:shd w:val="clear" w:color="auto" w:fill="auto"/>
          <w:lang w:val="en-US" w:eastAsia="en-US" w:bidi="en-US"/>
        </w:rPr>
        <w:t xml:space="preserve">Atlas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by J. C. Vögelin, G. Meyer von Knonau and G. von Wyss (new ed., Zürich, 1870), while L. Poirier-Delay and F. Müllhaupt’s </w:t>
      </w:r>
      <w:r>
        <w:rPr>
          <w:i/>
          <w:iCs/>
          <w:color w:val="000000"/>
          <w:spacing w:val="0"/>
          <w:w w:val="100"/>
          <w:position w:val="0"/>
          <w:shd w:val="clear" w:color="auto" w:fill="auto"/>
          <w:lang w:val="de-DE" w:eastAsia="de-DE" w:bidi="de-DE"/>
        </w:rPr>
        <w:t xml:space="preserve">Historischer </w:t>
      </w:r>
      <w:r>
        <w:rPr>
          <w:i/>
          <w:iCs/>
          <w:color w:val="000000"/>
          <w:spacing w:val="0"/>
          <w:w w:val="100"/>
          <w:position w:val="0"/>
          <w:shd w:val="clear" w:color="auto" w:fill="auto"/>
          <w:lang w:val="en-US" w:eastAsia="en-US" w:bidi="en-US"/>
        </w:rPr>
        <w:t xml:space="preserve">Atlas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(Bern, 1898), and J. S. Gerster’s small maps (Zürich, 1886) are also useful. There is a set of small Swiss historical maps in one sheet (No. 25) in Droysen’s </w:t>
      </w:r>
      <w:r>
        <w:rPr>
          <w:i/>
          <w:iCs/>
          <w:color w:val="000000"/>
          <w:spacing w:val="0"/>
          <w:w w:val="100"/>
          <w:position w:val="0"/>
          <w:shd w:val="clear" w:color="auto" w:fill="auto"/>
          <w:lang w:val="de-DE" w:eastAsia="de-DE" w:bidi="de-DE"/>
        </w:rPr>
        <w:t xml:space="preserve">Allgemeiner historischer </w:t>
      </w:r>
      <w:r>
        <w:rPr>
          <w:i/>
          <w:iCs/>
          <w:color w:val="000000"/>
          <w:spacing w:val="0"/>
          <w:w w:val="100"/>
          <w:position w:val="0"/>
          <w:shd w:val="clear" w:color="auto" w:fill="auto"/>
          <w:lang w:val="en-US" w:eastAsia="en-US" w:bidi="en-US"/>
        </w:rPr>
        <w:t>Atlas</w:t>
      </w:r>
      <w:r>
        <w:rPr>
          <w:color w:val="000000"/>
          <w:spacing w:val="0"/>
          <w:w w:val="100"/>
          <w:position w:val="0"/>
          <w:shd w:val="clear" w:color="auto" w:fill="auto"/>
          <w:lang w:val="en-US" w:eastAsia="en-US" w:bidi="en-US"/>
        </w:rPr>
        <w:t xml:space="preserve"> (Bielefeld, 1886), and a single general one (No. 44) in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L. Poole’s </w:t>
      </w:r>
      <w:r>
        <w:rPr>
          <w:i/>
          <w:iCs/>
          <w:color w:val="000000"/>
          <w:spacing w:val="0"/>
          <w:w w:val="100"/>
          <w:position w:val="0"/>
          <w:shd w:val="clear" w:color="auto" w:fill="auto"/>
          <w:lang w:val="en-US" w:eastAsia="en-US" w:bidi="en-US"/>
        </w:rPr>
        <w:t>Historical Atlas of Modern Europe</w:t>
      </w:r>
      <w:r>
        <w:rPr>
          <w:color w:val="000000"/>
          <w:spacing w:val="0"/>
          <w:w w:val="100"/>
          <w:position w:val="0"/>
          <w:shd w:val="clear" w:color="auto" w:fill="auto"/>
          <w:lang w:val="en-US" w:eastAsia="en-US" w:bidi="en-US"/>
        </w:rPr>
        <w:t xml:space="preserve"> (Oxford, 1902).</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For the pre-1798 constitution of Switzerland see J. </w:t>
      </w:r>
      <w:r>
        <w:rPr>
          <w:color w:val="000000"/>
          <w:spacing w:val="0"/>
          <w:w w:val="100"/>
          <w:position w:val="0"/>
          <w:shd w:val="clear" w:color="auto" w:fill="auto"/>
          <w:lang w:val="fr-FR" w:eastAsia="fr-FR" w:bidi="fr-FR"/>
        </w:rPr>
        <w:t xml:space="preserve">Simler, </w:t>
      </w:r>
      <w:r>
        <w:rPr>
          <w:i/>
          <w:iCs/>
          <w:color w:val="000000"/>
          <w:spacing w:val="0"/>
          <w:w w:val="100"/>
          <w:position w:val="0"/>
          <w:shd w:val="clear" w:color="auto" w:fill="auto"/>
          <w:lang w:val="en-US" w:eastAsia="en-US" w:bidi="en-US"/>
        </w:rPr>
        <w:t>De Helvetiae republicâ</w:t>
      </w:r>
      <w:r>
        <w:rPr>
          <w:color w:val="000000"/>
          <w:spacing w:val="0"/>
          <w:w w:val="100"/>
          <w:position w:val="0"/>
          <w:shd w:val="clear" w:color="auto" w:fill="auto"/>
          <w:lang w:val="en-US" w:eastAsia="en-US" w:bidi="en-US"/>
        </w:rPr>
        <w:t xml:space="preserve"> (Zürich 1576; also in German and French), and Abraham Stanyan’s </w:t>
      </w:r>
      <w:r>
        <w:rPr>
          <w:i/>
          <w:iCs/>
          <w:color w:val="000000"/>
          <w:spacing w:val="0"/>
          <w:w w:val="100"/>
          <w:position w:val="0"/>
          <w:shd w:val="clear" w:color="auto" w:fill="auto"/>
          <w:lang w:val="en-US" w:eastAsia="en-US" w:bidi="en-US"/>
        </w:rPr>
        <w:t>An Account of Switzerland</w:t>
      </w:r>
      <w:r>
        <w:rPr>
          <w:color w:val="000000"/>
          <w:spacing w:val="0"/>
          <w:w w:val="100"/>
          <w:position w:val="0"/>
          <w:shd w:val="clear" w:color="auto" w:fill="auto"/>
          <w:lang w:val="en-US" w:eastAsia="en-US" w:bidi="en-US"/>
        </w:rPr>
        <w:t xml:space="preserve"> (London, 1714).</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best and most recent works on the existing Swiss constitution of 1874 and its history are the large volume by W. Burckhardt, </w:t>
      </w:r>
      <w:r>
        <w:rPr>
          <w:i/>
          <w:iCs/>
          <w:color w:val="000000"/>
          <w:spacing w:val="0"/>
          <w:w w:val="100"/>
          <w:position w:val="0"/>
          <w:shd w:val="clear" w:color="auto" w:fill="auto"/>
          <w:lang w:val="de-DE" w:eastAsia="de-DE" w:bidi="de-DE"/>
        </w:rPr>
        <w:t xml:space="preserve">Kommentar der Schweiz. Bundesverfassung von </w:t>
      </w:r>
      <w:r>
        <w:rPr>
          <w:i/>
          <w:iCs/>
          <w:color w:val="000000"/>
          <w:spacing w:val="0"/>
          <w:w w:val="100"/>
          <w:position w:val="0"/>
          <w:shd w:val="clear" w:color="auto" w:fill="auto"/>
          <w:lang w:val="en-US" w:eastAsia="en-US" w:bidi="en-US"/>
        </w:rPr>
        <w:t>1874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(Bern, </w:t>
      </w:r>
      <w:r>
        <w:rPr>
          <w:color w:val="000000"/>
          <w:spacing w:val="0"/>
          <w:w w:val="100"/>
          <w:position w:val="0"/>
          <w:shd w:val="clear" w:color="auto" w:fill="auto"/>
          <w:lang w:val="en-US" w:eastAsia="en-US" w:bidi="en-US"/>
        </w:rPr>
        <w:t xml:space="preserve">1905), and the smaller one by J. </w:t>
      </w:r>
      <w:r>
        <w:rPr>
          <w:color w:val="000000"/>
          <w:spacing w:val="0"/>
          <w:w w:val="100"/>
          <w:position w:val="0"/>
          <w:shd w:val="clear" w:color="auto" w:fill="auto"/>
          <w:lang w:val="de-DE" w:eastAsia="de-DE" w:bidi="de-DE"/>
        </w:rPr>
        <w:t xml:space="preserve">Schollenberger, </w:t>
      </w:r>
      <w:r>
        <w:rPr>
          <w:i/>
          <w:iCs/>
          <w:color w:val="000000"/>
          <w:spacing w:val="0"/>
          <w:w w:val="100"/>
          <w:position w:val="0"/>
          <w:shd w:val="clear" w:color="auto" w:fill="auto"/>
          <w:lang w:val="de-DE" w:eastAsia="de-DE" w:bidi="de-DE"/>
        </w:rPr>
        <w:t xml:space="preserve">Bundesverfassung der </w:t>
      </w:r>
      <w:r>
        <w:rPr>
          <w:i/>
          <w:iCs/>
          <w:color w:val="000000"/>
          <w:spacing w:val="0"/>
          <w:w w:val="100"/>
          <w:position w:val="0"/>
          <w:shd w:val="clear" w:color="auto" w:fill="auto"/>
          <w:lang w:val="en-US" w:eastAsia="en-US" w:bidi="en-US"/>
        </w:rPr>
        <w:t xml:space="preserve">Schweiz. </w:t>
      </w:r>
      <w:r>
        <w:rPr>
          <w:i/>
          <w:iCs/>
          <w:color w:val="000000"/>
          <w:spacing w:val="0"/>
          <w:w w:val="100"/>
          <w:position w:val="0"/>
          <w:shd w:val="clear" w:color="auto" w:fill="auto"/>
          <w:lang w:val="de-DE" w:eastAsia="de-DE" w:bidi="de-DE"/>
        </w:rPr>
        <w:t>Eidgenossenschaft. Kommentar mit Einleitung</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1905), while the same author’s </w:t>
      </w:r>
      <w:r>
        <w:rPr>
          <w:i/>
          <w:iCs/>
          <w:color w:val="000000"/>
          <w:spacing w:val="0"/>
          <w:w w:val="100"/>
          <w:position w:val="0"/>
          <w:shd w:val="clear" w:color="auto" w:fill="auto"/>
          <w:lang w:val="de-DE" w:eastAsia="de-DE" w:bidi="de-DE"/>
        </w:rPr>
        <w:t>Das Bundesstaatsrecht der Schweiz. Geschichte und System</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19o2) and his </w:t>
      </w:r>
      <w:r>
        <w:rPr>
          <w:i/>
          <w:iCs/>
          <w:color w:val="000000"/>
          <w:spacing w:val="0"/>
          <w:w w:val="100"/>
          <w:position w:val="0"/>
          <w:shd w:val="clear" w:color="auto" w:fill="auto"/>
          <w:lang w:val="de-DE" w:eastAsia="de-DE" w:bidi="de-DE"/>
        </w:rPr>
        <w:t>Grundriss der Staats</w:t>
        <w:softHyphen/>
        <w:t>und Verwaltungsrechts der Schweiz. Kantone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Zürich, </w:t>
      </w:r>
      <w:r>
        <w:rPr>
          <w:color w:val="000000"/>
          <w:spacing w:val="0"/>
          <w:w w:val="100"/>
          <w:position w:val="0"/>
          <w:shd w:val="clear" w:color="auto" w:fill="auto"/>
          <w:lang w:val="en-US" w:eastAsia="en-US" w:bidi="en-US"/>
        </w:rPr>
        <w:t xml:space="preserve">1898- 1899) are clear, and, especially the last-named, very useful as to cantonal matters. In English there is nothing better than J. M. Vincent’s </w:t>
      </w:r>
      <w:r>
        <w:rPr>
          <w:i/>
          <w:iCs/>
          <w:color w:val="000000"/>
          <w:spacing w:val="0"/>
          <w:w w:val="100"/>
          <w:position w:val="0"/>
          <w:shd w:val="clear" w:color="auto" w:fill="auto"/>
          <w:lang w:val="en-US" w:eastAsia="en-US" w:bidi="en-US"/>
        </w:rPr>
        <w:t>Government in Switzerland</w:t>
      </w:r>
      <w:r>
        <w:rPr>
          <w:color w:val="000000"/>
          <w:spacing w:val="0"/>
          <w:w w:val="100"/>
          <w:position w:val="0"/>
          <w:shd w:val="clear" w:color="auto" w:fill="auto"/>
          <w:lang w:val="en-US" w:eastAsia="en-US" w:bidi="en-US"/>
        </w:rPr>
        <w:t xml:space="preserve"> (New York and London, 1900), for the work by F. O. Adams and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D. Cunningham is not very satisfactory, though better in its French edition (Basel and Geneva, 1890) than in its original English shape (London, 1889). The decisions of the Swiss Federal Tribunal as to Swiss constitutional law are collected (up to the end of 1902) in </w:t>
      </w:r>
      <w:r>
        <w:rPr>
          <w:color w:val="000000"/>
          <w:spacing w:val="0"/>
          <w:w w:val="100"/>
          <w:position w:val="0"/>
          <w:shd w:val="clear" w:color="auto" w:fill="auto"/>
          <w:lang w:val="fr-FR" w:eastAsia="fr-FR" w:bidi="fr-FR"/>
        </w:rPr>
        <w:t xml:space="preserve">L. </w:t>
      </w:r>
      <w:r>
        <w:rPr>
          <w:color w:val="000000"/>
          <w:spacing w:val="0"/>
          <w:w w:val="100"/>
          <w:position w:val="0"/>
          <w:shd w:val="clear" w:color="auto" w:fill="auto"/>
          <w:lang w:val="en-US" w:eastAsia="en-US" w:bidi="en-US"/>
        </w:rPr>
        <w:t xml:space="preserve">R. von Salis’s </w:t>
      </w:r>
      <w:r>
        <w:rPr>
          <w:i/>
          <w:iCs/>
          <w:color w:val="000000"/>
          <w:spacing w:val="0"/>
          <w:w w:val="100"/>
          <w:position w:val="0"/>
          <w:shd w:val="clear" w:color="auto" w:fill="auto"/>
          <w:lang w:val="de-DE" w:eastAsia="de-DE" w:bidi="de-DE"/>
        </w:rPr>
        <w:t>Schweizerisches Bundesrecht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(2nd ed., 5 </w:t>
      </w:r>
      <w:r>
        <w:rPr>
          <w:color w:val="000000"/>
          <w:spacing w:val="0"/>
          <w:w w:val="100"/>
          <w:position w:val="0"/>
          <w:shd w:val="clear" w:color="auto" w:fill="auto"/>
          <w:lang w:val="fr-FR" w:eastAsia="fr-FR" w:bidi="fr-FR"/>
        </w:rPr>
        <w:t xml:space="preserve">vois., </w:t>
      </w:r>
      <w:r>
        <w:rPr>
          <w:color w:val="000000"/>
          <w:spacing w:val="0"/>
          <w:w w:val="100"/>
          <w:position w:val="0"/>
          <w:shd w:val="clear" w:color="auto" w:fill="auto"/>
          <w:lang w:val="en-US" w:eastAsia="en-US" w:bidi="en-US"/>
        </w:rPr>
        <w:t xml:space="preserve">Bern, 1903-1904), while </w:t>
      </w:r>
      <w:r>
        <w:rPr>
          <w:color w:val="000000"/>
          <w:spacing w:val="0"/>
          <w:w w:val="100"/>
          <w:position w:val="0"/>
          <w:shd w:val="clear" w:color="auto" w:fill="auto"/>
          <w:lang w:val="en-US" w:eastAsia="en-US" w:bidi="en-US"/>
        </w:rPr>
        <w:t xml:space="preserve">H. Ryffel's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schweizer. Landsgemeinden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(Zürich, 1904) and T. Curti's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schweizer. Volksrechte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(Bern, 1900) touch on special sides of the subject. See, too, </w:t>
      </w:r>
      <w:r>
        <w:rPr>
          <w:smallCaps/>
          <w:color w:val="000000"/>
          <w:spacing w:val="0"/>
          <w:w w:val="100"/>
          <w:position w:val="0"/>
          <w:shd w:val="clear" w:color="auto" w:fill="auto"/>
          <w:lang w:val="en-US" w:eastAsia="en-US" w:bidi="en-US"/>
        </w:rPr>
        <w:t>Commune</w:t>
      </w:r>
      <w:r>
        <w:rPr>
          <w:color w:val="000000"/>
          <w:spacing w:val="0"/>
          <w:w w:val="100"/>
          <w:position w:val="0"/>
          <w:shd w:val="clear" w:color="auto" w:fill="auto"/>
          <w:lang w:val="en-US" w:eastAsia="en-US" w:bidi="en-US"/>
        </w:rPr>
        <w:t xml:space="preserve"> (Swiss) and </w:t>
      </w:r>
      <w:r>
        <w:rPr>
          <w:smallCaps/>
          <w:color w:val="000000"/>
          <w:spacing w:val="0"/>
          <w:w w:val="100"/>
          <w:position w:val="0"/>
          <w:shd w:val="clear" w:color="auto" w:fill="auto"/>
          <w:lang w:val="en-US" w:eastAsia="en-US" w:bidi="en-US"/>
        </w:rPr>
        <w:t>Referendum and Initiative.</w:t>
      </w:r>
      <w:r>
        <w:rPr>
          <w:color w:val="000000"/>
          <w:spacing w:val="0"/>
          <w:w w:val="100"/>
          <w:position w:val="0"/>
          <w:shd w:val="clear" w:color="auto" w:fill="auto"/>
          <w:lang w:val="en-US" w:eastAsia="en-US" w:bidi="en-US"/>
        </w:rPr>
        <w:t xml:space="preserve"> Many of the older works are still worth consulting, such as those by Snell (1839-1844), Stettler (1847), Ullmer (1862- 1866), Pfaff (1870), </w:t>
      </w:r>
      <w:r>
        <w:rPr>
          <w:color w:val="000000"/>
          <w:spacing w:val="0"/>
          <w:w w:val="100"/>
          <w:position w:val="0"/>
          <w:shd w:val="clear" w:color="auto" w:fill="auto"/>
          <w:lang w:val="fr-FR" w:eastAsia="fr-FR" w:bidi="fr-FR"/>
        </w:rPr>
        <w:t xml:space="preserve">Bluntschli </w:t>
      </w:r>
      <w:r>
        <w:rPr>
          <w:color w:val="000000"/>
          <w:spacing w:val="0"/>
          <w:w w:val="100"/>
          <w:position w:val="0"/>
          <w:shd w:val="clear" w:color="auto" w:fill="auto"/>
          <w:lang w:val="en-US" w:eastAsia="en-US" w:bidi="en-US"/>
        </w:rPr>
        <w:t xml:space="preserve">(2nd ed., 1875), Meyer (1875-1878), Dubs (1878), Orelli (1885), and Blumer (latest ed., vol. i., 1891;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ii. and iii., 1880-1887). There are also useful articles in Furrer’s and Reichcsberg’s dictionaries. J. J. Blumer’s </w:t>
      </w:r>
      <w:r>
        <w:rPr>
          <w:i/>
          <w:iCs/>
          <w:color w:val="000000"/>
          <w:spacing w:val="0"/>
          <w:w w:val="100"/>
          <w:position w:val="0"/>
          <w:shd w:val="clear" w:color="auto" w:fill="auto"/>
          <w:lang w:val="en-US" w:eastAsia="en-US" w:bidi="en-US"/>
        </w:rPr>
        <w:t xml:space="preserve">Staats- und </w:t>
      </w:r>
      <w:r>
        <w:rPr>
          <w:i/>
          <w:iCs/>
          <w:color w:val="000000"/>
          <w:spacing w:val="0"/>
          <w:w w:val="100"/>
          <w:position w:val="0"/>
          <w:shd w:val="clear" w:color="auto" w:fill="auto"/>
          <w:lang w:val="de-DE" w:eastAsia="de-DE" w:bidi="de-DE"/>
        </w:rPr>
        <w:t xml:space="preserve">Rechts geschickte der Schweiz. </w:t>
      </w:r>
      <w:r>
        <w:rPr>
          <w:i/>
          <w:iCs/>
          <w:color w:val="000000"/>
          <w:spacing w:val="0"/>
          <w:w w:val="100"/>
          <w:position w:val="0"/>
          <w:shd w:val="clear" w:color="auto" w:fill="auto"/>
          <w:lang w:val="en-US" w:eastAsia="en-US" w:bidi="en-US"/>
        </w:rPr>
        <w:t>Demokratieen</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St Gall, 1850- 1858) deals collectively with the old democratic cantons—Uri, </w:t>
      </w:r>
      <w:r>
        <w:rPr>
          <w:color w:val="000000"/>
          <w:spacing w:val="0"/>
          <w:w w:val="100"/>
          <w:position w:val="0"/>
          <w:shd w:val="clear" w:color="auto" w:fill="auto"/>
          <w:lang w:val="de-DE" w:eastAsia="de-DE" w:bidi="de-DE"/>
        </w:rPr>
        <w:t xml:space="preserve">Schwyz, Unterwalden, Glarus, Zug </w:t>
      </w:r>
      <w:r>
        <w:rPr>
          <w:color w:val="000000"/>
          <w:spacing w:val="0"/>
          <w:w w:val="100"/>
          <w:position w:val="0"/>
          <w:shd w:val="clear" w:color="auto" w:fill="auto"/>
          <w:lang w:val="en-US" w:eastAsia="en-US" w:bidi="en-US"/>
        </w:rPr>
        <w:t xml:space="preserve">and Appenzell—and is still very useful for local history ; the special works as to the constitutional history of other cantons are mentioned in the articles relating to them. A general theoretical work on federal constitutions in general is </w:t>
      </w:r>
      <w:r>
        <w:rPr>
          <w:color w:val="000000"/>
          <w:spacing w:val="0"/>
          <w:w w:val="100"/>
          <w:position w:val="0"/>
          <w:shd w:val="clear" w:color="auto" w:fill="auto"/>
          <w:lang w:val="fr-FR" w:eastAsia="fr-FR" w:bidi="fr-FR"/>
        </w:rPr>
        <w:t xml:space="preserve">L. le </w:t>
      </w:r>
      <w:r>
        <w:rPr>
          <w:color w:val="000000"/>
          <w:spacing w:val="0"/>
          <w:w w:val="100"/>
          <w:position w:val="0"/>
          <w:shd w:val="clear" w:color="auto" w:fill="auto"/>
          <w:lang w:val="en-US" w:eastAsia="en-US" w:bidi="en-US"/>
        </w:rPr>
        <w:t xml:space="preserve">Fur’s </w:t>
      </w:r>
      <w:r>
        <w:rPr>
          <w:i/>
          <w:iCs/>
          <w:color w:val="000000"/>
          <w:spacing w:val="0"/>
          <w:w w:val="100"/>
          <w:position w:val="0"/>
          <w:shd w:val="clear" w:color="auto" w:fill="auto"/>
          <w:lang w:val="fr-FR" w:eastAsia="fr-FR" w:bidi="fr-FR"/>
        </w:rPr>
        <w:t>État Fédéral et Confédération d'états</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1896), </w:t>
      </w:r>
      <w:r>
        <w:rPr>
          <w:color w:val="000000"/>
          <w:spacing w:val="0"/>
          <w:w w:val="100"/>
          <w:position w:val="0"/>
          <w:shd w:val="clear" w:color="auto" w:fill="auto"/>
          <w:lang w:val="fr-FR" w:eastAsia="fr-FR" w:bidi="fr-FR"/>
        </w:rPr>
        <w:t xml:space="preserve">vol. i.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new German edition of which (prepared by the author with the help of P. </w:t>
      </w:r>
      <w:r>
        <w:rPr>
          <w:color w:val="000000"/>
          <w:spacing w:val="0"/>
          <w:w w:val="100"/>
          <w:position w:val="0"/>
          <w:shd w:val="clear" w:color="auto" w:fill="auto"/>
          <w:lang w:val="de-DE" w:eastAsia="de-DE" w:bidi="de-DE"/>
        </w:rPr>
        <w:t xml:space="preserve">Posener) </w:t>
      </w:r>
      <w:r>
        <w:rPr>
          <w:color w:val="000000"/>
          <w:spacing w:val="0"/>
          <w:w w:val="100"/>
          <w:position w:val="0"/>
          <w:shd w:val="clear" w:color="auto" w:fill="auto"/>
          <w:lang w:val="en-US" w:eastAsia="en-US" w:bidi="en-US"/>
        </w:rPr>
        <w:t xml:space="preserve">appeared at Breslau in 1902; this is more up to date than E. A. Freeman’s </w:t>
      </w:r>
      <w:r>
        <w:rPr>
          <w:i/>
          <w:iCs/>
          <w:color w:val="000000"/>
          <w:spacing w:val="0"/>
          <w:w w:val="100"/>
          <w:position w:val="0"/>
          <w:shd w:val="clear" w:color="auto" w:fill="auto"/>
          <w:lang w:val="en-US" w:eastAsia="en-US" w:bidi="en-US"/>
        </w:rPr>
        <w:t xml:space="preserve">Federal Government </w:t>
      </w:r>
      <w:r>
        <w:rPr>
          <w:color w:val="000000"/>
          <w:spacing w:val="0"/>
          <w:w w:val="100"/>
          <w:position w:val="0"/>
          <w:shd w:val="clear" w:color="auto" w:fill="auto"/>
          <w:lang w:val="en-US" w:eastAsia="en-US" w:bidi="en-US"/>
        </w:rPr>
        <w:t xml:space="preserve">(new ed. of vol. i., London, 1893), or than J. B. Westerkamp’s </w:t>
      </w:r>
      <w:r>
        <w:rPr>
          <w:i/>
          <w:iCs/>
          <w:color w:val="000000"/>
          <w:spacing w:val="0"/>
          <w:w w:val="100"/>
          <w:position w:val="0"/>
          <w:shd w:val="clear" w:color="auto" w:fill="auto"/>
          <w:lang w:val="de-DE" w:eastAsia="de-DE" w:bidi="de-DE"/>
        </w:rPr>
        <w:t>Staatenbund und Bundesstaat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(Leipzig, 1900).</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There is no really satisfactory general ecclesiastical history of Switzerland before the Reformation, though monographs abound, and much material has been collected in the </w:t>
      </w:r>
      <w:r>
        <w:rPr>
          <w:i/>
          <w:iCs/>
          <w:color w:val="000000"/>
          <w:spacing w:val="0"/>
          <w:w w:val="100"/>
          <w:position w:val="0"/>
          <w:shd w:val="clear" w:color="auto" w:fill="auto"/>
          <w:lang w:val="de-DE" w:eastAsia="de-DE" w:bidi="de-DE"/>
        </w:rPr>
        <w:t>Zeitschrift für Schweizer</w:t>
        <w:softHyphen/>
        <w:t>ische Kirchengeschichte</w:t>
      </w:r>
      <w:r>
        <w:rPr>
          <w:color w:val="000000"/>
          <w:spacing w:val="0"/>
          <w:w w:val="100"/>
          <w:position w:val="0"/>
          <w:shd w:val="clear" w:color="auto" w:fill="auto"/>
          <w:lang w:val="de-DE" w:eastAsia="de-DE" w:bidi="de-DE"/>
        </w:rPr>
        <w:t xml:space="preserve"> (Stans, </w:t>
      </w:r>
      <w:r>
        <w:rPr>
          <w:color w:val="000000"/>
          <w:spacing w:val="0"/>
          <w:w w:val="100"/>
          <w:position w:val="0"/>
          <w:shd w:val="clear" w:color="auto" w:fill="auto"/>
          <w:lang w:val="en-US" w:eastAsia="en-US" w:bidi="en-US"/>
        </w:rPr>
        <w:t xml:space="preserve">from 1907). </w:t>
      </w:r>
      <w:r>
        <w:rPr>
          <w:color w:val="000000"/>
          <w:spacing w:val="0"/>
          <w:w w:val="100"/>
          <w:position w:val="0"/>
          <w:shd w:val="clear" w:color="auto" w:fill="auto"/>
          <w:lang w:val="fr-FR" w:eastAsia="fr-FR" w:bidi="fr-FR"/>
        </w:rPr>
        <w:t xml:space="preserve">E. E. </w:t>
      </w:r>
      <w:r>
        <w:rPr>
          <w:color w:val="000000"/>
          <w:spacing w:val="0"/>
          <w:w w:val="100"/>
          <w:position w:val="0"/>
          <w:shd w:val="clear" w:color="auto" w:fill="auto"/>
          <w:lang w:val="de-DE" w:eastAsia="de-DE" w:bidi="de-DE"/>
        </w:rPr>
        <w:t xml:space="preserve">Gelpke’s </w:t>
      </w:r>
      <w:r>
        <w:rPr>
          <w:i/>
          <w:iCs/>
          <w:color w:val="000000"/>
          <w:spacing w:val="0"/>
          <w:w w:val="100"/>
          <w:position w:val="0"/>
          <w:shd w:val="clear" w:color="auto" w:fill="auto"/>
          <w:lang w:val="de-DE" w:eastAsia="de-DE" w:bidi="de-DE"/>
        </w:rPr>
        <w:t>Kirchen</w:t>
        <w:softHyphen/>
        <w:t>geschichte der Schweiz</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Bern, </w:t>
      </w:r>
      <w:r>
        <w:rPr>
          <w:color w:val="000000"/>
          <w:spacing w:val="0"/>
          <w:w w:val="100"/>
          <w:position w:val="0"/>
          <w:shd w:val="clear" w:color="auto" w:fill="auto"/>
          <w:lang w:val="en-US" w:eastAsia="en-US" w:bidi="en-US"/>
        </w:rPr>
        <w:t xml:space="preserve">1856-1861) is now out of date, and only includes the early portion of the period (it is written from a Protestant standpoint), while vol. ii. of B. Fleischlin’s </w:t>
      </w:r>
      <w:r>
        <w:rPr>
          <w:i/>
          <w:iCs/>
          <w:color w:val="000000"/>
          <w:spacing w:val="0"/>
          <w:w w:val="100"/>
          <w:position w:val="0"/>
          <w:shd w:val="clear" w:color="auto" w:fill="auto"/>
          <w:lang w:val="de-DE" w:eastAsia="de-DE" w:bidi="de-DE"/>
        </w:rPr>
        <w:t>Studien und Beiträge zur schweizer. Kirchengeschichte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(Lucerne, 1902-1903) includes the period 800 to 1520, but is written from a strong Romanist point of view. As to the early history consult E. Egli</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christlichen Inschriften der Schweiz von iv-ix. Jahrhundert</w:t>
      </w:r>
      <w:r>
        <w:rPr>
          <w:color w:val="000000"/>
          <w:spacing w:val="0"/>
          <w:w w:val="100"/>
          <w:position w:val="0"/>
          <w:shd w:val="clear" w:color="auto" w:fill="auto"/>
          <w:lang w:val="de-DE" w:eastAsia="de-DE" w:bidi="de-DE"/>
        </w:rPr>
        <w:t xml:space="preserve"> (Zürich, </w:t>
      </w:r>
      <w:r>
        <w:rPr>
          <w:color w:val="000000"/>
          <w:spacing w:val="0"/>
          <w:w w:val="100"/>
          <w:position w:val="0"/>
          <w:shd w:val="clear" w:color="auto" w:fill="auto"/>
          <w:lang w:val="en-US" w:eastAsia="en-US" w:bidi="en-US"/>
        </w:rPr>
        <w:t xml:space="preserve">1895), and his </w:t>
      </w:r>
      <w:r>
        <w:rPr>
          <w:i/>
          <w:iCs/>
          <w:color w:val="000000"/>
          <w:spacing w:val="0"/>
          <w:w w:val="100"/>
          <w:position w:val="0"/>
          <w:shd w:val="clear" w:color="auto" w:fill="auto"/>
          <w:lang w:val="de-DE" w:eastAsia="de-DE" w:bidi="de-DE"/>
        </w:rPr>
        <w:t>Kirchengeschichte der Schweiz bis auf Karl den Grossen</w:t>
      </w:r>
      <w:r>
        <w:rPr>
          <w:color w:val="000000"/>
          <w:spacing w:val="0"/>
          <w:w w:val="100"/>
          <w:position w:val="0"/>
          <w:shd w:val="clear" w:color="auto" w:fill="auto"/>
          <w:lang w:val="de-DE" w:eastAsia="de-DE" w:bidi="de-DE"/>
        </w:rPr>
        <w:t xml:space="preserve"> (Zürich, 1893); S. Guyer, </w:t>
      </w:r>
      <w:r>
        <w:rPr>
          <w:i/>
          <w:iCs/>
          <w:color w:val="000000"/>
          <w:spacing w:val="0"/>
          <w:w w:val="100"/>
          <w:position w:val="0"/>
          <w:shd w:val="clear" w:color="auto" w:fill="auto"/>
          <w:lang w:val="de-DE" w:eastAsia="de-DE" w:bidi="de-DE"/>
        </w:rPr>
        <w:t xml:space="preserve">Die christlichen Denkmäler des ersten Jahrtausends in der Schweiz </w:t>
      </w:r>
      <w:r>
        <w:rPr>
          <w:color w:val="000000"/>
          <w:spacing w:val="0"/>
          <w:w w:val="100"/>
          <w:position w:val="0"/>
          <w:shd w:val="clear" w:color="auto" w:fill="auto"/>
          <w:lang w:val="de-DE" w:eastAsia="de-DE" w:bidi="de-DE"/>
        </w:rPr>
        <w:t xml:space="preserve">(Leipzig, 1907); A. Lütolf, </w:t>
      </w:r>
      <w:r>
        <w:rPr>
          <w:i/>
          <w:iCs/>
          <w:color w:val="000000"/>
          <w:spacing w:val="0"/>
          <w:w w:val="100"/>
          <w:position w:val="0"/>
          <w:shd w:val="clear" w:color="auto" w:fill="auto"/>
          <w:lang w:val="de-DE" w:eastAsia="de-DE" w:bidi="de-DE"/>
        </w:rPr>
        <w:t>Die Glaubensboten der Schweiz vor St Gallus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(Lucerne, </w:t>
      </w:r>
      <w:r>
        <w:rPr>
          <w:color w:val="000000"/>
          <w:spacing w:val="0"/>
          <w:w w:val="100"/>
          <w:position w:val="0"/>
          <w:shd w:val="clear" w:color="auto" w:fill="auto"/>
          <w:lang w:val="de-DE" w:eastAsia="de-DE" w:bidi="de-DE"/>
        </w:rPr>
        <w:t xml:space="preserve">1871);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E. F. </w:t>
      </w:r>
      <w:r>
        <w:rPr>
          <w:color w:val="000000"/>
          <w:spacing w:val="0"/>
          <w:w w:val="100"/>
          <w:position w:val="0"/>
          <w:shd w:val="clear" w:color="auto" w:fill="auto"/>
          <w:lang w:val="de-DE" w:eastAsia="de-DE" w:bidi="de-DE"/>
        </w:rPr>
        <w:t xml:space="preserve">Gelpke, </w:t>
      </w:r>
      <w:r>
        <w:rPr>
          <w:i/>
          <w:iCs/>
          <w:color w:val="000000"/>
          <w:spacing w:val="0"/>
          <w:w w:val="100"/>
          <w:position w:val="0"/>
          <w:shd w:val="clear" w:color="auto" w:fill="auto"/>
          <w:lang w:val="de-DE" w:eastAsia="de-DE" w:bidi="de-DE"/>
        </w:rPr>
        <w:t>Die christliche Sagengeschichte der Schweiz</w:t>
      </w:r>
      <w:r>
        <w:rPr>
          <w:color w:val="000000"/>
          <w:spacing w:val="0"/>
          <w:w w:val="100"/>
          <w:position w:val="0"/>
          <w:shd w:val="clear" w:color="auto" w:fill="auto"/>
          <w:lang w:val="de-DE" w:eastAsia="de-DE" w:bidi="de-DE"/>
        </w:rPr>
        <w:t xml:space="preserve"> (Bern, </w:t>
      </w:r>
      <w:r>
        <w:rPr>
          <w:color w:val="000000"/>
          <w:spacing w:val="0"/>
          <w:w w:val="100"/>
          <w:position w:val="0"/>
          <w:shd w:val="clear" w:color="auto" w:fill="auto"/>
          <w:lang w:val="en-US" w:eastAsia="en-US" w:bidi="en-US"/>
        </w:rPr>
        <w:t xml:space="preserve">1862). As to the medieval saints in Switzerland see E. A. </w:t>
      </w:r>
      <w:r>
        <w:rPr>
          <w:color w:val="000000"/>
          <w:spacing w:val="0"/>
          <w:w w:val="100"/>
          <w:position w:val="0"/>
          <w:shd w:val="clear" w:color="auto" w:fill="auto"/>
          <w:lang w:val="de-DE" w:eastAsia="de-DE" w:bidi="de-DE"/>
        </w:rPr>
        <w:t xml:space="preserve">Stückelberg, </w:t>
      </w:r>
      <w:r>
        <w:rPr>
          <w:i/>
          <w:iCs/>
          <w:color w:val="000000"/>
          <w:spacing w:val="0"/>
          <w:w w:val="100"/>
          <w:position w:val="0"/>
          <w:shd w:val="clear" w:color="auto" w:fill="auto"/>
          <w:lang w:val="de-DE" w:eastAsia="de-DE" w:bidi="de-DE"/>
        </w:rPr>
        <w:t xml:space="preserve">Geschichte der Reliquien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Zurich and Basel, 19o2 and 1908), and his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Schweiz. Heiligen des Mittelalters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(Zürich, 1903), and J. Genoud’s </w:t>
      </w:r>
      <w:r>
        <w:rPr>
          <w:i/>
          <w:iCs/>
          <w:color w:val="000000"/>
          <w:spacing w:val="0"/>
          <w:w w:val="100"/>
          <w:position w:val="0"/>
          <w:shd w:val="clear" w:color="auto" w:fill="auto"/>
          <w:lang w:val="en-US" w:eastAsia="en-US" w:bidi="en-US"/>
        </w:rPr>
        <w:t xml:space="preserve">Les Saints de la Suisse </w:t>
      </w:r>
      <w:r>
        <w:rPr>
          <w:i/>
          <w:iCs/>
          <w:color w:val="000000"/>
          <w:spacing w:val="0"/>
          <w:w w:val="100"/>
          <w:position w:val="0"/>
          <w:shd w:val="clear" w:color="auto" w:fill="auto"/>
          <w:lang w:val="fr-FR" w:eastAsia="fr-FR" w:bidi="fr-FR"/>
        </w:rPr>
        <w:t>française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(new ed.,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vοls., Fribourg, 1897). For the documentary history of some of the medieval Swiss dioceses see </w:t>
      </w:r>
      <w:r>
        <w:rPr>
          <w:i/>
          <w:iCs/>
          <w:color w:val="000000"/>
          <w:spacing w:val="0"/>
          <w:w w:val="100"/>
          <w:position w:val="0"/>
          <w:shd w:val="clear" w:color="auto" w:fill="auto"/>
          <w:lang w:val="en-US" w:eastAsia="en-US" w:bidi="en-US"/>
        </w:rPr>
        <w:t>Regesta episcoporum constantiensium,</w:t>
      </w:r>
      <w:r>
        <w:rPr>
          <w:color w:val="000000"/>
          <w:spacing w:val="0"/>
          <w:w w:val="100"/>
          <w:position w:val="0"/>
          <w:shd w:val="clear" w:color="auto" w:fill="auto"/>
          <w:lang w:val="en-US" w:eastAsia="en-US" w:bidi="en-US"/>
        </w:rPr>
        <w:t xml:space="preserve"> edited by P. Lade wig and T. Müller (2 vols., from 596 to 1383, as yet published, Innsbruck, 1895 and 1905); M. Besson, </w:t>
      </w:r>
      <w:r>
        <w:rPr>
          <w:i/>
          <w:iCs/>
          <w:color w:val="000000"/>
          <w:spacing w:val="0"/>
          <w:w w:val="100"/>
          <w:position w:val="0"/>
          <w:shd w:val="clear" w:color="auto" w:fill="auto"/>
          <w:lang w:val="fr-FR" w:eastAsia="fr-FR" w:bidi="fr-FR"/>
        </w:rPr>
        <w:t>Recherches sur les origines des évêchés de Genève, Lausanne, et Sion</w:t>
      </w:r>
      <w:r>
        <w:rPr>
          <w:color w:val="000000"/>
          <w:spacing w:val="0"/>
          <w:w w:val="100"/>
          <w:position w:val="0"/>
          <w:shd w:val="clear" w:color="auto" w:fill="auto"/>
          <w:lang w:val="fr-FR" w:eastAsia="fr-FR" w:bidi="fr-FR"/>
        </w:rPr>
        <w:t xml:space="preserve"> (Fribourg, </w:t>
      </w:r>
      <w:r>
        <w:rPr>
          <w:color w:val="000000"/>
          <w:spacing w:val="0"/>
          <w:w w:val="100"/>
          <w:position w:val="0"/>
          <w:shd w:val="clear" w:color="auto" w:fill="auto"/>
          <w:lang w:val="en-US" w:eastAsia="en-US" w:bidi="en-US"/>
        </w:rPr>
        <w:t xml:space="preserve">1906), and </w:t>
      </w:r>
      <w:r>
        <w:rPr>
          <w:color w:val="000000"/>
          <w:spacing w:val="0"/>
          <w:w w:val="100"/>
          <w:position w:val="0"/>
          <w:shd w:val="clear" w:color="auto" w:fill="auto"/>
          <w:lang w:val="fr-FR" w:eastAsia="fr-FR" w:bidi="fr-FR"/>
        </w:rPr>
        <w:t xml:space="preserve">L. Stouff, </w:t>
      </w:r>
      <w:r>
        <w:rPr>
          <w:i/>
          <w:iCs/>
          <w:color w:val="000000"/>
          <w:spacing w:val="0"/>
          <w:w w:val="100"/>
          <w:position w:val="0"/>
          <w:shd w:val="clear" w:color="auto" w:fill="auto"/>
          <w:lang w:val="fr-FR" w:eastAsia="fr-FR" w:bidi="fr-FR"/>
        </w:rPr>
        <w:t>Le Pouvoir temporal des évêques de Bâle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Paris, </w:t>
      </w:r>
      <w:r>
        <w:rPr>
          <w:color w:val="000000"/>
          <w:spacing w:val="0"/>
          <w:w w:val="100"/>
          <w:position w:val="0"/>
          <w:shd w:val="clear" w:color="auto" w:fill="auto"/>
          <w:lang w:val="en-US" w:eastAsia="en-US" w:bidi="en-US"/>
        </w:rPr>
        <w:t xml:space="preserve">1891). </w:t>
      </w:r>
      <w:r>
        <w:rPr>
          <w:color w:val="000000"/>
          <w:spacing w:val="0"/>
          <w:w w:val="100"/>
          <w:position w:val="0"/>
          <w:shd w:val="clear" w:color="auto" w:fill="auto"/>
          <w:lang w:val="fr-FR" w:eastAsia="fr-FR" w:bidi="fr-FR"/>
        </w:rPr>
        <w:t xml:space="preserve">E. E. von Mülinen’s </w:t>
      </w:r>
      <w:r>
        <w:rPr>
          <w:i/>
          <w:iCs/>
          <w:color w:val="000000"/>
          <w:spacing w:val="0"/>
          <w:w w:val="100"/>
          <w:position w:val="0"/>
          <w:shd w:val="clear" w:color="auto" w:fill="auto"/>
          <w:lang w:val="en-US" w:eastAsia="en-US" w:bidi="en-US"/>
        </w:rPr>
        <w:t xml:space="preserve">Helvetia </w:t>
      </w:r>
      <w:r>
        <w:rPr>
          <w:i/>
          <w:iCs/>
          <w:color w:val="000000"/>
          <w:spacing w:val="0"/>
          <w:w w:val="100"/>
          <w:position w:val="0"/>
          <w:shd w:val="clear" w:color="auto" w:fill="auto"/>
          <w:lang w:val="fr-FR" w:eastAsia="fr-FR" w:bidi="fr-FR"/>
        </w:rPr>
        <w:t xml:space="preserve">sacra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Bern, 1858 and 1861) gives the succession of the various bishops, abbots, provosts, &amp;c., but requires bringing up to date. For the medieval Swiss monasteries we have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Regesten der </w:t>
      </w:r>
      <w:r>
        <w:rPr>
          <w:i/>
          <w:iCs/>
          <w:color w:val="000000"/>
          <w:spacing w:val="0"/>
          <w:w w:val="100"/>
          <w:position w:val="0"/>
          <w:shd w:val="clear" w:color="auto" w:fill="auto"/>
          <w:lang w:val="en-US" w:eastAsia="en-US" w:bidi="en-US"/>
        </w:rPr>
        <w:t xml:space="preserve">Archive in </w:t>
      </w:r>
      <w:r>
        <w:rPr>
          <w:i/>
          <w:iCs/>
          <w:color w:val="000000"/>
          <w:spacing w:val="0"/>
          <w:w w:val="100"/>
          <w:position w:val="0"/>
          <w:shd w:val="clear" w:color="auto" w:fill="auto"/>
          <w:lang w:val="de-DE" w:eastAsia="de-DE" w:bidi="de-DE"/>
        </w:rPr>
        <w:t xml:space="preserve">der Schweiz. Eidgenossenschaft </w:t>
      </w:r>
      <w:r>
        <w:rPr>
          <w:color w:val="000000"/>
          <w:spacing w:val="0"/>
          <w:w w:val="100"/>
          <w:position w:val="0"/>
          <w:shd w:val="clear" w:color="auto" w:fill="auto"/>
          <w:lang w:val="en-US" w:eastAsia="en-US" w:bidi="en-US"/>
        </w:rPr>
        <w:t xml:space="preserve">(edited by T. von Mohr;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vols., Coire, 1851-1854), though it refers only to a few monasteries, for which it is indispensable, while Arnold </w:t>
      </w:r>
      <w:r>
        <w:rPr>
          <w:color w:val="000000"/>
          <w:spacing w:val="0"/>
          <w:w w:val="100"/>
          <w:position w:val="0"/>
          <w:shd w:val="clear" w:color="auto" w:fill="auto"/>
          <w:lang w:val="de-DE" w:eastAsia="de-DE" w:bidi="de-DE"/>
        </w:rPr>
        <w:t xml:space="preserve">Nüscheler’s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Gotteshäuser 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(3 pts., Zurich, 1864-1873, continued by the author and others in the </w:t>
      </w:r>
      <w:r>
        <w:rPr>
          <w:i/>
          <w:iCs/>
          <w:color w:val="000000"/>
          <w:spacing w:val="0"/>
          <w:w w:val="100"/>
          <w:position w:val="0"/>
          <w:shd w:val="clear" w:color="auto" w:fill="auto"/>
          <w:lang w:val="de-DE" w:eastAsia="de-DE" w:bidi="de-DE"/>
        </w:rPr>
        <w:t>Geschichtsfreund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Argovia,</w:t>
      </w:r>
      <w:r>
        <w:rPr>
          <w:color w:val="000000"/>
          <w:spacing w:val="0"/>
          <w:w w:val="100"/>
          <w:position w:val="0"/>
          <w:shd w:val="clear" w:color="auto" w:fill="auto"/>
          <w:lang w:val="en-US" w:eastAsia="en-US" w:bidi="en-US"/>
        </w:rPr>
        <w:t xml:space="preserve"> complete index issued as an appendix to the </w:t>
      </w:r>
      <w:r>
        <w:rPr>
          <w:i/>
          <w:iCs/>
          <w:color w:val="000000"/>
          <w:spacing w:val="0"/>
          <w:w w:val="100"/>
          <w:position w:val="0"/>
          <w:shd w:val="clear" w:color="auto" w:fill="auto"/>
          <w:lang w:val="de-DE" w:eastAsia="de-DE" w:bidi="de-DE"/>
        </w:rPr>
        <w:t>Anzeiger für schweizerische Geschichte,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1900) is most valuable and useful. Some of the great monasteries have histories of their own, such as Einsie- deln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.v.), </w:t>
      </w:r>
      <w:r>
        <w:rPr>
          <w:color w:val="000000"/>
          <w:spacing w:val="0"/>
          <w:w w:val="100"/>
          <w:position w:val="0"/>
          <w:shd w:val="clear" w:color="auto" w:fill="auto"/>
          <w:lang w:val="de-DE" w:eastAsia="de-DE" w:bidi="de-DE"/>
        </w:rPr>
        <w:t xml:space="preserve">Engelberg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Muri, the last by Pater M. Kiem, </w:t>
      </w:r>
      <w:r>
        <w:rPr>
          <w:i/>
          <w:iCs/>
          <w:color w:val="000000"/>
          <w:spacing w:val="0"/>
          <w:w w:val="100"/>
          <w:position w:val="0"/>
          <w:shd w:val="clear" w:color="auto" w:fill="auto"/>
          <w:lang w:val="de-DE" w:eastAsia="de-DE" w:bidi="de-DE"/>
        </w:rPr>
        <w:t xml:space="preserve">Geschichte der Benedictiner-Abtei </w:t>
      </w:r>
      <w:r>
        <w:rPr>
          <w:i/>
          <w:iCs/>
          <w:color w:val="000000"/>
          <w:spacing w:val="0"/>
          <w:w w:val="100"/>
          <w:position w:val="0"/>
          <w:shd w:val="clear" w:color="auto" w:fill="auto"/>
          <w:lang w:val="en-US" w:eastAsia="en-US" w:bidi="en-US"/>
        </w:rPr>
        <w:t>Muri</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Stans, 1888 and 1891). Two monographs may be mentioned: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G. Bindschedler, </w:t>
      </w:r>
      <w:r>
        <w:rPr>
          <w:i/>
          <w:iCs/>
          <w:color w:val="000000"/>
          <w:spacing w:val="0"/>
          <w:w w:val="100"/>
          <w:position w:val="0"/>
          <w:shd w:val="clear" w:color="auto" w:fill="auto"/>
          <w:lang w:val="de-DE" w:eastAsia="de-DE" w:bidi="de-DE"/>
        </w:rPr>
        <w:t>Kirch</w:t>
        <w:softHyphen/>
        <w:t>liches Asylrecht und Freistätten in der Schweiz</w:t>
      </w:r>
      <w:r>
        <w:rPr>
          <w:color w:val="000000"/>
          <w:spacing w:val="0"/>
          <w:w w:val="100"/>
          <w:position w:val="0"/>
          <w:shd w:val="clear" w:color="auto" w:fill="auto"/>
          <w:lang w:val="de-DE" w:eastAsia="de-DE" w:bidi="de-DE"/>
        </w:rPr>
        <w:t xml:space="preserve"> (Stuttgart, </w:t>
      </w:r>
      <w:r>
        <w:rPr>
          <w:color w:val="000000"/>
          <w:spacing w:val="0"/>
          <w:w w:val="100"/>
          <w:position w:val="0"/>
          <w:shd w:val="clear" w:color="auto" w:fill="auto"/>
          <w:lang w:val="en-US" w:eastAsia="en-US" w:bidi="en-US"/>
        </w:rPr>
        <w:t xml:space="preserve">1906), and </w:t>
      </w:r>
      <w:r>
        <w:rPr>
          <w:color w:val="000000"/>
          <w:spacing w:val="0"/>
          <w:w w:val="100"/>
          <w:position w:val="0"/>
          <w:shd w:val="clear" w:color="auto" w:fill="auto"/>
          <w:lang w:val="de-DE" w:eastAsia="de-DE" w:bidi="de-DE"/>
        </w:rPr>
        <w:t xml:space="preserve">Augusta Steinberg, </w:t>
      </w:r>
      <w:r>
        <w:rPr>
          <w:i/>
          <w:iCs/>
          <w:color w:val="000000"/>
          <w:spacing w:val="0"/>
          <w:w w:val="100"/>
          <w:position w:val="0"/>
          <w:shd w:val="clear" w:color="auto" w:fill="auto"/>
          <w:lang w:val="de-DE" w:eastAsia="de-DE" w:bidi="de-DE"/>
        </w:rPr>
        <w:t>Studien zur Geschichte der Juden in der Schweiz während des Mittelalters</w:t>
      </w:r>
      <w:r>
        <w:rPr>
          <w:color w:val="000000"/>
          <w:spacing w:val="0"/>
          <w:w w:val="100"/>
          <w:position w:val="0"/>
          <w:shd w:val="clear" w:color="auto" w:fill="auto"/>
          <w:lang w:val="de-DE" w:eastAsia="de-DE" w:bidi="de-DE"/>
        </w:rPr>
        <w:t xml:space="preserve"> (Zürich, </w:t>
      </w:r>
      <w:r>
        <w:rPr>
          <w:color w:val="000000"/>
          <w:spacing w:val="0"/>
          <w:w w:val="100"/>
          <w:position w:val="0"/>
          <w:shd w:val="clear" w:color="auto" w:fill="auto"/>
          <w:lang w:val="en-US" w:eastAsia="en-US" w:bidi="en-US"/>
        </w:rPr>
        <w:t xml:space="preserve">1903). For the </w:t>
      </w:r>
      <w:r>
        <w:rPr>
          <w:color w:val="000000"/>
          <w:spacing w:val="0"/>
          <w:w w:val="100"/>
          <w:position w:val="0"/>
          <w:shd w:val="clear" w:color="auto" w:fill="auto"/>
          <w:lang w:val="de-DE" w:eastAsia="de-DE" w:bidi="de-DE"/>
        </w:rPr>
        <w:t xml:space="preserve">Reformation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later </w:t>
      </w:r>
      <w:r>
        <w:rPr>
          <w:color w:val="000000"/>
          <w:spacing w:val="0"/>
          <w:w w:val="100"/>
          <w:position w:val="0"/>
          <w:shd w:val="clear" w:color="auto" w:fill="auto"/>
          <w:lang w:val="en-US" w:eastAsia="en-US" w:bidi="en-US"/>
        </w:rPr>
        <w:t xml:space="preserve">times consult (on the Protestant side), besides biographies, &amp;c., of Calvin and </w:t>
      </w:r>
      <w:r>
        <w:rPr>
          <w:color w:val="000000"/>
          <w:spacing w:val="0"/>
          <w:w w:val="100"/>
          <w:position w:val="0"/>
          <w:shd w:val="clear" w:color="auto" w:fill="auto"/>
          <w:lang w:val="de-DE" w:eastAsia="de-DE" w:bidi="de-DE"/>
        </w:rPr>
        <w:t>Zwingli (</w:t>
      </w:r>
      <w:r>
        <w:rPr>
          <w:i/>
          <w:iCs/>
          <w:color w:val="000000"/>
          <w:spacing w:val="0"/>
          <w:w w:val="100"/>
          <w:position w:val="0"/>
          <w:shd w:val="clear" w:color="auto" w:fill="auto"/>
          <w:lang w:val="en-US" w:eastAsia="en-US" w:bidi="en-US"/>
        </w:rPr>
        <w:t>qq. v.),</w:t>
      </w:r>
      <w:r>
        <w:rPr>
          <w:color w:val="000000"/>
          <w:spacing w:val="0"/>
          <w:w w:val="100"/>
          <w:position w:val="0"/>
          <w:shd w:val="clear" w:color="auto" w:fill="auto"/>
          <w:lang w:val="en-US" w:eastAsia="en-US" w:bidi="en-US"/>
        </w:rPr>
        <w:t xml:space="preserve"> E. Bloesch, </w:t>
      </w:r>
      <w:r>
        <w:rPr>
          <w:i/>
          <w:iCs/>
          <w:color w:val="000000"/>
          <w:spacing w:val="0"/>
          <w:w w:val="100"/>
          <w:position w:val="0"/>
          <w:shd w:val="clear" w:color="auto" w:fill="auto"/>
          <w:lang w:val="de-DE" w:eastAsia="de-DE" w:bidi="de-DE"/>
        </w:rPr>
        <w:t>Geschichte der schweizerisch</w:t>
        <w:softHyphen/>
        <w:t>reformierten Kirchen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Bern, 1898—1899);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W. Hadorn, </w:t>
      </w:r>
      <w:r>
        <w:rPr>
          <w:i/>
          <w:iCs/>
          <w:color w:val="000000"/>
          <w:spacing w:val="0"/>
          <w:w w:val="100"/>
          <w:position w:val="0"/>
          <w:shd w:val="clear" w:color="auto" w:fill="auto"/>
          <w:lang w:val="de-DE" w:eastAsia="de-DE" w:bidi="de-DE"/>
        </w:rPr>
        <w:t xml:space="preserve">Geschichte </w:t>
      </w:r>
      <w:r>
        <w:rPr>
          <w:i/>
          <w:iCs/>
          <w:color w:val="000000"/>
          <w:spacing w:val="0"/>
          <w:w w:val="100"/>
          <w:position w:val="0"/>
          <w:shd w:val="clear" w:color="auto" w:fill="auto"/>
          <w:lang w:val="fr-FR" w:eastAsia="fr-FR" w:bidi="fr-FR"/>
        </w:rPr>
        <w:t xml:space="preserve">des </w:t>
      </w:r>
      <w:r>
        <w:rPr>
          <w:i/>
          <w:iCs/>
          <w:color w:val="000000"/>
          <w:spacing w:val="0"/>
          <w:w w:val="100"/>
          <w:position w:val="0"/>
          <w:shd w:val="clear" w:color="auto" w:fill="auto"/>
          <w:lang w:val="de-DE" w:eastAsia="de-DE" w:bidi="de-DE"/>
        </w:rPr>
        <w:t xml:space="preserve">Pietismus in der Schweiz, </w:t>
      </w:r>
      <w:r>
        <w:rPr>
          <w:i/>
          <w:iCs/>
          <w:color w:val="000000"/>
          <w:spacing w:val="0"/>
          <w:w w:val="100"/>
          <w:position w:val="0"/>
          <w:shd w:val="clear" w:color="auto" w:fill="auto"/>
          <w:lang w:val="en-US" w:eastAsia="en-US" w:bidi="en-US"/>
        </w:rPr>
        <w:t xml:space="preserve">reform. </w:t>
      </w:r>
      <w:r>
        <w:rPr>
          <w:i/>
          <w:iCs/>
          <w:color w:val="000000"/>
          <w:spacing w:val="0"/>
          <w:w w:val="100"/>
          <w:position w:val="0"/>
          <w:shd w:val="clear" w:color="auto" w:fill="auto"/>
          <w:lang w:val="de-DE" w:eastAsia="de-DE" w:bidi="de-DE"/>
        </w:rPr>
        <w:t>Kirchen</w:t>
      </w:r>
      <w:r>
        <w:rPr>
          <w:color w:val="000000"/>
          <w:spacing w:val="0"/>
          <w:w w:val="100"/>
          <w:position w:val="0"/>
          <w:shd w:val="clear" w:color="auto" w:fill="auto"/>
          <w:lang w:val="de-DE" w:eastAsia="de-DE" w:bidi="de-DE"/>
        </w:rPr>
        <w:t xml:space="preserve"> (Constance, </w:t>
      </w:r>
      <w:r>
        <w:rPr>
          <w:color w:val="000000"/>
          <w:spacing w:val="0"/>
          <w:w w:val="100"/>
          <w:position w:val="0"/>
          <w:shd w:val="clear" w:color="auto" w:fill="auto"/>
          <w:lang w:val="en-US" w:eastAsia="en-US" w:bidi="en-US"/>
        </w:rPr>
        <w:t xml:space="preserve">1901), and the same author’s </w:t>
      </w:r>
      <w:r>
        <w:rPr>
          <w:i/>
          <w:iCs/>
          <w:color w:val="000000"/>
          <w:spacing w:val="0"/>
          <w:w w:val="100"/>
          <w:position w:val="0"/>
          <w:shd w:val="clear" w:color="auto" w:fill="auto"/>
          <w:lang w:val="de-DE" w:eastAsia="de-DE" w:bidi="de-DE"/>
        </w:rPr>
        <w:t>Kirchengeschichte der reformierten Schweiz</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(since 1906).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Meyer’s work,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evangelische Gemeinde </w:t>
      </w:r>
      <w:r>
        <w:rPr>
          <w:i/>
          <w:iCs/>
          <w:color w:val="000000"/>
          <w:spacing w:val="0"/>
          <w:w w:val="100"/>
          <w:position w:val="0"/>
          <w:shd w:val="clear" w:color="auto" w:fill="auto"/>
          <w:lang w:val="en-US" w:eastAsia="en-US" w:bidi="en-US"/>
        </w:rPr>
        <w:t>in Locarno</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Zurich, 1836), treats of an important event of that period. The Romanist standpoint is presented in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iii. and iv. (1904 sqq.) of Fleischlin’s work mentioned above, and also in J. G. Mayers </w:t>
      </w:r>
      <w:r>
        <w:rPr>
          <w:i/>
          <w:iCs/>
          <w:color w:val="000000"/>
          <w:spacing w:val="0"/>
          <w:w w:val="100"/>
          <w:position w:val="0"/>
          <w:shd w:val="clear" w:color="auto" w:fill="auto"/>
          <w:lang w:val="en-US" w:eastAsia="en-US" w:bidi="en-US"/>
        </w:rPr>
        <w:t xml:space="preserve">Das Conzil </w:t>
      </w:r>
      <w:r>
        <w:rPr>
          <w:i/>
          <w:iCs/>
          <w:color w:val="000000"/>
          <w:spacing w:val="0"/>
          <w:w w:val="100"/>
          <w:position w:val="0"/>
          <w:shd w:val="clear" w:color="auto" w:fill="auto"/>
          <w:lang w:val="de-DE" w:eastAsia="de-DE" w:bidi="de-DE"/>
        </w:rPr>
        <w:t xml:space="preserve">von Trient und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Gegenreformation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Stans, 1901 and 1903).</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For more modern days the best book, especially from the consti- tutional side, is C. Gareis and P. </w:t>
      </w:r>
      <w:r>
        <w:rPr>
          <w:color w:val="000000"/>
          <w:spacing w:val="0"/>
          <w:w w:val="100"/>
          <w:position w:val="0"/>
          <w:shd w:val="clear" w:color="auto" w:fill="auto"/>
          <w:lang w:val="de-DE" w:eastAsia="de-DE" w:bidi="de-DE"/>
        </w:rPr>
        <w:t xml:space="preserve">Zorn, </w:t>
      </w:r>
      <w:r>
        <w:rPr>
          <w:i/>
          <w:iCs/>
          <w:color w:val="000000"/>
          <w:spacing w:val="0"/>
          <w:w w:val="100"/>
          <w:position w:val="0"/>
          <w:shd w:val="clear" w:color="auto" w:fill="auto"/>
          <w:lang w:val="de-DE" w:eastAsia="de-DE" w:bidi="de-DE"/>
        </w:rPr>
        <w:t xml:space="preserve">Staat und Kirche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der Schweiz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Zürich, </w:t>
      </w:r>
      <w:r>
        <w:rPr>
          <w:color w:val="000000"/>
          <w:spacing w:val="0"/>
          <w:w w:val="100"/>
          <w:position w:val="0"/>
          <w:shd w:val="clear" w:color="auto" w:fill="auto"/>
          <w:lang w:val="en-US" w:eastAsia="en-US" w:bidi="en-US"/>
        </w:rPr>
        <w:t xml:space="preserve">1877-1878), which tells the story down to the date of publication. Special subjects are treated of in M. Kothing, </w:t>
      </w:r>
      <w:r>
        <w:rPr>
          <w:i/>
          <w:iCs/>
          <w:color w:val="000000"/>
          <w:spacing w:val="0"/>
          <w:w w:val="100"/>
          <w:position w:val="0"/>
          <w:shd w:val="clear" w:color="auto" w:fill="auto"/>
          <w:lang w:val="en-US" w:eastAsia="en-US" w:bidi="en-US"/>
        </w:rPr>
        <w:t xml:space="preserve">Die Bisthumsverhandlungen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schweiζerisch-konstanzischeη Diäzesan- stände von 1803-1802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1863);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Troxler, </w:t>
      </w:r>
      <w:r>
        <w:rPr>
          <w:i/>
          <w:iCs/>
          <w:color w:val="000000"/>
          <w:spacing w:val="0"/>
          <w:w w:val="100"/>
          <w:position w:val="0"/>
          <w:shd w:val="clear" w:color="auto" w:fill="auto"/>
          <w:lang w:val="de-DE" w:eastAsia="de-DE" w:bidi="de-DE"/>
        </w:rPr>
        <w:t xml:space="preserve">Der Kulturkampf von </w:t>
      </w:r>
      <w:r>
        <w:rPr>
          <w:i/>
          <w:iCs/>
          <w:color w:val="000000"/>
          <w:spacing w:val="0"/>
          <w:w w:val="100"/>
          <w:position w:val="0"/>
          <w:shd w:val="clear" w:color="auto" w:fill="auto"/>
          <w:lang w:val="en-US" w:eastAsia="en-US" w:bidi="en-US"/>
        </w:rPr>
        <w:t>1863-1888</w:t>
      </w:r>
      <w:r>
        <w:rPr>
          <w:color w:val="000000"/>
          <w:spacing w:val="0"/>
          <w:w w:val="100"/>
          <w:position w:val="0"/>
          <w:shd w:val="clear" w:color="auto" w:fill="auto"/>
          <w:lang w:val="en-US" w:eastAsia="en-US" w:bidi="en-US"/>
        </w:rPr>
        <w:t xml:space="preserve"> (Bienne, </w:t>
      </w:r>
      <w:r>
        <w:rPr>
          <w:color w:val="000000"/>
          <w:spacing w:val="0"/>
          <w:w w:val="100"/>
          <w:position w:val="0"/>
          <w:shd w:val="clear" w:color="auto" w:fill="auto"/>
          <w:lang w:val="de-DE" w:eastAsia="de-DE" w:bidi="de-DE"/>
        </w:rPr>
        <w:t xml:space="preserve">1889); </w:t>
      </w:r>
      <w:r>
        <w:rPr>
          <w:color w:val="000000"/>
          <w:spacing w:val="0"/>
          <w:w w:val="100"/>
          <w:position w:val="0"/>
          <w:shd w:val="clear" w:color="auto" w:fill="auto"/>
          <w:lang w:val="en-US" w:eastAsia="en-US" w:bidi="en-US"/>
        </w:rPr>
        <w:t xml:space="preserve">Ch. </w:t>
      </w:r>
      <w:r>
        <w:rPr>
          <w:color w:val="000000"/>
          <w:spacing w:val="0"/>
          <w:w w:val="100"/>
          <w:position w:val="0"/>
          <w:shd w:val="clear" w:color="auto" w:fill="auto"/>
          <w:lang w:val="de-DE" w:eastAsia="de-DE" w:bidi="de-DE"/>
        </w:rPr>
        <w:t xml:space="preserve">Woeste,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de-DE" w:eastAsia="de-DE" w:bidi="de-DE"/>
        </w:rPr>
        <w:t xml:space="preserve">du Culturkampf en Suisse, </w:t>
      </w:r>
      <w:r>
        <w:rPr>
          <w:i/>
          <w:iCs/>
          <w:color w:val="000000"/>
          <w:spacing w:val="0"/>
          <w:w w:val="100"/>
          <w:position w:val="0"/>
          <w:shd w:val="clear" w:color="auto" w:fill="auto"/>
          <w:lang w:val="en-US" w:eastAsia="en-US" w:bidi="en-US"/>
        </w:rPr>
        <w:t>1871-1886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(Brussels, </w:t>
      </w:r>
      <w:r>
        <w:rPr>
          <w:color w:val="000000"/>
          <w:spacing w:val="0"/>
          <w:w w:val="100"/>
          <w:position w:val="0"/>
          <w:shd w:val="clear" w:color="auto" w:fill="auto"/>
          <w:lang w:val="en-US" w:eastAsia="en-US" w:bidi="en-US"/>
        </w:rPr>
        <w:t xml:space="preserve">1887, </w:t>
      </w:r>
      <w:r>
        <w:rPr>
          <w:color w:val="000000"/>
          <w:spacing w:val="0"/>
          <w:w w:val="100"/>
          <w:position w:val="0"/>
          <w:shd w:val="clear" w:color="auto" w:fill="auto"/>
          <w:lang w:val="de-DE" w:eastAsia="de-DE" w:bidi="de-DE"/>
        </w:rPr>
        <w:t xml:space="preserve">Romanist </w:t>
      </w:r>
      <w:r>
        <w:rPr>
          <w:color w:val="000000"/>
          <w:spacing w:val="0"/>
          <w:w w:val="100"/>
          <w:position w:val="0"/>
          <w:shd w:val="clear" w:color="auto" w:fill="auto"/>
          <w:lang w:val="en-US" w:eastAsia="en-US" w:bidi="en-US"/>
        </w:rPr>
        <w:t>work); and P</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Gschwind, </w:t>
      </w:r>
      <w:r>
        <w:rPr>
          <w:i/>
          <w:iCs/>
          <w:color w:val="000000"/>
          <w:spacing w:val="0"/>
          <w:w w:val="100"/>
          <w:position w:val="0"/>
          <w:shd w:val="clear" w:color="auto" w:fill="auto"/>
          <w:lang w:val="de-DE" w:eastAsia="de-DE" w:bidi="de-DE"/>
        </w:rPr>
        <w:t>Geschichte der Entstehung der christkatholischen Kirche der Schweiz</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de-DE" w:eastAsia="de-DE" w:bidi="de-DE"/>
        </w:rPr>
        <w:t xml:space="preserve">i. </w:t>
      </w:r>
      <w:r>
        <w:rPr>
          <w:color w:val="000000"/>
          <w:spacing w:val="0"/>
          <w:w w:val="100"/>
          <w:position w:val="0"/>
          <w:shd w:val="clear" w:color="auto" w:fill="auto"/>
          <w:lang w:val="en-US" w:eastAsia="en-US" w:bidi="en-US"/>
        </w:rPr>
        <w:t xml:space="preserve">appeared at </w:t>
      </w:r>
      <w:r>
        <w:rPr>
          <w:color w:val="000000"/>
          <w:spacing w:val="0"/>
          <w:w w:val="100"/>
          <w:position w:val="0"/>
          <w:shd w:val="clear" w:color="auto" w:fill="auto"/>
          <w:lang w:val="de-DE" w:eastAsia="de-DE" w:bidi="de-DE"/>
        </w:rPr>
        <w:t xml:space="preserve">Basel in </w:t>
      </w:r>
      <w:r>
        <w:rPr>
          <w:color w:val="000000"/>
          <w:spacing w:val="0"/>
          <w:w w:val="100"/>
          <w:position w:val="0"/>
          <w:shd w:val="clear" w:color="auto" w:fill="auto"/>
          <w:lang w:val="en-US" w:eastAsia="en-US" w:bidi="en-US"/>
        </w:rPr>
        <w:t xml:space="preserve">1904). The work by A. Büchi entitled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katholische Kirche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(Munich, 1902) gives a full and authorized account of the present state of the Roman Catholic Church in Switzerland.</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