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8DE59" w14:textId="25DFAD73" w:rsidR="00590EAB" w:rsidRDefault="00590EAB">
      <w:r>
        <w:t>For my alien world, I wanted to go for a hidden base in the mountains sort of vibe. The picture focuses on a rope bridge leading into the mountains and the base. The backdrop is supposed to be violent, chaotic winds with the ghostly remains of life looming in the background.</w:t>
      </w:r>
    </w:p>
    <w:sectPr w:rsidR="00590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EAB"/>
    <w:rsid w:val="000128DB"/>
    <w:rsid w:val="0059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BC1C77"/>
  <w15:chartTrackingRefBased/>
  <w15:docId w15:val="{DEA62ADE-CCA2-2040-A81A-50F97DBAE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Samuel Lambert</dc:creator>
  <cp:keywords/>
  <dc:description/>
  <cp:lastModifiedBy>Donovan Samuel Lambert</cp:lastModifiedBy>
  <cp:revision>2</cp:revision>
  <dcterms:created xsi:type="dcterms:W3CDTF">2022-11-22T13:33:00Z</dcterms:created>
  <dcterms:modified xsi:type="dcterms:W3CDTF">2022-11-22T13:33:00Z</dcterms:modified>
</cp:coreProperties>
</file>