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rPr>
        <w:t>GIN Anvil SDMA backend — design and rationale</w:t>
      </w:r>
    </w:p>
    <w:p>
      <w:pPr/>
      <w:r>
        <w:rPr>
          <w:b w:val="0"/>
          <w:i w:val="0"/>
        </w:rPr>
        <w:t>This document describes the GIN Anvil SDMA backend added to RCCL (`NCCL_NET_DEVICE_GIN_ANVIL_SDMA` / `NCCL_GIN_TYPE=6`) and the supporting rocSHMEM GIN Anvil factory C API. It records the main design choices and why they were made.</w:t>
      </w:r>
    </w:p>
    <w:p>
      <w:pPr>
        <w:pStyle w:val="Heading2"/>
      </w:pPr>
      <w:r>
        <w:rPr>
          <w:b w:val="0"/>
        </w:rPr>
        <w:t>Goal</w:t>
      </w:r>
    </w:p>
    <w:p>
      <w:pPr/>
      <w:r>
        <w:rPr>
          <w:b w:val="0"/>
          <w:i w:val="0"/>
        </w:rPr>
        <w:t>Provide a GIN path that replaces “GIN + rocSHMEM API + SDMA policy” (where device work goes through `rocshmem_putmem` / fence / quiet and SDMA is selected inside rocSHMEM) with a backend that:</w:t>
      </w:r>
    </w:p>
    <w:p>
      <w:pPr>
        <w:pStyle w:val="ListNumber"/>
      </w:pPr>
      <w:r>
        <w:rPr>
          <w:b w:val="0"/>
        </w:rPr>
        <w:t>Issues SDMA through Anvil (`rocshmem::anvil::put`, `quiet`, `signal`) directly from the GIN device templates.</w:t>
      </w:r>
    </w:p>
    <w:p>
      <w:pPr>
        <w:pStyle w:val="ListNumber"/>
      </w:pPr>
      <w:r>
        <w:rPr>
          <w:b w:val="0"/>
        </w:rPr>
        <w:t>Uses IPC flat stores (`gin_anvil_ipc_copy.h`) for small messages — same datapath as rocSHMEM’s `memcpy_lane` Put policy, without calling the rocSHMEM runtime API.</w:t>
      </w:r>
    </w:p>
    <w:p>
      <w:pPr>
        <w:pStyle w:val="ListNumber"/>
      </w:pPr>
      <w:r>
        <w:rPr>
          <w:b w:val="0"/>
        </w:rPr>
        <w:t>Mirrors the host-side lifecycle of GIN–GDA as closely as practical: `connect()` establishes transport resources, `regMrSym()` exchanges per-rank addressing metadata, `createContext()` builds the device-visible context (signals, counters, handles).</w:t>
      </w:r>
    </w:p>
    <w:p>
      <w:pPr>
        <w:pStyle w:val="Heading2"/>
      </w:pPr>
      <w:r>
        <w:rPr>
          <w:b w:val="0"/>
        </w:rPr>
        <w:t>Selection and versioning</w:t>
      </w:r>
    </w:p>
    <w:p>
      <w:pPr>
        <w:pStyle w:val="ListBullet"/>
      </w:pPr>
      <w:r>
        <w:rPr>
          <w:b w:val="0"/>
        </w:rPr>
        <w:t>`NCCL_GIN_TYPE=6` selects this plugin, matching the numeric pattern used for type 5 (GDA). Type 4 (rocSHMEM API GIN) was removed; use type 6 for intra-node Anvil SDMA.</w:t>
      </w:r>
    </w:p>
    <w:p>
      <w:pPr>
        <w:pStyle w:val="ListBullet"/>
      </w:pPr>
      <w:r>
        <w:rPr>
          <w:b w:val="0"/>
        </w:rPr>
        <w:t>`netDeviceVersion` uses `NCCL_GIN_ANVIL_SDMA_NET_VERSION` (101) in the device/host common header so it is distinct from the GDA/API GIN version constant if operators need to disambiguate logs or compatibility checks.</w:t>
      </w:r>
    </w:p>
    <w:p>
      <w:pPr/>
      <w:r>
        <w:rPr>
          <w:b w:val="0"/>
          <w:i w:val="0"/>
        </w:rPr>
        <w:t>Reasoning: Keeping `NCCL_GIN_TYPE` aligned with `ncclNetDeviceType` avoids special cases in host code that maps `getProperties()` to `ncclGinType_t`.</w:t>
      </w:r>
    </w:p>
    <w:p>
      <w:pPr>
        <w:pStyle w:val="Heading2"/>
      </w:pPr>
      <w:r>
        <w:rPr>
          <w:b w:val="0"/>
        </w:rPr>
        <w:t>Why a rocSHMEM-hosted C factory (`rocshmem_gin_anvil_*`)</w:t>
      </w:r>
    </w:p>
    <w:p>
      <w:pPr/>
      <w:r>
        <w:rPr>
          <w:b w:val="0"/>
          <w:i w:val="0"/>
        </w:rPr>
        <w:t>Anvil’s host implementation (`SdmaQueue`, `AnvilLib`, HSA/KFD) already lives in rocSHMEM and is linked into `librocshmem.a`. Duplicating `anvil.cpp` inside `librccl.so` would risk duplicate globals (singleton `AnvilLib`) and ODR violations when an application links both RCCL and rocSHMEM.</w:t>
      </w:r>
    </w:p>
    <w:p>
      <w:pPr/>
      <w:r>
        <w:rPr>
          <w:b w:val="0"/>
          <w:i w:val="0"/>
        </w:rPr>
        <w:t>Choice: Add a small C-linkage factory in rocSHMEM (`include/rocshmem/gin_anvil_factory.h`, `src/sdma/gin_anvil_factory.cpp`) that:</w:t>
      </w:r>
    </w:p>
    <w:p>
      <w:pPr>
        <w:pStyle w:val="ListBullet"/>
      </w:pPr>
      <w:r>
        <w:rPr>
          <w:b w:val="0"/>
        </w:rPr>
        <w:t>Runs the same device discovery + `anvil.connect()` + handle table pattern as `SdmaImpl::sdmaHostInit`, but keyed by NCCL world rank → HIP ordinal via bootstrap allgather (see below).</w:t>
      </w:r>
    </w:p>
    <w:p>
      <w:pPr>
        <w:pStyle w:val="ListBullet"/>
      </w:pPr>
      <w:r>
        <w:rPr>
          <w:b w:val="0"/>
        </w:rPr>
        <w:t>Is compiled into rocSHMEM for every build; when `USE_SDMA` is off, the implementation stubs return `probe()==0` / `create()==-1` so RCCL can still link.</w:t>
      </w:r>
    </w:p>
    <w:p>
      <w:pPr/>
      <w:r>
        <w:rPr>
          <w:b w:val="0"/>
          <w:i w:val="0"/>
        </w:rPr>
        <w:t>Reasoning: Single copy of Anvil host state in rocSHMEM matches how GIN–GDA keeps heavy NIC/QP logic out of duplicate translation units while still letting RCCL’s GIN-only link mode resolve symbols from the final executable.</w:t>
      </w:r>
    </w:p>
    <w:p>
      <w:pPr>
        <w:pStyle w:val="Heading2"/>
      </w:pPr>
      <w:r>
        <w:rPr>
          <w:b w:val="0"/>
        </w:rPr>
        <w:t>Rank ↔ GPU mapping</w:t>
      </w:r>
    </w:p>
    <w:p>
      <w:pPr/>
      <w:r>
        <w:rPr>
          <w:b w:val="0"/>
          <w:i w:val="0"/>
        </w:rPr>
        <w:t>rocSHMEM’s IPC SDMA path indexes queues by local PE / device index on a symmetric single-node team. RCCL’s `peer` in `gin.put` is a communicator rank.</w:t>
      </w:r>
    </w:p>
    <w:p>
      <w:pPr/>
      <w:r>
        <w:rPr>
          <w:b w:val="0"/>
          <w:i w:val="0"/>
        </w:rPr>
        <w:t>Choice: During `connect()`, all ranks `bootstrapAllGather` an `int` HIP device ordinal per rank. SDMA queues are created with `connect(myDev, devs[peer], numChannels)`, and the device table is laid out as `peer * numChannels + ch` (peer = rank index).</w:t>
      </w:r>
    </w:p>
    <w:p>
      <w:pPr/>
      <w:r>
        <w:rPr>
          <w:b w:val="0"/>
          <w:i w:val="0"/>
        </w:rPr>
        <w:t>Reasoning: This preserves the same “one column of queues per peer index” mental model as the IPC policy, but swaps PE indices for NCCL ranks, which is what GIN kernels already use.</w:t>
      </w:r>
    </w:p>
    <w:p>
      <w:pPr>
        <w:pStyle w:val="Heading2"/>
      </w:pPr>
      <w:r>
        <w:rPr>
          <w:b w:val="0"/>
        </w:rPr>
        <w:t>Memory registration (no IB MR, no rocSHMEM constant-memory table)</w:t>
      </w:r>
    </w:p>
    <w:p>
      <w:pPr/>
      <w:r>
        <w:rPr>
          <w:b w:val="0"/>
          <w:i w:val="0"/>
        </w:rPr>
        <w:t>GDA registers GPU memory with the GDA PD and exchanges rkeys + VAs. Anvil SDMA over XGMI uses GPU VAs visible to peer SDMA engines once P2P is enabled; there is no lkey/rkey surface in this path.</w:t>
      </w:r>
    </w:p>
    <w:p>
      <w:pPr/>
      <w:r>
        <w:rPr>
          <w:b w:val="0"/>
          <w:i w:val="0"/>
        </w:rPr>
        <w:t>Choice: `regMrSym()` allgathers each rank’s LSA flat base VA and stores the result in a device-side `remoteVas[nRanks]` array inside `ncclGinAnvilSdmaMemHandle`. The device resolves `remoteVas[peer] + offset` directly — the same exchange step as GDA, without IB keys and without `rocshmem_buffer_register_vmm` / `rocshmem_ptr`.</w:t>
      </w:r>
    </w:p>
    <w:p>
      <w:pPr/>
      <w:r>
        <w:rPr>
          <w:b w:val="0"/>
          <w:i w:val="0"/>
        </w:rPr>
        <w:t>Reasoning: Constant-memory user-buffer lookup (rocSHMEM IPC) adds indirection and ties the backend to `rocshmem_init` semantics. Per-window GPU arrays match GDA’s `remote_vas` pattern and keep remote resolution to one HBM load per put.</w:t>
      </w:r>
    </w:p>
    <w:p>
      <w:pPr>
        <w:pStyle w:val="Heading2"/>
      </w:pPr>
      <w:r>
        <w:rPr>
          <w:b w:val="0"/>
        </w:rPr>
        <w:t>Signals and counters</w:t>
      </w:r>
    </w:p>
    <w:p>
      <w:pPr>
        <w:pStyle w:val="ListBullet"/>
      </w:pPr>
      <w:r>
        <w:rPr>
          <w:b w:val="0"/>
        </w:rPr>
        <w:t>Signals: Fine-grained GPU memory via `hipExtMallocWithFlags(..., hipDeviceMallocFinegrained)` (not `rocshmem_malloc`). `bootstrapAllGather` of each rank’s signal base pointer into device array `signalPeerAddrs[peer]`; remote updates use `__hip_atomic_fetch_add` with system scope on the peer VA (same observable behaviour as `rocshmem_uint64_atomic_add`, without symmetric-heap lookup).</w:t>
      </w:r>
    </w:p>
    <w:p>
      <w:pPr>
        <w:pStyle w:val="ListBullet"/>
      </w:pPr>
      <w:r>
        <w:rPr>
          <w:b w:val="0"/>
        </w:rPr>
        <w:t>Counters: Local-only `uint64_t` array on device (same idea as API/GDA plugins).</w:t>
      </w:r>
    </w:p>
    <w:p>
      <w:pPr>
        <w:pStyle w:val="ListBullet"/>
      </w:pPr>
      <w:r>
        <w:rPr>
          <w:b w:val="0"/>
        </w:rPr>
        <w:t>Ordering: After `anvil::put`, use `anvil::quiet` when a counter is involved; else `__builtin_amdgcn_fence(release, agent)` before SDMA-fused signal, or `__threadfence_system()` after IPC flat stores before a separate signal atomic.</w:t>
      </w:r>
    </w:p>
    <w:p>
      <w:pPr/>
      <w:r>
        <w:rPr>
          <w:b w:val="0"/>
          <w:i w:val="0"/>
        </w:rPr>
        <w:t>Reasoning: Matches observable ordering from the API backend while using Anvil primitives and self-contained IPC helpers instead of `rocshmem_fence` / `rocshmem_quiet`.</w:t>
      </w:r>
    </w:p>
    <w:p>
      <w:pPr>
        <w:pStyle w:val="Heading2"/>
      </w:pPr>
      <w:r>
        <w:rPr>
          <w:b w:val="0"/>
        </w:rPr>
        <w:t>`anvil::signal` and `SignalAdd`</w:t>
      </w:r>
    </w:p>
    <w:p>
      <w:pPr/>
      <w:r>
        <w:rPr>
          <w:b w:val="0"/>
          <w:i w:val="0"/>
        </w:rPr>
        <w:t>The current Anvil helper `signal()` submits a fixed 64-bit atomic add of 1 (see `CreateAtomicIncPacket` in `anvil_device.hpp`). Arbitrary `SignalAdd` values are not implemented in this first revision.</w:t>
      </w:r>
    </w:p>
    <w:p>
      <w:pPr/>
      <w:r>
        <w:rPr>
          <w:b w:val="0"/>
          <w:i w:val="0"/>
        </w:rPr>
        <w:t>Reasoning: Documented limitation to avoid inventing new SDMA packet shapes without hardware review; SignalInc / default increment path matches the hardware packet already used by Anvil.</w:t>
      </w:r>
    </w:p>
    <w:p>
      <w:pPr>
        <w:pStyle w:val="Heading2"/>
      </w:pPr>
      <w:r>
        <w:rPr>
          <w:b w:val="0"/>
        </w:rPr>
        <w:t>Small-message path (IPC flat stores)</w:t>
      </w:r>
    </w:p>
    <w:p>
      <w:pPr/>
      <w:r>
        <w:rPr>
          <w:b w:val="0"/>
          <w:i w:val="0"/>
        </w:rPr>
        <w:t>Transfers of at most `NCCL_GIN_ANVIL_SDMA_THRESHOLD` bytes (default 128 B, tunable via env) use `ipcPut` / `ipcPutScalar` from `gin_anvil_ipc_copy.h`: cached local loads plus system-scope flat stores to the peer GPU VA. This is the same mechanism rocSHMEM’s IPC `memcpy_lane` Put policy uses internally, inlined without `#include &lt;rocshmem/rocshmem.hpp&gt;` on the device.</w:t>
      </w:r>
    </w:p>
    <w:p>
      <w:pPr/>
      <w:r>
        <w:rPr>
          <w:b w:val="0"/>
          <w:i w:val="0"/>
        </w:rPr>
        <w:t>Reasoning: Benchmarks on MI355 show IPC flat stores win below ~128 B–1 KiB per message; Anvil SDMA has ~24.5 µs setup overhead and wins above the threshold. Keeping both paths avoids paying SDMA doorbell cost on tiny AlltoAll slices.</w:t>
      </w:r>
    </w:p>
    <w:p>
      <w:pPr>
        <w:pStyle w:val="Heading2"/>
      </w:pPr>
      <w:r>
        <w:rPr>
          <w:b w:val="0"/>
        </w:rPr>
        <w:t>rocSHMEM API removal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rPr>
              <w:t>Former rocSHMEM API</w:t>
            </w:r>
          </w:p>
        </w:tc>
        <w:tc>
          <w:tcPr>
            <w:tcW w:type="dxa" w:w="2880"/>
          </w:tcPr>
          <w:p>
            <w:r/>
            <w:r>
              <w:rPr>
                <w:b w:val="0"/>
              </w:rPr>
              <w:t>Replacement</w:t>
            </w:r>
          </w:p>
        </w:tc>
        <w:tc>
          <w:tcPr>
            <w:tcW w:type="dxa" w:w="2880"/>
          </w:tcPr>
          <w:p>
            <w:r/>
            <w:r>
              <w:rPr>
                <w:b w:val="0"/>
              </w:rPr>
              <w:t>Performance note</w:t>
            </w:r>
          </w:p>
        </w:tc>
      </w:tr>
      <w:tr>
        <w:tc>
          <w:tcPr>
            <w:tcW w:type="dxa" w:w="2880"/>
          </w:tcPr>
          <w:p>
            <w:r/>
            <w:r>
              <w:rPr>
                <w:b w:val="0"/>
              </w:rPr>
              <w:t>`rocshmem_buffer_register_vmm` + `rocshmem_ptr`</w:t>
            </w:r>
          </w:p>
        </w:tc>
        <w:tc>
          <w:tcPr>
            <w:tcW w:type="dxa" w:w="2880"/>
          </w:tcPr>
          <w:p>
            <w:r/>
            <w:r>
              <w:rPr>
                <w:b w:val="0"/>
              </w:rPr>
              <w:t>`bootstrapAllGather` → `remoteVas[peer]` on mem handle</w:t>
            </w:r>
          </w:p>
        </w:tc>
        <w:tc>
          <w:tcPr>
            <w:tcW w:type="dxa" w:w="2880"/>
          </w:tcPr>
          <w:p>
            <w:r/>
            <w:r>
              <w:rPr>
                <w:b w:val="0"/>
              </w:rPr>
              <w:t>One HBM load vs constant-memory table scan</w:t>
            </w:r>
          </w:p>
        </w:tc>
      </w:tr>
      <w:tr>
        <w:tc>
          <w:tcPr>
            <w:tcW w:type="dxa" w:w="2880"/>
          </w:tcPr>
          <w:p>
            <w:r/>
            <w:r>
              <w:rPr>
                <w:b w:val="0"/>
              </w:rPr>
              <w:t>`rocshmem_putmem` / `*_p`</w:t>
            </w:r>
          </w:p>
        </w:tc>
        <w:tc>
          <w:tcPr>
            <w:tcW w:type="dxa" w:w="2880"/>
          </w:tcPr>
          <w:p>
            <w:r/>
            <w:r>
              <w:rPr>
                <w:b w:val="0"/>
              </w:rPr>
              <w:t>`ipcPut` / `ipcPutScalar` to resolved peer VA</w:t>
            </w:r>
          </w:p>
        </w:tc>
        <w:tc>
          <w:tcPr>
            <w:tcW w:type="dxa" w:w="2880"/>
          </w:tcPr>
          <w:p>
            <w:r/>
            <w:r>
              <w:rPr>
                <w:b w:val="0"/>
              </w:rPr>
              <w:t>Identical flat-store instructions</w:t>
            </w:r>
          </w:p>
        </w:tc>
      </w:tr>
      <w:tr>
        <w:tc>
          <w:tcPr>
            <w:tcW w:type="dxa" w:w="2880"/>
          </w:tcPr>
          <w:p>
            <w:r/>
            <w:r>
              <w:rPr>
                <w:b w:val="0"/>
              </w:rPr>
              <w:t>`rocshmem_uint64_atomic_add`</w:t>
            </w:r>
          </w:p>
        </w:tc>
        <w:tc>
          <w:tcPr>
            <w:tcW w:type="dxa" w:w="2880"/>
          </w:tcPr>
          <w:p>
            <w:r/>
            <w:r>
              <w:rPr>
                <w:b w:val="0"/>
              </w:rPr>
              <w:t>`ipcFlatAtomicAddSys64` on `signalPeerAddrs[peer]`</w:t>
            </w:r>
          </w:p>
        </w:tc>
        <w:tc>
          <w:tcPr>
            <w:tcW w:type="dxa" w:w="2880"/>
          </w:tcPr>
          <w:p>
            <w:r/>
            <w:r>
              <w:rPr>
                <w:b w:val="0"/>
              </w:rPr>
              <w:t>Same system-scope flat atomic</w:t>
            </w:r>
          </w:p>
        </w:tc>
      </w:tr>
      <w:tr>
        <w:tc>
          <w:tcPr>
            <w:tcW w:type="dxa" w:w="2880"/>
          </w:tcPr>
          <w:p>
            <w:r/>
            <w:r>
              <w:rPr>
                <w:b w:val="0"/>
              </w:rPr>
              <w:t>`rocshmem_quiet` / `rocshmem_fence`</w:t>
            </w:r>
          </w:p>
        </w:tc>
        <w:tc>
          <w:tcPr>
            <w:tcW w:type="dxa" w:w="2880"/>
          </w:tcPr>
          <w:p>
            <w:r/>
            <w:r>
              <w:rPr>
                <w:b w:val="0"/>
              </w:rPr>
              <w:t>`anvil::quiet` (SDMA dirty queues) + `__threadfence_system` (IPC)</w:t>
            </w:r>
          </w:p>
        </w:tc>
        <w:tc>
          <w:tcPr>
            <w:tcW w:type="dxa" w:w="2880"/>
          </w:tcPr>
          <w:p>
            <w:r/>
            <w:r>
              <w:rPr>
                <w:b w:val="0"/>
              </w:rPr>
              <w:t>Avoids nocall into uninitialised rocSHMEM context</w:t>
            </w:r>
          </w:p>
        </w:tc>
      </w:tr>
      <w:tr>
        <w:tc>
          <w:tcPr>
            <w:tcW w:type="dxa" w:w="2880"/>
          </w:tcPr>
          <w:p>
            <w:r/>
            <w:r>
              <w:rPr>
                <w:b w:val="0"/>
              </w:rPr>
              <w:t>`rocshmem_malloc` / `rocshmem_free` (signals)</w:t>
            </w:r>
          </w:p>
        </w:tc>
        <w:tc>
          <w:tcPr>
            <w:tcW w:type="dxa" w:w="2880"/>
          </w:tcPr>
          <w:p>
            <w:r/>
            <w:r>
              <w:rPr>
                <w:b w:val="0"/>
              </w:rPr>
              <w:t>`hipExtMallocWithFlags` fine-grained + `hipFree`</w:t>
            </w:r>
          </w:p>
        </w:tc>
        <w:tc>
          <w:tcPr>
            <w:tcW w:type="dxa" w:w="2880"/>
          </w:tcPr>
          <w:p>
            <w:r/>
            <w:r>
              <w:rPr>
                <w:b w:val="0"/>
              </w:rPr>
              <w:t>Required for xGMI peer atomics on signals</w:t>
            </w:r>
          </w:p>
        </w:tc>
      </w:tr>
    </w:tbl>
    <w:p>
      <w:pPr/>
      <w:r>
        <w:rPr>
          <w:b w:val="0"/>
          <w:i w:val="0"/>
        </w:rPr>
        <w:t>Still in rocSHMEM (by design): `rocshmem_gin_anvil_*` C factory and `rocshmem::anvil::*` SDMA device helpers live in `librocshmem` to avoid duplicating `AnvilLib` / KFD state inside `librccl.so`.</w:t>
      </w:r>
    </w:p>
    <w:p>
      <w:pPr>
        <w:pStyle w:val="Heading2"/>
      </w:pPr>
      <w:r>
        <w:rPr>
          <w:b w:val="0"/>
        </w:rPr>
        <w:t>Dirty bitmask and channel selection</w:t>
      </w:r>
    </w:p>
    <w:p>
      <w:pPr/>
      <w:r>
        <w:rPr>
          <w:b w:val="0"/>
          <w:i w:val="0"/>
        </w:rPr>
        <w:t>The device path sets a per (peer, channel) dirty bit after `put`, matching the IPC SDMA policy’s bitmask shape. Channel index is fixed to 0 in the device templates for simplicity; host-side `NCCL_GIN_ANVIL_SDMA_NUM_CHANNELS` still creates multiple queues per peer for future wavefront spreading.</w:t>
      </w:r>
    </w:p>
    <w:p>
      <w:pPr/>
      <w:r>
        <w:rPr>
          <w:b w:val="0"/>
          <w:i w:val="0"/>
        </w:rPr>
        <w:t>Reasoning: Keeps the first implementation correct and small; channel striping can follow `sdma_policy.hpp` later without changing the host factory API.</w:t>
      </w:r>
    </w:p>
    <w:p>
      <w:pPr>
        <w:pStyle w:val="Heading2"/>
      </w:pPr>
      <w:r>
        <w:rPr>
          <w:b w:val="0"/>
        </w:rPr>
        <w:t>`rocshmem_gin_anvil_destroy` and `anvil.disconnect()`</w:t>
      </w:r>
    </w:p>
    <w:p>
      <w:pPr/>
      <w:r>
        <w:rPr>
          <w:b w:val="0"/>
          <w:i w:val="0"/>
        </w:rPr>
        <w:t>Choice: Destroy frees HIP allocations owned by the handle but does not call `anvil.disconnect()`, because disconnect tears down all SDMA queues in the process and could break concurrent rocSHMEM users sharing `AnvilLib`.</w:t>
      </w:r>
    </w:p>
    <w:p>
      <w:pPr/>
      <w:r>
        <w:rPr>
          <w:b w:val="0"/>
          <w:i w:val="0"/>
        </w:rPr>
        <w:t>Reasoning: Conservative coexistence with rocSHMEM runtime in the same process; acceptable queue lifetime trade-off until a refcounted design exists.</w:t>
      </w:r>
    </w:p>
    <w:p>
      <w:pPr>
        <w:pStyle w:val="Heading2"/>
      </w:pPr>
      <w:r>
        <w:rPr>
          <w:b w:val="0"/>
        </w:rPr>
        <w:t>RCCL integration summary</w:t>
      </w:r>
    </w:p>
    <w:tbl>
      <w:tblPr>
        <w:tblStyle w:val="TableGrid"/>
        <w:tblW w:type="auto" w:w="0"/>
        <w:tblLook w:firstColumn="1" w:firstRow="1" w:lastColumn="0" w:lastRow="0" w:noHBand="0" w:noVBand="1" w:val="04A0"/>
      </w:tblPr>
      <w:tblGrid>
        <w:gridCol w:w="4320"/>
        <w:gridCol w:w="4320"/>
      </w:tblGrid>
      <w:tr>
        <w:tc>
          <w:tcPr>
            <w:tcW w:type="dxa" w:w="4320"/>
          </w:tcPr>
          <w:p>
            <w:r/>
            <w:r>
              <w:rPr>
                <w:b w:val="0"/>
              </w:rPr>
              <w:t>Area</w:t>
            </w:r>
          </w:p>
        </w:tc>
        <w:tc>
          <w:tcPr>
            <w:tcW w:type="dxa" w:w="4320"/>
          </w:tcPr>
          <w:p>
            <w:r/>
            <w:r>
              <w:rPr>
                <w:b w:val="0"/>
              </w:rPr>
              <w:t>Change</w:t>
            </w:r>
          </w:p>
        </w:tc>
      </w:tr>
      <w:tr>
        <w:tc>
          <w:tcPr>
            <w:tcW w:type="dxa" w:w="4320"/>
          </w:tcPr>
          <w:p>
            <w:r/>
            <w:r>
              <w:rPr>
                <w:b w:val="0"/>
              </w:rPr>
              <w:t>`net_device.h`</w:t>
            </w:r>
          </w:p>
        </w:tc>
        <w:tc>
          <w:tcPr>
            <w:tcW w:type="dxa" w:w="4320"/>
          </w:tcPr>
          <w:p>
            <w:r/>
            <w:r>
              <w:rPr>
                <w:b w:val="0"/>
              </w:rPr>
              <w:t>`NCCL_NET_DEVICE_GIN_ANVIL_SDMA = 6`</w:t>
            </w:r>
          </w:p>
        </w:tc>
      </w:tr>
      <w:tr>
        <w:tc>
          <w:tcPr>
            <w:tcW w:type="dxa" w:w="4320"/>
          </w:tcPr>
          <w:p>
            <w:r/>
            <w:r>
              <w:rPr>
                <w:b w:val="0"/>
              </w:rPr>
              <w:t>`gin_device_common.h`</w:t>
            </w:r>
          </w:p>
        </w:tc>
        <w:tc>
          <w:tcPr>
            <w:tcW w:type="dxa" w:w="4320"/>
          </w:tcPr>
          <w:p>
            <w:r/>
            <w:r>
              <w:rPr>
                <w:b w:val="0"/>
              </w:rPr>
              <w:t>`NCCL_GIN_ROCSHMEM_ANVIL_ENABLE`, backend mask, dispatch `switch` case</w:t>
            </w:r>
          </w:p>
        </w:tc>
      </w:tr>
      <w:tr>
        <w:tc>
          <w:tcPr>
            <w:tcW w:type="dxa" w:w="4320"/>
          </w:tcPr>
          <w:p>
            <w:r/>
            <w:r>
              <w:rPr>
                <w:b w:val="0"/>
              </w:rPr>
              <w:t>`gin_device_api.h`</w:t>
            </w:r>
          </w:p>
        </w:tc>
        <w:tc>
          <w:tcPr>
            <w:tcW w:type="dxa" w:w="4320"/>
          </w:tcPr>
          <w:p>
            <w:r/>
            <w:r>
              <w:rPr>
                <w:b w:val="0"/>
              </w:rPr>
              <w:t>Include `anvil_sdma/gin_anvil_sdma.h` when enabled</w:t>
            </w:r>
          </w:p>
        </w:tc>
      </w:tr>
      <w:tr>
        <w:tc>
          <w:tcPr>
            <w:tcW w:type="dxa" w:w="4320"/>
          </w:tcPr>
          <w:p>
            <w:r/>
            <w:r>
              <w:rPr>
                <w:b w:val="0"/>
              </w:rPr>
              <w:t>`gin_host.cc`</w:t>
            </w:r>
          </w:p>
        </w:tc>
        <w:tc>
          <w:tcPr>
            <w:tcW w:type="dxa" w:w="4320"/>
          </w:tcPr>
          <w:p>
            <w:r/>
            <w:r>
              <w:rPr>
                <w:b w:val="0"/>
              </w:rPr>
              <w:t>Recognize new `netDeviceType` for `ginType`</w:t>
            </w:r>
          </w:p>
        </w:tc>
      </w:tr>
      <w:tr>
        <w:tc>
          <w:tcPr>
            <w:tcW w:type="dxa" w:w="4320"/>
          </w:tcPr>
          <w:p>
            <w:r/>
            <w:r>
              <w:rPr>
                <w:b w:val="0"/>
              </w:rPr>
              <w:t>`plugin/gin.cc`</w:t>
            </w:r>
          </w:p>
        </w:tc>
        <w:tc>
          <w:tcPr>
            <w:tcW w:type="dxa" w:w="4320"/>
          </w:tcPr>
          <w:p>
            <w:r/>
            <w:r>
              <w:rPr>
                <w:b w:val="0"/>
              </w:rPr>
              <w:t>Third internal plugin (GDA + Anvil); `ncclGinRocshmemSetInitContext` for both</w:t>
            </w:r>
          </w:p>
        </w:tc>
      </w:tr>
      <w:tr>
        <w:tc>
          <w:tcPr>
            <w:tcW w:type="dxa" w:w="4320"/>
          </w:tcPr>
          <w:p>
            <w:r/>
            <w:r>
              <w:rPr>
                <w:b w:val="0"/>
              </w:rPr>
              <w:t>`gin/CMakeLists.txt`</w:t>
            </w:r>
          </w:p>
        </w:tc>
        <w:tc>
          <w:tcPr>
            <w:tcW w:type="dxa" w:w="4320"/>
          </w:tcPr>
          <w:p>
            <w:r/>
            <w:r>
              <w:rPr>
                <w:b w:val="0"/>
              </w:rPr>
              <w:t>Build `gin_plugin_rocshmem_anvil.cc`</w:t>
            </w:r>
          </w:p>
        </w:tc>
      </w:tr>
      <w:tr>
        <w:tc>
          <w:tcPr>
            <w:tcW w:type="dxa" w:w="4320"/>
          </w:tcPr>
          <w:p>
            <w:r/>
            <w:r>
              <w:rPr>
                <w:b w:val="0"/>
              </w:rPr>
              <w:t>New headers</w:t>
            </w:r>
          </w:p>
        </w:tc>
        <w:tc>
          <w:tcPr>
            <w:tcW w:type="dxa" w:w="4320"/>
          </w:tcPr>
          <w:p>
            <w:r/>
            <w:r>
              <w:rPr>
                <w:b w:val="0"/>
              </w:rPr>
              <w:t>`gin_host_rocshmem_anvil.h`, `gin_anvil_sdma*.h`</w:t>
            </w:r>
          </w:p>
        </w:tc>
      </w:tr>
      <w:tr>
        <w:tc>
          <w:tcPr>
            <w:tcW w:type="dxa" w:w="4320"/>
          </w:tcPr>
          <w:p>
            <w:r/>
            <w:r>
              <w:rPr>
                <w:b w:val="0"/>
              </w:rPr>
              <w:t>rocSHMEM</w:t>
            </w:r>
          </w:p>
        </w:tc>
        <w:tc>
          <w:tcPr>
            <w:tcW w:type="dxa" w:w="4320"/>
          </w:tcPr>
          <w:p>
            <w:r/>
            <w:r>
              <w:rPr>
                <w:b w:val="0"/>
              </w:rPr>
              <w:t>`gin_anvil_factory.cpp` in `src/` + public header under `include/rocshmem/`</w:t>
            </w:r>
          </w:p>
        </w:tc>
      </w:tr>
    </w:tbl>
    <w:p>
      <w:pPr>
        <w:pStyle w:val="Heading2"/>
      </w:pPr>
      <w:r>
        <w:rPr>
          <w:b w:val="0"/>
        </w:rPr>
        <w:t>Build requirements</w:t>
      </w:r>
    </w:p>
    <w:p>
      <w:pPr>
        <w:pStyle w:val="ListBullet"/>
      </w:pPr>
      <w:r>
        <w:rPr>
          <w:b w:val="0"/>
        </w:rPr>
        <w:t>rocSHMEM must be configured with `USE_SDMA=ON` for non-stub factory behavior (Anvil queues and `hsakmt`).</w:t>
      </w:r>
    </w:p>
    <w:p>
      <w:pPr>
        <w:pStyle w:val="ListBullet"/>
      </w:pPr>
      <w:r>
        <w:rPr>
          <w:b w:val="0"/>
        </w:rPr>
        <w:t>RCCL tests or apps that execute device GIN kernels must link device-capable rocSHMEM the same way as for GDA/API (`ENABLE_ROCSHMEM` / `-fgpu-rdc --hip-link` as already documented for the tree).</w:t>
      </w:r>
    </w:p>
    <w:p>
      <w:pPr>
        <w:pStyle w:val="Heading2"/>
      </w:pPr>
      <w:r>
        <w:rPr>
          <w:b w:val="0"/>
        </w:rPr>
        <w:t>Usage sketch</w:t>
      </w:r>
    </w:p>
    <w:p>
      <w:pPr/>
      <w:r>
        <w:rPr>
          <w:rFonts w:ascii="Courier New" w:hAnsi="Courier New"/>
          <w:b w:val="0"/>
          <w:sz w:val="18"/>
        </w:rPr>
        <w:t>export NCCL_GIN_ENABLE=1</w:t>
        <w:br/>
        <w:t>export NCCL_GIN_TYPE=6</w:t>
        <w:br/>
        <w:t>export NCCL_GIN_ANVIL_SDMA_NUM_CHANNELS=1   # optional, default 1</w:t>
        <w:br/>
        <w:t># Optional: same-node, one rank per GPU, hip ordinal == rank layout works best.</w:t>
      </w:r>
    </w:p>
    <w:p>
      <w:pPr/>
      <w:r>
        <w:rPr>
          <w:b w:val="0"/>
          <w:i w:val="0"/>
        </w:rPr>
        <w:t>No `rocshmem_init()` is required for this backend’s host setup (mirroring the GDA “standalone factory” idea), but the final link must still provide rocSHMEM symbols (`--allow-shlib-undefined` for GIN-only `librccl.so` builds, resolved at app link).</w:t>
      </w:r>
    </w:p>
    <w:p>
      <w:pPr>
        <w:pStyle w:val="Heading2"/>
      </w:pPr>
      <w:r>
        <w:rPr>
          <w:b w:val="0"/>
        </w:rPr>
        <w:t>Test plan</w:t>
      </w:r>
    </w:p>
    <w:p>
      <w:pPr/>
      <w:r>
        <w:rPr>
          <w:b w:val="0"/>
          <w:i w:val="0"/>
        </w:rPr>
        <w:t>This section is the authoritative test plan for GIN Anvil SDMA (`NCCL_GIN_TYPE=6`). Docker harness details and Test#5 wiring live in `docker-gin-gda-ruby-gin-backends-and-tests.md` (docker-gin-gda-ruby-gin-backends-and-tests.md).</w:t>
      </w:r>
    </w:p>
    <w:p>
      <w:pPr>
        <w:pStyle w:val="Heading3"/>
      </w:pPr>
      <w:r>
        <w:rPr>
          <w:b w:val="0"/>
        </w:rPr>
        <w:t>1. Objectives</w:t>
      </w:r>
    </w:p>
    <w:p>
      <w:pPr/>
      <w:r>
        <w:rPr>
          <w:b w:val="0"/>
          <w:i w:val="0"/>
        </w:rPr>
        <w:t>Verify that the Anvil SDMA GIN backend:</w:t>
      </w:r>
    </w:p>
    <w:p>
      <w:pPr>
        <w:pStyle w:val="ListNumber"/>
      </w:pPr>
      <w:r>
        <w:rPr>
          <w:b w:val="0"/>
        </w:rPr>
        <w:t>Initialises on supported single-node, multi-GPU xGMI topologies without `rocshmem_init()`.</w:t>
      </w:r>
    </w:p>
    <w:p>
      <w:pPr>
        <w:pStyle w:val="ListNumber"/>
      </w:pPr>
      <w:r>
        <w:rPr>
          <w:b w:val="0"/>
        </w:rPr>
        <w:t>Moves data correctly via both datapaths: IPC flat stores (≤ threshold) and Anvil SDMA (&gt; threshold).</w:t>
      </w:r>
    </w:p>
    <w:p>
      <w:pPr>
        <w:pStyle w:val="ListNumber"/>
      </w:pPr>
      <w:r>
        <w:rPr>
          <w:b w:val="0"/>
        </w:rPr>
        <w:t>Orders puts, signals, counters, and flush/quiet consistently with collective kernels (`GinAlltoAllKernel`).</w:t>
      </w:r>
    </w:p>
    <w:p>
      <w:pPr>
        <w:pStyle w:val="ListNumber"/>
      </w:pPr>
      <w:r>
        <w:rPr>
          <w:b w:val="0"/>
        </w:rPr>
        <w:t>Performs at or above the prior GIN–rocSHMEM–API path on intra-node workloads (type 4 removed; compare against Test#1 baseline and optional Test#4 GDA).</w:t>
      </w:r>
    </w:p>
    <w:p>
      <w:pPr>
        <w:pStyle w:val="ListNumber"/>
      </w:pPr>
      <w:r>
        <w:rPr>
          <w:b w:val="0"/>
        </w:rPr>
        <w:t>Coexists with rocSHMEM in-process (factory in `librocshmem`, no duplicate `AnvilLib` in `librccl.so`).</w:t>
      </w:r>
    </w:p>
    <w:p>
      <w:pPr>
        <w:pStyle w:val="Heading3"/>
      </w:pPr>
      <w:r>
        <w:rPr>
          <w:b w:val="0"/>
        </w:rPr>
        <w:t>2. Scope</w:t>
      </w:r>
    </w:p>
    <w:tbl>
      <w:tblPr>
        <w:tblStyle w:val="TableGrid"/>
        <w:tblW w:type="auto" w:w="0"/>
        <w:tblLook w:firstColumn="1" w:firstRow="1" w:lastColumn="0" w:lastRow="0" w:noHBand="0" w:noVBand="1" w:val="04A0"/>
      </w:tblPr>
      <w:tblGrid>
        <w:gridCol w:w="4320"/>
        <w:gridCol w:w="4320"/>
      </w:tblGrid>
      <w:tr>
        <w:tc>
          <w:tcPr>
            <w:tcW w:type="dxa" w:w="4320"/>
          </w:tcPr>
          <w:p>
            <w:r/>
            <w:r>
              <w:rPr>
                <w:b w:val="0"/>
              </w:rPr>
              <w:t>In scope</w:t>
            </w:r>
          </w:p>
        </w:tc>
        <w:tc>
          <w:tcPr>
            <w:tcW w:type="dxa" w:w="4320"/>
          </w:tcPr>
          <w:p>
            <w:r/>
            <w:r>
              <w:rPr>
                <w:b w:val="0"/>
              </w:rPr>
              <w:t>Out of scope (this revision)</w:t>
            </w:r>
          </w:p>
        </w:tc>
      </w:tr>
      <w:tr>
        <w:tc>
          <w:tcPr>
            <w:tcW w:type="dxa" w:w="4320"/>
          </w:tcPr>
          <w:p>
            <w:r/>
            <w:r>
              <w:rPr>
                <w:b w:val="0"/>
              </w:rPr>
              <w:t>Single-node, 1 rank per GPU, HIP ordinal == rank (default layout)</w:t>
            </w:r>
          </w:p>
        </w:tc>
        <w:tc>
          <w:tcPr>
            <w:tcW w:type="dxa" w:w="4320"/>
          </w:tcPr>
          <w:p>
            <w:r/>
            <w:r>
              <w:rPr>
                <w:b w:val="0"/>
              </w:rPr>
              <w:t>Multi-node / IB Anvil</w:t>
            </w:r>
          </w:p>
        </w:tc>
      </w:tr>
      <w:tr>
        <w:tc>
          <w:tcPr>
            <w:tcW w:type="dxa" w:w="4320"/>
          </w:tcPr>
          <w:p>
            <w:r/>
            <w:r>
              <w:rPr>
                <w:b w:val="0"/>
              </w:rPr>
              <w:t>`alltoall_perf -D 3` (`GinAlltoAllKernel`)</w:t>
            </w:r>
          </w:p>
        </w:tc>
        <w:tc>
          <w:tcPr>
            <w:tcW w:type="dxa" w:w="4320"/>
          </w:tcPr>
          <w:p>
            <w:r/>
            <w:r>
              <w:rPr>
                <w:b w:val="0"/>
              </w:rPr>
              <w:t>Arbitrary `SignalAdd` values (Anvil fixed +1 packet only)</w:t>
            </w:r>
          </w:p>
        </w:tc>
      </w:tr>
      <w:tr>
        <w:tc>
          <w:tcPr>
            <w:tcW w:type="dxa" w:w="4320"/>
          </w:tcPr>
          <w:p>
            <w:r/>
            <w:r>
              <w:rPr>
                <w:b w:val="0"/>
              </w:rPr>
              <w:t>Message sizes 128 B – 128 MiB (perf sweep)</w:t>
            </w:r>
          </w:p>
        </w:tc>
        <w:tc>
          <w:tcPr>
            <w:tcW w:type="dxa" w:w="4320"/>
          </w:tcPr>
          <w:p>
            <w:r/>
            <w:r>
              <w:rPr>
                <w:b w:val="0"/>
              </w:rPr>
              <w:t>Full RCCL collective suite beyond AlltoAll</w:t>
            </w:r>
          </w:p>
        </w:tc>
      </w:tr>
      <w:tr>
        <w:tc>
          <w:tcPr>
            <w:tcW w:type="dxa" w:w="4320"/>
          </w:tcPr>
          <w:p>
            <w:r/>
            <w:r>
              <w:rPr>
                <w:b w:val="0"/>
              </w:rPr>
              <w:t>MI300 / MI355 class (gfx942 / gfx950)</w:t>
            </w:r>
          </w:p>
        </w:tc>
        <w:tc>
          <w:tcPr>
            <w:tcW w:type="dxa" w:w="4320"/>
          </w:tcPr>
          <w:p>
            <w:r/>
            <w:r>
              <w:rPr>
                <w:b w:val="0"/>
              </w:rPr>
              <w:t>Non-AMD GPUs</w:t>
            </w:r>
          </w:p>
        </w:tc>
      </w:tr>
      <w:tr>
        <w:tc>
          <w:tcPr>
            <w:tcW w:type="dxa" w:w="4320"/>
          </w:tcPr>
          <w:p>
            <w:r/>
            <w:r>
              <w:rPr>
                <w:b w:val="0"/>
              </w:rPr>
              <w:t>Env tuning: channels, threshold, fused signal</w:t>
            </w:r>
          </w:p>
        </w:tc>
        <w:tc>
          <w:tcPr>
            <w:tcW w:type="dxa" w:w="4320"/>
          </w:tcPr>
          <w:p>
            <w:r/>
            <w:r>
              <w:rPr>
                <w:b w:val="0"/>
              </w:rPr>
              <w:t>`anvil.disconnect()` on destroy (queues persist by design)</w:t>
            </w:r>
          </w:p>
        </w:tc>
      </w:tr>
    </w:tbl>
    <w:p>
      <w:pPr>
        <w:pStyle w:val="Heading3"/>
      </w:pPr>
      <w:r>
        <w:rPr>
          <w:b w:val="0"/>
        </w:rPr>
        <w:t>3. Test environment matrix</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val="0"/>
              </w:rPr>
              <w:t>ID</w:t>
            </w:r>
          </w:p>
        </w:tc>
        <w:tc>
          <w:tcPr>
            <w:tcW w:type="dxa" w:w="1728"/>
          </w:tcPr>
          <w:p>
            <w:r/>
            <w:r>
              <w:rPr>
                <w:b w:val="0"/>
              </w:rPr>
              <w:t>Hardware</w:t>
            </w:r>
          </w:p>
        </w:tc>
        <w:tc>
          <w:tcPr>
            <w:tcW w:type="dxa" w:w="1728"/>
          </w:tcPr>
          <w:p>
            <w:r/>
            <w:r>
              <w:rPr>
                <w:b w:val="0"/>
              </w:rPr>
              <w:t>GPUs</w:t>
            </w:r>
          </w:p>
        </w:tc>
        <w:tc>
          <w:tcPr>
            <w:tcW w:type="dxa" w:w="1728"/>
          </w:tcPr>
          <w:p>
            <w:r/>
            <w:r>
              <w:rPr>
                <w:b w:val="0"/>
              </w:rPr>
              <w:t>Image / build</w:t>
            </w:r>
          </w:p>
        </w:tc>
        <w:tc>
          <w:tcPr>
            <w:tcW w:type="dxa" w:w="1728"/>
          </w:tcPr>
          <w:p>
            <w:r/>
            <w:r>
              <w:rPr>
                <w:b w:val="0"/>
              </w:rPr>
              <w:t>Notes</w:t>
            </w:r>
          </w:p>
        </w:tc>
      </w:tr>
      <w:tr>
        <w:tc>
          <w:tcPr>
            <w:tcW w:type="dxa" w:w="1728"/>
          </w:tcPr>
          <w:p>
            <w:r/>
            <w:r>
              <w:rPr>
                <w:b w:val="0"/>
              </w:rPr>
              <w:t>E1</w:t>
            </w:r>
          </w:p>
        </w:tc>
        <w:tc>
          <w:tcPr>
            <w:tcW w:type="dxa" w:w="1728"/>
          </w:tcPr>
          <w:p>
            <w:r/>
            <w:r>
              <w:rPr>
                <w:b w:val="0"/>
              </w:rPr>
              <w:t>MI355X single node</w:t>
            </w:r>
          </w:p>
        </w:tc>
        <w:tc>
          <w:tcPr>
            <w:tcW w:type="dxa" w:w="1728"/>
          </w:tcPr>
          <w:p>
            <w:r/>
            <w:r>
              <w:rPr>
                <w:b w:val="0"/>
              </w:rPr>
              <w:t>8</w:t>
            </w:r>
          </w:p>
        </w:tc>
        <w:tc>
          <w:tcPr>
            <w:tcW w:type="dxa" w:w="1728"/>
          </w:tcPr>
          <w:p>
            <w:r/>
            <w:r>
              <w:rPr>
                <w:b w:val="0"/>
              </w:rPr>
              <w:t>`docker-gin-gda-sdma-build.bash`, `GPU_TARGETS=gfx950`, `ROCSHMEM_USE_SDMA=1`</w:t>
            </w:r>
          </w:p>
        </w:tc>
        <w:tc>
          <w:tcPr>
            <w:tcW w:type="dxa" w:w="1728"/>
          </w:tcPr>
          <w:p>
            <w:r/>
            <w:r>
              <w:rPr>
                <w:b w:val="0"/>
              </w:rPr>
              <w:t>Primary perf / regression (e.g. `smci355-*`)</w:t>
            </w:r>
          </w:p>
        </w:tc>
      </w:tr>
      <w:tr>
        <w:tc>
          <w:tcPr>
            <w:tcW w:type="dxa" w:w="1728"/>
          </w:tcPr>
          <w:p>
            <w:r/>
            <w:r>
              <w:rPr>
                <w:b w:val="0"/>
              </w:rPr>
              <w:t>E2</w:t>
            </w:r>
          </w:p>
        </w:tc>
        <w:tc>
          <w:tcPr>
            <w:tcW w:type="dxa" w:w="1728"/>
          </w:tcPr>
          <w:p>
            <w:r/>
            <w:r>
              <w:rPr>
                <w:b w:val="0"/>
              </w:rPr>
              <w:t>MI300X single node</w:t>
            </w:r>
          </w:p>
        </w:tc>
        <w:tc>
          <w:tcPr>
            <w:tcW w:type="dxa" w:w="1728"/>
          </w:tcPr>
          <w:p>
            <w:r/>
            <w:r>
              <w:rPr>
                <w:b w:val="0"/>
              </w:rPr>
              <w:t>8</w:t>
            </w:r>
          </w:p>
        </w:tc>
        <w:tc>
          <w:tcPr>
            <w:tcW w:type="dxa" w:w="1728"/>
          </w:tcPr>
          <w:p>
            <w:r/>
            <w:r>
              <w:rPr>
                <w:b w:val="0"/>
              </w:rPr>
              <w:t>Same, `GPU_TARGETS=gfx942`</w:t>
            </w:r>
          </w:p>
        </w:tc>
        <w:tc>
          <w:tcPr>
            <w:tcW w:type="dxa" w:w="1728"/>
          </w:tcPr>
          <w:p>
            <w:r/>
            <w:r>
              <w:rPr>
                <w:b w:val="0"/>
              </w:rPr>
              <w:t>xGMI Anvil validation</w:t>
            </w:r>
          </w:p>
        </w:tc>
      </w:tr>
      <w:tr>
        <w:tc>
          <w:tcPr>
            <w:tcW w:type="dxa" w:w="1728"/>
          </w:tcPr>
          <w:p>
            <w:r/>
            <w:r>
              <w:rPr>
                <w:b w:val="0"/>
              </w:rPr>
              <w:t>E3</w:t>
            </w:r>
          </w:p>
        </w:tc>
        <w:tc>
          <w:tcPr>
            <w:tcW w:type="dxa" w:w="1728"/>
          </w:tcPr>
          <w:p>
            <w:r/>
            <w:r>
              <w:rPr>
                <w:b w:val="0"/>
              </w:rPr>
              <w:t>MI355X, bare metal</w:t>
            </w:r>
          </w:p>
        </w:tc>
        <w:tc>
          <w:tcPr>
            <w:tcW w:type="dxa" w:w="1728"/>
          </w:tcPr>
          <w:p>
            <w:r/>
            <w:r>
              <w:rPr>
                <w:b w:val="0"/>
              </w:rPr>
              <w:t>8</w:t>
            </w:r>
          </w:p>
        </w:tc>
        <w:tc>
          <w:tcPr>
            <w:tcW w:type="dxa" w:w="1728"/>
          </w:tcPr>
          <w:p>
            <w:r/>
            <w:r>
              <w:rPr>
                <w:b w:val="0"/>
              </w:rPr>
              <w:t>RCCL + rocSHMEM installed from same tree</w:t>
            </w:r>
          </w:p>
        </w:tc>
        <w:tc>
          <w:tcPr>
            <w:tcW w:type="dxa" w:w="1728"/>
          </w:tcPr>
          <w:p>
            <w:r/>
            <w:r>
              <w:rPr>
                <w:b w:val="0"/>
              </w:rPr>
              <w:t>Optional; bypass Docker</w:t>
            </w:r>
          </w:p>
        </w:tc>
      </w:tr>
      <w:tr>
        <w:tc>
          <w:tcPr>
            <w:tcW w:type="dxa" w:w="1728"/>
          </w:tcPr>
          <w:p>
            <w:r/>
            <w:r>
              <w:rPr>
                <w:b w:val="0"/>
              </w:rPr>
              <w:t>E4</w:t>
            </w:r>
          </w:p>
        </w:tc>
        <w:tc>
          <w:tcPr>
            <w:tcW w:type="dxa" w:w="1728"/>
          </w:tcPr>
          <w:p>
            <w:r/>
            <w:r>
              <w:rPr>
                <w:b w:val="0"/>
              </w:rPr>
              <w:t>Any supported node</w:t>
            </w:r>
          </w:p>
        </w:tc>
        <w:tc>
          <w:tcPr>
            <w:tcW w:type="dxa" w:w="1728"/>
          </w:tcPr>
          <w:p>
            <w:r/>
            <w:r>
              <w:rPr>
                <w:b w:val="0"/>
              </w:rPr>
              <w:t>1–8</w:t>
            </w:r>
          </w:p>
        </w:tc>
        <w:tc>
          <w:tcPr>
            <w:tcW w:type="dxa" w:w="1728"/>
          </w:tcPr>
          <w:p>
            <w:r/>
            <w:r>
              <w:rPr>
                <w:b w:val="0"/>
              </w:rPr>
              <w:t>Same image</w:t>
            </w:r>
          </w:p>
        </w:tc>
        <w:tc>
          <w:tcPr>
            <w:tcW w:type="dxa" w:w="1728"/>
          </w:tcPr>
          <w:p>
            <w:r/>
            <w:r>
              <w:rPr>
                <w:b w:val="0"/>
              </w:rPr>
              <w:t>Scale-down (`NP=1`, `NP=2`, …)</w:t>
            </w:r>
          </w:p>
        </w:tc>
      </w:tr>
    </w:tbl>
    <w:p>
      <w:pPr/>
      <w:r>
        <w:rPr>
          <w:b w:val="0"/>
          <w:i w:val="0"/>
        </w:rPr>
        <w:t>Hard prerequisites (all environments):</w:t>
      </w:r>
    </w:p>
    <w:p>
      <w:pPr>
        <w:pStyle w:val="ListBullet"/>
      </w:pPr>
      <w:r>
        <w:rPr>
          <w:b w:val="0"/>
        </w:rPr>
        <w:t>rocSHMEM built with `USE_SDMA=ON` (`ROCSHMEM_USE_SDMA=1` in Docker build).</w:t>
      </w:r>
    </w:p>
    <w:p>
      <w:pPr>
        <w:pStyle w:val="ListBullet"/>
      </w:pPr>
      <w:r>
        <w:rPr>
          <w:b w:val="0"/>
        </w:rPr>
        <w:t>RCCL built with `ENABLE_ROCSHMEM_GIN=ON`.</w:t>
      </w:r>
    </w:p>
    <w:p>
      <w:pPr>
        <w:pStyle w:val="ListBullet"/>
      </w:pPr>
      <w:r>
        <w:rPr>
          <w:b w:val="0"/>
        </w:rPr>
        <w:t>Image `libmlx5` must export `mlx5dv_reg_dmabuf_mr` for RCCL NET init (Test#5 preflight). Install `extra-rdma-debs/*.deb` at image build or set `TEST5_HOST_MLX5_LIB_DIR` at run time (see [`extra-rdma-debs/README.md`](../extra-rdma-debs/README.md)).</w:t>
      </w:r>
    </w:p>
    <w:p>
      <w:pPr>
        <w:pStyle w:val="ListBullet"/>
      </w:pPr>
      <w:r>
        <w:rPr>
          <w:b w:val="0"/>
        </w:rPr>
        <w:t>`HSA_FORCE_FINE_GRAIN_PCIE=1` for GIN runs (set by test scripts).</w:t>
      </w:r>
    </w:p>
    <w:p>
      <w:pPr>
        <w:pStyle w:val="ListBullet"/>
      </w:pPr>
      <w:r>
        <w:rPr>
          <w:b w:val="0"/>
        </w:rPr>
        <w:t>`ROCSHMEM_SDMA_ENABLED=0` for Test#5 (does not select rocSHMEM API SDMA tunneling; Anvil is direct).</w:t>
      </w:r>
    </w:p>
    <w:p>
      <w:pPr>
        <w:pStyle w:val="Heading3"/>
      </w:pPr>
      <w:r>
        <w:rPr>
          <w:b w:val="0"/>
        </w:rPr>
        <w:t>4. Build and install verification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rPr>
              <w:t>Test ID</w:t>
            </w:r>
          </w:p>
        </w:tc>
        <w:tc>
          <w:tcPr>
            <w:tcW w:type="dxa" w:w="2160"/>
          </w:tcPr>
          <w:p>
            <w:r/>
            <w:r>
              <w:rPr>
                <w:b w:val="0"/>
              </w:rPr>
              <w:t>Step</w:t>
            </w:r>
          </w:p>
        </w:tc>
        <w:tc>
          <w:tcPr>
            <w:tcW w:type="dxa" w:w="2160"/>
          </w:tcPr>
          <w:p>
            <w:r/>
            <w:r>
              <w:rPr>
                <w:b w:val="0"/>
              </w:rPr>
              <w:t>Pass criteria</w:t>
            </w:r>
          </w:p>
        </w:tc>
        <w:tc>
          <w:tcPr>
            <w:tcW w:type="dxa" w:w="2160"/>
          </w:tcPr>
          <w:p>
            <w:r/>
            <w:r>
              <w:rPr>
                <w:b w:val="0"/>
              </w:rPr>
            </w:r>
          </w:p>
        </w:tc>
      </w:tr>
      <w:tr>
        <w:tc>
          <w:tcPr>
            <w:tcW w:type="dxa" w:w="2160"/>
          </w:tcPr>
          <w:p>
            <w:r/>
            <w:r>
              <w:rPr>
                <w:b w:val="0"/>
              </w:rPr>
              <w:t>B1</w:t>
            </w:r>
          </w:p>
        </w:tc>
        <w:tc>
          <w:tcPr>
            <w:tcW w:type="dxa" w:w="2160"/>
          </w:tcPr>
          <w:p>
            <w:r/>
            <w:r>
              <w:rPr>
                <w:b w:val="0"/>
              </w:rPr>
              <w:t>`./docker-gin-gda-sdma-preflight.bash`</w:t>
            </w:r>
          </w:p>
        </w:tc>
        <w:tc>
          <w:tcPr>
            <w:tcW w:type="dxa" w:w="2160"/>
          </w:tcPr>
          <w:p>
            <w:r/>
            <w:r>
              <w:rPr>
                <w:b w:val="0"/>
              </w:rPr>
              <w:t>Required headers/sources present; no stale type-4 files; single `markSdmaDirty` in `gin_anvil_sdma.h`</w:t>
            </w:r>
          </w:p>
        </w:tc>
        <w:tc>
          <w:tcPr>
            <w:tcW w:type="dxa" w:w="2160"/>
          </w:tcPr>
          <w:p>
            <w:r/>
            <w:r>
              <w:rPr>
                <w:b w:val="0"/>
              </w:rPr>
            </w:r>
          </w:p>
        </w:tc>
      </w:tr>
      <w:tr>
        <w:tc>
          <w:tcPr>
            <w:tcW w:type="dxa" w:w="2160"/>
          </w:tcPr>
          <w:p>
            <w:r/>
            <w:r>
              <w:rPr>
                <w:b w:val="0"/>
              </w:rPr>
              <w:t>B2</w:t>
            </w:r>
          </w:p>
        </w:tc>
        <w:tc>
          <w:tcPr>
            <w:tcW w:type="dxa" w:w="2160"/>
          </w:tcPr>
          <w:p>
            <w:r/>
            <w:r>
              <w:rPr>
                <w:b w:val="0"/>
              </w:rPr>
              <w:t>`RCCL_IMAGE_REQUIRE_MLX5_DMABUF_SYMBOLS=1 ./docker-gin-gda-sdma-build.bash 1`</w:t>
            </w:r>
          </w:p>
        </w:tc>
        <w:tc>
          <w:tcPr>
            <w:tcW w:type="dxa" w:w="2160"/>
          </w:tcPr>
          <w:p>
            <w:r/>
            <w:r>
              <w:rPr>
                <w:b w:val="0"/>
              </w:rPr>
              <w:t>Image build completes; log contains `OK: MLX5 DMA-BUF/sysfs symbols found`</w:t>
            </w:r>
          </w:p>
        </w:tc>
        <w:tc>
          <w:tcPr>
            <w:tcW w:type="dxa" w:w="2160"/>
          </w:tcPr>
          <w:p>
            <w:r/>
            <w:r>
              <w:rPr>
                <w:b w:val="0"/>
              </w:rPr>
            </w:r>
          </w:p>
        </w:tc>
      </w:tr>
      <w:tr>
        <w:tc>
          <w:tcPr>
            <w:tcW w:type="dxa" w:w="2160"/>
          </w:tcPr>
          <w:p>
            <w:r/>
            <w:r>
              <w:rPr>
                <w:b w:val="0"/>
              </w:rPr>
              <w:t>B3</w:t>
            </w:r>
          </w:p>
        </w:tc>
        <w:tc>
          <w:tcPr>
            <w:tcW w:type="dxa" w:w="2160"/>
          </w:tcPr>
          <w:p>
            <w:r/>
            <w:r>
              <w:rPr>
                <w:b w:val="0"/>
              </w:rPr>
              <w:t>`docker run --rm $IMAGE rocshmem/bin/rocshmem_info`</w:t>
            </w:r>
          </w:p>
        </w:tc>
        <w:tc>
          <w:tcPr>
            <w:tcW w:type="dxa" w:w="2160"/>
          </w:tcPr>
          <w:p>
            <w:r/>
            <w:r>
              <w:rPr>
                <w:b w:val="0"/>
              </w:rPr>
              <w:t>Reports SDMA / Anvil enabled when `USE_SDMA=ON`</w:t>
            </w:r>
          </w:p>
        </w:tc>
        <w:tc>
          <w:tcPr>
            <w:tcW w:type="dxa" w:w="2160"/>
          </w:tcPr>
          <w:p>
            <w:r/>
            <w:r>
              <w:rPr>
                <w:b w:val="0"/>
              </w:rPr>
            </w:r>
          </w:p>
        </w:tc>
      </w:tr>
      <w:tr>
        <w:tc>
          <w:tcPr>
            <w:tcW w:type="dxa" w:w="2160"/>
          </w:tcPr>
          <w:p>
            <w:r/>
            <w:r>
              <w:rPr>
                <w:b w:val="0"/>
              </w:rPr>
              <w:t>B4</w:t>
            </w:r>
          </w:p>
        </w:tc>
        <w:tc>
          <w:tcPr>
            <w:tcW w:type="dxa" w:w="2160"/>
          </w:tcPr>
          <w:p>
            <w:r/>
            <w:r>
              <w:rPr>
                <w:b w:val="0"/>
              </w:rPr>
              <w:t>`objdump -T $(readlink -f /usr/lib/x86_64-linux-gnu/libmlx5.so.1) \</w:t>
            </w:r>
          </w:p>
        </w:tc>
        <w:tc>
          <w:tcPr>
            <w:tcW w:type="dxa" w:w="2160"/>
          </w:tcPr>
          <w:p>
            <w:r/>
            <w:r>
              <w:rPr>
                <w:b w:val="0"/>
              </w:rPr>
              <w:t>grep mlx5dv_reg_dmabuf_mr` inside image</w:t>
            </w:r>
          </w:p>
        </w:tc>
        <w:tc>
          <w:tcPr>
            <w:tcW w:type="dxa" w:w="2160"/>
          </w:tcPr>
          <w:p>
            <w:r/>
            <w:r>
              <w:rPr>
                <w:b w:val="0"/>
              </w:rPr>
              <w:t>Symbol present (Test#5 preflight green)</w:t>
            </w:r>
          </w:p>
        </w:tc>
      </w:tr>
      <w:tr>
        <w:tc>
          <w:tcPr>
            <w:tcW w:type="dxa" w:w="2160"/>
          </w:tcPr>
          <w:p>
            <w:r/>
            <w:r>
              <w:rPr>
                <w:b w:val="0"/>
              </w:rPr>
              <w:t>B5</w:t>
            </w:r>
          </w:p>
        </w:tc>
        <w:tc>
          <w:tcPr>
            <w:tcW w:type="dxa" w:w="2160"/>
          </w:tcPr>
          <w:p>
            <w:r/>
            <w:r>
              <w:rPr>
                <w:b w:val="0"/>
              </w:rPr>
              <w:t>`grep -r gin_host_rocshmem_common projects/rccl/src/CMakeLists.txt` + files on disk</w:t>
            </w:r>
          </w:p>
        </w:tc>
        <w:tc>
          <w:tcPr>
            <w:tcW w:type="dxa" w:w="2160"/>
          </w:tcPr>
          <w:p>
            <w:r/>
            <w:r>
              <w:rPr>
                <w:b w:val="0"/>
              </w:rPr>
              <w:t>CMake hipify list matches filesystem (avoids `ddai-gin-build.log` CMake failure)</w:t>
            </w:r>
          </w:p>
        </w:tc>
        <w:tc>
          <w:tcPr>
            <w:tcW w:type="dxa" w:w="2160"/>
          </w:tcPr>
          <w:p>
            <w:r/>
            <w:r>
              <w:rPr>
                <w:b w:val="0"/>
              </w:rPr>
            </w:r>
          </w:p>
        </w:tc>
      </w:tr>
    </w:tbl>
    <w:p>
      <w:pPr>
        <w:pStyle w:val="Heading3"/>
      </w:pPr>
      <w:r>
        <w:rPr>
          <w:b w:val="0"/>
        </w:rPr>
        <w:t>5. Host / plugin lifecycle</w:t>
      </w:r>
    </w:p>
    <w:p>
      <w:pPr/>
      <w:r>
        <w:rPr>
          <w:b w:val="0"/>
          <w:i w:val="0"/>
        </w:rPr>
        <w:t>Run with `NCCL_DEBUG=INFO NCCL_DEBUG_SUBSYS=INIT,NET` and `NCCL_GIN_ENABLE=1 NCCL_GIN_TYPE=6`.</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rPr>
              <w:t>Test ID</w:t>
            </w:r>
          </w:p>
        </w:tc>
        <w:tc>
          <w:tcPr>
            <w:tcW w:type="dxa" w:w="2880"/>
          </w:tcPr>
          <w:p>
            <w:r/>
            <w:r>
              <w:rPr>
                <w:b w:val="0"/>
              </w:rPr>
              <w:t>Action</w:t>
            </w:r>
          </w:p>
        </w:tc>
        <w:tc>
          <w:tcPr>
            <w:tcW w:type="dxa" w:w="2880"/>
          </w:tcPr>
          <w:p>
            <w:r/>
            <w:r>
              <w:rPr>
                <w:b w:val="0"/>
              </w:rPr>
              <w:t>Pass criteria</w:t>
            </w:r>
          </w:p>
        </w:tc>
      </w:tr>
      <w:tr>
        <w:tc>
          <w:tcPr>
            <w:tcW w:type="dxa" w:w="2880"/>
          </w:tcPr>
          <w:p>
            <w:r/>
            <w:r>
              <w:rPr>
                <w:b w:val="0"/>
              </w:rPr>
              <w:t>H1</w:t>
            </w:r>
          </w:p>
        </w:tc>
        <w:tc>
          <w:tcPr>
            <w:tcW w:type="dxa" w:w="2880"/>
          </w:tcPr>
          <w:p>
            <w:r/>
            <w:r>
              <w:rPr>
                <w:b w:val="0"/>
              </w:rPr>
              <w:t>`rocshmem_gin_anvil_probe()` via tiny host binary or first RCCL init</w:t>
            </w:r>
          </w:p>
        </w:tc>
        <w:tc>
          <w:tcPr>
            <w:tcW w:type="dxa" w:w="2880"/>
          </w:tcPr>
          <w:p>
            <w:r/>
            <w:r>
              <w:rPr>
                <w:b w:val="0"/>
              </w:rPr>
              <w:t>Returns 1 on SDMA-capable HIP node; 0 when `USE_SDMA=OFF` stub build</w:t>
            </w:r>
          </w:p>
        </w:tc>
      </w:tr>
      <w:tr>
        <w:tc>
          <w:tcPr>
            <w:tcW w:type="dxa" w:w="2880"/>
          </w:tcPr>
          <w:p>
            <w:r/>
            <w:r>
              <w:rPr>
                <w:b w:val="0"/>
              </w:rPr>
              <w:t>H2</w:t>
            </w:r>
          </w:p>
        </w:tc>
        <w:tc>
          <w:tcPr>
            <w:tcW w:type="dxa" w:w="2880"/>
          </w:tcPr>
          <w:p>
            <w:r/>
            <w:r>
              <w:rPr>
                <w:b w:val="0"/>
              </w:rPr>
              <w:t>RCCL comm init, 8 ranks</w:t>
            </w:r>
          </w:p>
        </w:tc>
        <w:tc>
          <w:tcPr>
            <w:tcW w:type="dxa" w:w="2880"/>
          </w:tcPr>
          <w:p>
            <w:r/>
            <w:r>
              <w:rPr>
                <w:b w:val="0"/>
              </w:rPr>
              <w:t>Log: `GIN anvil-sdma: standalone SDMA queues (8 ranks, N ch, spread=…)`</w:t>
            </w:r>
          </w:p>
        </w:tc>
      </w:tr>
      <w:tr>
        <w:tc>
          <w:tcPr>
            <w:tcW w:type="dxa" w:w="2880"/>
          </w:tcPr>
          <w:p>
            <w:r/>
            <w:r>
              <w:rPr>
                <w:b w:val="0"/>
              </w:rPr>
              <w:t>H3</w:t>
            </w:r>
          </w:p>
        </w:tc>
        <w:tc>
          <w:tcPr>
            <w:tcW w:type="dxa" w:w="2880"/>
          </w:tcPr>
          <w:p>
            <w:r/>
            <w:r>
              <w:rPr>
                <w:b w:val="0"/>
              </w:rPr>
              <w:t>Wrong `NCCL_GIN_TYPE` (e.g. 5) with Anvil plugin forced</w:t>
            </w:r>
          </w:p>
        </w:tc>
        <w:tc>
          <w:tcPr>
            <w:tcW w:type="dxa" w:w="2880"/>
          </w:tcPr>
          <w:p>
            <w:r/>
            <w:r>
              <w:rPr>
                <w:b w:val="0"/>
              </w:rPr>
              <w:t>Anvil `init()` returns error; no silent fallback</w:t>
            </w:r>
          </w:p>
        </w:tc>
      </w:tr>
      <w:tr>
        <w:tc>
          <w:tcPr>
            <w:tcW w:type="dxa" w:w="2880"/>
          </w:tcPr>
          <w:p>
            <w:r/>
            <w:r>
              <w:rPr>
                <w:b w:val="0"/>
              </w:rPr>
              <w:t>H4</w:t>
            </w:r>
          </w:p>
        </w:tc>
        <w:tc>
          <w:tcPr>
            <w:tcW w:type="dxa" w:w="2880"/>
          </w:tcPr>
          <w:p>
            <w:r/>
            <w:r>
              <w:rPr>
                <w:b w:val="0"/>
              </w:rPr>
              <w:t>`connect()` rank ↔ GPU mapping</w:t>
            </w:r>
          </w:p>
        </w:tc>
        <w:tc>
          <w:tcPr>
            <w:tcW w:type="dxa" w:w="2880"/>
          </w:tcPr>
          <w:p>
            <w:r/>
            <w:r>
              <w:rPr>
                <w:b w:val="0"/>
              </w:rPr>
              <w:t>`bootstrapAllGather` of HIP ordinals; queue table `peer * numChannels + ch`</w:t>
            </w:r>
          </w:p>
        </w:tc>
      </w:tr>
      <w:tr>
        <w:tc>
          <w:tcPr>
            <w:tcW w:type="dxa" w:w="2880"/>
          </w:tcPr>
          <w:p>
            <w:r/>
            <w:r>
              <w:rPr>
                <w:b w:val="0"/>
              </w:rPr>
              <w:t>H5</w:t>
            </w:r>
          </w:p>
        </w:tc>
        <w:tc>
          <w:tcPr>
            <w:tcW w:type="dxa" w:w="2880"/>
          </w:tcPr>
          <w:p>
            <w:r/>
            <w:r>
              <w:rPr>
                <w:b w:val="0"/>
              </w:rPr>
              <w:t>`regMrSym()` on symmetric LSA window</w:t>
            </w:r>
          </w:p>
        </w:tc>
        <w:tc>
          <w:tcPr>
            <w:tcW w:type="dxa" w:w="2880"/>
          </w:tcPr>
          <w:p>
            <w:r/>
            <w:r>
              <w:rPr>
                <w:b w:val="0"/>
              </w:rPr>
              <w:t>Allgather fills `remoteVas[peer]`; no `rocshmem_buffer_register_vmm`</w:t>
            </w:r>
          </w:p>
        </w:tc>
      </w:tr>
      <w:tr>
        <w:tc>
          <w:tcPr>
            <w:tcW w:type="dxa" w:w="2880"/>
          </w:tcPr>
          <w:p>
            <w:r/>
            <w:r>
              <w:rPr>
                <w:b w:val="0"/>
              </w:rPr>
              <w:t>H6</w:t>
            </w:r>
          </w:p>
        </w:tc>
        <w:tc>
          <w:tcPr>
            <w:tcW w:type="dxa" w:w="2880"/>
          </w:tcPr>
          <w:p>
            <w:r/>
            <w:r>
              <w:rPr>
                <w:b w:val="0"/>
              </w:rPr>
              <w:t>`createContext()`</w:t>
            </w:r>
          </w:p>
        </w:tc>
        <w:tc>
          <w:tcPr>
            <w:tcW w:type="dxa" w:w="2880"/>
          </w:tcPr>
          <w:p>
            <w:r/>
            <w:r>
              <w:rPr>
                <w:b w:val="0"/>
              </w:rPr>
              <w:t>Device context `layoutMagic == NCCL_GIN_ANVIL_SDMA_LAYOUT_MAGIC`; fine-grained signal buffers allocated</w:t>
            </w:r>
          </w:p>
        </w:tc>
      </w:tr>
      <w:tr>
        <w:tc>
          <w:tcPr>
            <w:tcW w:type="dxa" w:w="2880"/>
          </w:tcPr>
          <w:p>
            <w:r/>
            <w:r>
              <w:rPr>
                <w:b w:val="0"/>
              </w:rPr>
              <w:t>H7</w:t>
            </w:r>
          </w:p>
        </w:tc>
        <w:tc>
          <w:tcPr>
            <w:tcW w:type="dxa" w:w="2880"/>
          </w:tcPr>
          <w:p>
            <w:r/>
            <w:r>
              <w:rPr>
                <w:b w:val="0"/>
              </w:rPr>
              <w:t>Comm destroy</w:t>
            </w:r>
          </w:p>
        </w:tc>
        <w:tc>
          <w:tcPr>
            <w:tcW w:type="dxa" w:w="2880"/>
          </w:tcPr>
          <w:p>
            <w:r/>
            <w:r>
              <w:rPr>
                <w:b w:val="0"/>
              </w:rPr>
              <w:t>No crash; `rocshmem_gin_anvil_destroy` frees HIP-owned state (queues remain — by design)</w:t>
            </w:r>
          </w:p>
        </w:tc>
      </w:tr>
    </w:tbl>
    <w:p>
      <w:pPr>
        <w:pStyle w:val="Heading3"/>
      </w:pPr>
      <w:r>
        <w:rPr>
          <w:b w:val="0"/>
        </w:rPr>
        <w:t>6. Device datapath (functional)</w:t>
      </w:r>
    </w:p>
    <w:p>
      <w:pPr/>
      <w:r>
        <w:rPr>
          <w:b w:val="0"/>
          <w:i w:val="0"/>
        </w:rPr>
        <w:t>Use `alltoall_perf -D 3 -V 1` (validation on). Sweep `-b` / `-e` / `-f 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rPr>
              <w:t>Test ID</w:t>
            </w:r>
          </w:p>
        </w:tc>
        <w:tc>
          <w:tcPr>
            <w:tcW w:type="dxa" w:w="2160"/>
          </w:tcPr>
          <w:p>
            <w:r/>
            <w:r>
              <w:rPr>
                <w:b w:val="0"/>
              </w:rPr>
              <w:t>Configuration</w:t>
            </w:r>
          </w:p>
        </w:tc>
        <w:tc>
          <w:tcPr>
            <w:tcW w:type="dxa" w:w="2160"/>
          </w:tcPr>
          <w:p>
            <w:r/>
            <w:r>
              <w:rPr>
                <w:b w:val="0"/>
              </w:rPr>
              <w:t>Exercises</w:t>
            </w:r>
          </w:p>
        </w:tc>
        <w:tc>
          <w:tcPr>
            <w:tcW w:type="dxa" w:w="2160"/>
          </w:tcPr>
          <w:p>
            <w:r/>
            <w:r>
              <w:rPr>
                <w:b w:val="0"/>
              </w:rPr>
              <w:t>Pass criteria</w:t>
            </w:r>
          </w:p>
        </w:tc>
      </w:tr>
      <w:tr>
        <w:tc>
          <w:tcPr>
            <w:tcW w:type="dxa" w:w="2160"/>
          </w:tcPr>
          <w:p>
            <w:r/>
            <w:r>
              <w:rPr>
                <w:b w:val="0"/>
              </w:rPr>
              <w:t>D1</w:t>
            </w:r>
          </w:p>
        </w:tc>
        <w:tc>
          <w:tcPr>
            <w:tcW w:type="dxa" w:w="2160"/>
          </w:tcPr>
          <w:p>
            <w:r/>
            <w:r>
              <w:rPr>
                <w:b w:val="0"/>
              </w:rPr>
              <w:t>Default threshold (128 B)</w:t>
            </w:r>
          </w:p>
        </w:tc>
        <w:tc>
          <w:tcPr>
            <w:tcW w:type="dxa" w:w="2160"/>
          </w:tcPr>
          <w:p>
            <w:r/>
            <w:r>
              <w:rPr>
                <w:b w:val="0"/>
              </w:rPr>
              <w:t>IPC path for tiny messages</w:t>
            </w:r>
          </w:p>
        </w:tc>
        <w:tc>
          <w:tcPr>
            <w:tcW w:type="dxa" w:w="2160"/>
          </w:tcPr>
          <w:p>
            <w:r/>
            <w:r>
              <w:rPr>
                <w:b w:val="0"/>
              </w:rPr>
              <w:t>`#wrong == 0` at 128 B – 128 B</w:t>
            </w:r>
          </w:p>
        </w:tc>
      </w:tr>
      <w:tr>
        <w:tc>
          <w:tcPr>
            <w:tcW w:type="dxa" w:w="2160"/>
          </w:tcPr>
          <w:p>
            <w:r/>
            <w:r>
              <w:rPr>
                <w:b w:val="0"/>
              </w:rPr>
              <w:t>D2</w:t>
            </w:r>
          </w:p>
        </w:tc>
        <w:tc>
          <w:tcPr>
            <w:tcW w:type="dxa" w:w="2160"/>
          </w:tcPr>
          <w:p>
            <w:r/>
            <w:r>
              <w:rPr>
                <w:b w:val="0"/>
              </w:rPr>
              <w:t>`-b 256 -e 4K`</w:t>
            </w:r>
          </w:p>
        </w:tc>
        <w:tc>
          <w:tcPr>
            <w:tcW w:type="dxa" w:w="2160"/>
          </w:tcPr>
          <w:p>
            <w:r/>
            <w:r>
              <w:rPr>
                <w:b w:val="0"/>
              </w:rPr>
              <w:t>IPC vs SDMA boundary</w:t>
            </w:r>
          </w:p>
        </w:tc>
        <w:tc>
          <w:tcPr>
            <w:tcW w:type="dxa" w:w="2160"/>
          </w:tcPr>
          <w:p>
            <w:r/>
            <w:r>
              <w:rPr>
                <w:b w:val="0"/>
              </w:rPr>
              <w:t>`#wrong == 0`; latency knee near threshold on MI355</w:t>
            </w:r>
          </w:p>
        </w:tc>
      </w:tr>
      <w:tr>
        <w:tc>
          <w:tcPr>
            <w:tcW w:type="dxa" w:w="2160"/>
          </w:tcPr>
          <w:p>
            <w:r/>
            <w:r>
              <w:rPr>
                <w:b w:val="0"/>
              </w:rPr>
              <w:t>D3</w:t>
            </w:r>
          </w:p>
        </w:tc>
        <w:tc>
          <w:tcPr>
            <w:tcW w:type="dxa" w:w="2160"/>
          </w:tcPr>
          <w:p>
            <w:r/>
            <w:r>
              <w:rPr>
                <w:b w:val="0"/>
              </w:rPr>
              <w:t>`-b 4K -e 128M`</w:t>
            </w:r>
          </w:p>
        </w:tc>
        <w:tc>
          <w:tcPr>
            <w:tcW w:type="dxa" w:w="2160"/>
          </w:tcPr>
          <w:p>
            <w:r/>
            <w:r>
              <w:rPr>
                <w:b w:val="0"/>
              </w:rPr>
              <w:t>Anvil SDMA bulk path</w:t>
            </w:r>
          </w:p>
        </w:tc>
        <w:tc>
          <w:tcPr>
            <w:tcW w:type="dxa" w:w="2160"/>
          </w:tcPr>
          <w:p>
            <w:r/>
            <w:r>
              <w:rPr>
                <w:b w:val="0"/>
              </w:rPr>
              <w:t>`#wrong == 0` all sizes</w:t>
            </w:r>
          </w:p>
        </w:tc>
      </w:tr>
      <w:tr>
        <w:tc>
          <w:tcPr>
            <w:tcW w:type="dxa" w:w="2160"/>
          </w:tcPr>
          <w:p>
            <w:r/>
            <w:r>
              <w:rPr>
                <w:b w:val="0"/>
              </w:rPr>
              <w:t>D4</w:t>
            </w:r>
          </w:p>
        </w:tc>
        <w:tc>
          <w:tcPr>
            <w:tcW w:type="dxa" w:w="2160"/>
          </w:tcPr>
          <w:p>
            <w:r/>
            <w:r>
              <w:rPr>
                <w:b w:val="0"/>
              </w:rPr>
              <w:t>`NCCL_GIN_ANVIL_SDMA_THRESHOLD=0` or `1`</w:t>
            </w:r>
          </w:p>
        </w:tc>
        <w:tc>
          <w:tcPr>
            <w:tcW w:type="dxa" w:w="2160"/>
          </w:tcPr>
          <w:p>
            <w:r/>
            <w:r>
              <w:rPr>
                <w:b w:val="0"/>
              </w:rPr>
              <w:t>Force SDMA for small msgs</w:t>
            </w:r>
          </w:p>
        </w:tc>
        <w:tc>
          <w:tcPr>
            <w:tcW w:type="dxa" w:w="2160"/>
          </w:tcPr>
          <w:p>
            <w:r/>
            <w:r>
              <w:rPr>
                <w:b w:val="0"/>
              </w:rPr>
              <w:t>Correctness maintained (may be slower)</w:t>
            </w:r>
          </w:p>
        </w:tc>
      </w:tr>
      <w:tr>
        <w:tc>
          <w:tcPr>
            <w:tcW w:type="dxa" w:w="2160"/>
          </w:tcPr>
          <w:p>
            <w:r/>
            <w:r>
              <w:rPr>
                <w:b w:val="0"/>
              </w:rPr>
              <w:t>D5</w:t>
            </w:r>
          </w:p>
        </w:tc>
        <w:tc>
          <w:tcPr>
            <w:tcW w:type="dxa" w:w="2160"/>
          </w:tcPr>
          <w:p>
            <w:r/>
            <w:r>
              <w:rPr>
                <w:b w:val="0"/>
              </w:rPr>
              <w:t>`NCCL_GIN_ANVIL_SDMA_THRESHOLD=65536`</w:t>
            </w:r>
          </w:p>
        </w:tc>
        <w:tc>
          <w:tcPr>
            <w:tcW w:type="dxa" w:w="2160"/>
          </w:tcPr>
          <w:p>
            <w:r/>
            <w:r>
              <w:rPr>
                <w:b w:val="0"/>
              </w:rPr>
              <w:t>Force IPC for medium msgs</w:t>
            </w:r>
          </w:p>
        </w:tc>
        <w:tc>
          <w:tcPr>
            <w:tcW w:type="dxa" w:w="2160"/>
          </w:tcPr>
          <w:p>
            <w:r/>
            <w:r>
              <w:rPr>
                <w:b w:val="0"/>
              </w:rPr>
              <w:t>Correctness maintained</w:t>
            </w:r>
          </w:p>
        </w:tc>
      </w:tr>
      <w:tr>
        <w:tc>
          <w:tcPr>
            <w:tcW w:type="dxa" w:w="2160"/>
          </w:tcPr>
          <w:p>
            <w:r/>
            <w:r>
              <w:rPr>
                <w:b w:val="0"/>
              </w:rPr>
              <w:t>D6</w:t>
            </w:r>
          </w:p>
        </w:tc>
        <w:tc>
          <w:tcPr>
            <w:tcW w:type="dxa" w:w="2160"/>
          </w:tcPr>
          <w:p>
            <w:r/>
            <w:r>
              <w:rPr>
                <w:b w:val="0"/>
              </w:rPr>
              <w:t>`NCCL_GIN_ANVIL_SDMA_FUSED_SIGNAL=1`</w:t>
            </w:r>
          </w:p>
        </w:tc>
        <w:tc>
          <w:tcPr>
            <w:tcW w:type="dxa" w:w="2160"/>
          </w:tcPr>
          <w:p>
            <w:r/>
            <w:r>
              <w:rPr>
                <w:b w:val="0"/>
              </w:rPr>
              <w:t>OSS7 copy+signal SDMA packet</w:t>
            </w:r>
          </w:p>
        </w:tc>
        <w:tc>
          <w:tcPr>
            <w:tcW w:type="dxa" w:w="2160"/>
          </w:tcPr>
          <w:p>
            <w:r/>
            <w:r>
              <w:rPr>
                <w:b w:val="0"/>
              </w:rPr>
              <w:t>Correctness on MI355; compare vs default `0`</w:t>
            </w:r>
          </w:p>
        </w:tc>
      </w:tr>
      <w:tr>
        <w:tc>
          <w:tcPr>
            <w:tcW w:type="dxa" w:w="2160"/>
          </w:tcPr>
          <w:p>
            <w:r/>
            <w:r>
              <w:rPr>
                <w:b w:val="0"/>
              </w:rPr>
              <w:t>D7</w:t>
            </w:r>
          </w:p>
        </w:tc>
        <w:tc>
          <w:tcPr>
            <w:tcW w:type="dxa" w:w="2160"/>
          </w:tcPr>
          <w:p>
            <w:r/>
            <w:r>
              <w:rPr>
                <w:b w:val="0"/>
              </w:rPr>
              <w:t>`NCCL_GIN_ANVIL_SDMA_NUM_CHANNELS=1,2,4,8`</w:t>
            </w:r>
          </w:p>
        </w:tc>
        <w:tc>
          <w:tcPr>
            <w:tcW w:type="dxa" w:w="2160"/>
          </w:tcPr>
          <w:p>
            <w:r/>
            <w:r>
              <w:rPr>
                <w:b w:val="0"/>
              </w:rPr>
              <w:t>Multi-queue per peer</w:t>
            </w:r>
          </w:p>
        </w:tc>
        <w:tc>
          <w:tcPr>
            <w:tcW w:type="dxa" w:w="2160"/>
          </w:tcPr>
          <w:p>
            <w:r/>
            <w:r>
              <w:rPr>
                <w:b w:val="0"/>
              </w:rPr>
              <w:t>Init succeeds; `#wrong == 0` at 1 MiB</w:t>
            </w:r>
          </w:p>
        </w:tc>
      </w:tr>
      <w:tr>
        <w:tc>
          <w:tcPr>
            <w:tcW w:type="dxa" w:w="2160"/>
          </w:tcPr>
          <w:p>
            <w:r/>
            <w:r>
              <w:rPr>
                <w:b w:val="0"/>
              </w:rPr>
              <w:t>D8</w:t>
            </w:r>
          </w:p>
        </w:tc>
        <w:tc>
          <w:tcPr>
            <w:tcW w:type="dxa" w:w="2160"/>
          </w:tcPr>
          <w:p>
            <w:r/>
            <w:r>
              <w:rPr>
                <w:b w:val="0"/>
              </w:rPr>
              <w:t>`Flush` after puts (`GinAlltoAllKernel` implicit quiet)</w:t>
            </w:r>
          </w:p>
        </w:tc>
        <w:tc>
          <w:tcPr>
            <w:tcW w:type="dxa" w:w="2160"/>
          </w:tcPr>
          <w:p>
            <w:r/>
            <w:r>
              <w:rPr>
                <w:b w:val="0"/>
              </w:rPr>
              <w:t>Dirty bitmask + `anvil::quiet`</w:t>
            </w:r>
          </w:p>
        </w:tc>
        <w:tc>
          <w:tcPr>
            <w:tcW w:type="dxa" w:w="2160"/>
          </w:tcPr>
          <w:p>
            <w:r/>
            <w:r>
              <w:rPr>
                <w:b w:val="0"/>
              </w:rPr>
              <w:t>No hang; validation pass</w:t>
            </w:r>
          </w:p>
        </w:tc>
      </w:tr>
    </w:tbl>
    <w:p>
      <w:pPr/>
      <w:r>
        <w:rPr>
          <w:b w:val="0"/>
          <w:i w:val="0"/>
        </w:rPr>
        <w:t>Signal / counter spot checks (if exposed via future micro-test or debugger):</w:t>
      </w:r>
    </w:p>
    <w:p>
      <w:pPr>
        <w:pStyle w:val="ListBullet"/>
      </w:pPr>
      <w:r>
        <w:rPr>
          <w:b w:val="0"/>
        </w:rPr>
        <w:t>D9 `SignalInc` / default increment only (no arbitrary `SignalAdd`).</w:t>
      </w:r>
    </w:p>
    <w:p>
      <w:pPr>
        <w:pStyle w:val="ListBullet"/>
      </w:pPr>
      <w:r>
        <w:rPr>
          <w:b w:val="0"/>
        </w:rPr>
        <w:t>D10 Counter increment visible after fence/quiet path.</w:t>
      </w:r>
    </w:p>
    <w:p>
      <w:pPr>
        <w:pStyle w:val="Heading3"/>
      </w:pPr>
      <w:r>
        <w:rPr>
          <w:b w:val="0"/>
        </w:rPr>
        <w:t>7. Collective integration (primary harness)</w:t>
      </w:r>
    </w:p>
    <w:p>
      <w:pPr/>
      <w:r>
        <w:rPr>
          <w:b w:val="0"/>
          <w:i w:val="0"/>
        </w:rPr>
        <w:t>Default automation: `docker-gin-gda-sdma-test.bash` / `docker-gin-gda-sdma-ruby-test.bash`.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rPr>
              <w:t>Test ID</w:t>
            </w:r>
          </w:p>
        </w:tc>
        <w:tc>
          <w:tcPr>
            <w:tcW w:type="dxa" w:w="2160"/>
          </w:tcPr>
          <w:p>
            <w:r/>
            <w:r>
              <w:rPr>
                <w:b w:val="0"/>
              </w:rPr>
              <w:t>Harness slot</w:t>
            </w:r>
          </w:p>
        </w:tc>
        <w:tc>
          <w:tcPr>
            <w:tcW w:type="dxa" w:w="2160"/>
          </w:tcPr>
          <w:p>
            <w:r/>
            <w:r>
              <w:rPr>
                <w:b w:val="0"/>
              </w:rPr>
              <w:t>Env summary</w:t>
            </w:r>
          </w:p>
        </w:tc>
        <w:tc>
          <w:tcPr>
            <w:tcW w:type="dxa" w:w="2160"/>
          </w:tcPr>
          <w:p>
            <w:r/>
            <w:r>
              <w:rPr>
                <w:b w:val="0"/>
              </w:rPr>
              <w:t>Pass criteria</w:t>
            </w:r>
          </w:p>
        </w:tc>
      </w:tr>
      <w:tr>
        <w:tc>
          <w:tcPr>
            <w:tcW w:type="dxa" w:w="2160"/>
          </w:tcPr>
          <w:p>
            <w:r/>
            <w:r>
              <w:rPr>
                <w:b w:val="0"/>
              </w:rPr>
              <w:t>C1</w:t>
            </w:r>
          </w:p>
        </w:tc>
        <w:tc>
          <w:tcPr>
            <w:tcW w:type="dxa" w:w="2160"/>
          </w:tcPr>
          <w:p>
            <w:r/>
            <w:r>
              <w:rPr>
                <w:b w:val="0"/>
              </w:rPr>
              <w:t>Test#1</w:t>
            </w:r>
          </w:p>
        </w:tc>
        <w:tc>
          <w:tcPr>
            <w:tcW w:type="dxa" w:w="2160"/>
          </w:tcPr>
          <w:p>
            <w:r/>
            <w:r>
              <w:rPr>
                <w:b w:val="0"/>
              </w:rPr>
              <w:t>`NCCL_GIN_ENABLE=0`, `-D 0`</w:t>
            </w:r>
          </w:p>
        </w:tc>
        <w:tc>
          <w:tcPr>
            <w:tcW w:type="dxa" w:w="2160"/>
          </w:tcPr>
          <w:p>
            <w:r/>
            <w:r>
              <w:rPr>
                <w:b w:val="0"/>
              </w:rPr>
              <w:t>Baseline; `#wrong == 0`; records busbw for comparison</w:t>
            </w:r>
          </w:p>
        </w:tc>
      </w:tr>
      <w:tr>
        <w:tc>
          <w:tcPr>
            <w:tcW w:type="dxa" w:w="2160"/>
          </w:tcPr>
          <w:p>
            <w:r/>
            <w:r>
              <w:rPr>
                <w:b w:val="0"/>
              </w:rPr>
              <w:t>C2</w:t>
            </w:r>
          </w:p>
        </w:tc>
        <w:tc>
          <w:tcPr>
            <w:tcW w:type="dxa" w:w="2160"/>
          </w:tcPr>
          <w:p>
            <w:r/>
            <w:r>
              <w:rPr>
                <w:b w:val="0"/>
              </w:rPr>
              <w:t>Test#5</w:t>
            </w:r>
          </w:p>
        </w:tc>
        <w:tc>
          <w:tcPr>
            <w:tcW w:type="dxa" w:w="2160"/>
          </w:tcPr>
          <w:p>
            <w:r/>
            <w:r>
              <w:rPr>
                <w:b w:val="0"/>
              </w:rPr>
              <w:t>`NCCL_GIN_TYPE=6`, `-D 3`, `ROCSHMEM_SDMA_ENABLED=0`</w:t>
            </w:r>
          </w:p>
        </w:tc>
        <w:tc>
          <w:tcPr>
            <w:tcW w:type="dxa" w:w="2160"/>
          </w:tcPr>
          <w:p>
            <w:r/>
            <w:r>
              <w:rPr>
                <w:b w:val="0"/>
              </w:rPr>
              <w:t>`#wrong == 0`; `ginType != NONE` in init logs</w:t>
            </w:r>
          </w:p>
        </w:tc>
      </w:tr>
      <w:tr>
        <w:tc>
          <w:tcPr>
            <w:tcW w:type="dxa" w:w="2160"/>
          </w:tcPr>
          <w:p>
            <w:r/>
            <w:r>
              <w:rPr>
                <w:b w:val="0"/>
              </w:rPr>
              <w:t>C3</w:t>
            </w:r>
          </w:p>
        </w:tc>
        <w:tc>
          <w:tcPr>
            <w:tcW w:type="dxa" w:w="2160"/>
          </w:tcPr>
          <w:p>
            <w:r/>
            <w:r>
              <w:rPr>
                <w:b w:val="0"/>
              </w:rPr>
              <w:t>Test#5, `NP=1`</w:t>
            </w:r>
          </w:p>
        </w:tc>
        <w:tc>
          <w:tcPr>
            <w:tcW w:type="dxa" w:w="2160"/>
          </w:tcPr>
          <w:p>
            <w:r/>
            <w:r>
              <w:rPr>
                <w:b w:val="0"/>
              </w:rPr>
              <w:t>Same as C2</w:t>
            </w:r>
          </w:p>
        </w:tc>
        <w:tc>
          <w:tcPr>
            <w:tcW w:type="dxa" w:w="2160"/>
          </w:tcPr>
          <w:p>
            <w:r/>
            <w:r>
              <w:rPr>
                <w:b w:val="0"/>
              </w:rPr>
              <w:t>Single-GPU smoke (may skip peer traffic)</w:t>
            </w:r>
          </w:p>
        </w:tc>
      </w:tr>
      <w:tr>
        <w:tc>
          <w:tcPr>
            <w:tcW w:type="dxa" w:w="2160"/>
          </w:tcPr>
          <w:p>
            <w:r/>
            <w:r>
              <w:rPr>
                <w:b w:val="0"/>
              </w:rPr>
              <w:t>C4</w:t>
            </w:r>
          </w:p>
        </w:tc>
        <w:tc>
          <w:tcPr>
            <w:tcW w:type="dxa" w:w="2160"/>
          </w:tcPr>
          <w:p>
            <w:r/>
            <w:r>
              <w:rPr>
                <w:b w:val="0"/>
              </w:rPr>
              <w:t>Test#5, `NP=2,4,8`</w:t>
            </w:r>
          </w:p>
        </w:tc>
        <w:tc>
          <w:tcPr>
            <w:tcW w:type="dxa" w:w="2160"/>
          </w:tcPr>
          <w:p>
            <w:r/>
            <w:r>
              <w:rPr>
                <w:b w:val="0"/>
              </w:rPr>
              <w:t>Same as C2</w:t>
            </w:r>
          </w:p>
        </w:tc>
        <w:tc>
          <w:tcPr>
            <w:tcW w:type="dxa" w:w="2160"/>
          </w:tcPr>
          <w:p>
            <w:r/>
            <w:r>
              <w:rPr>
                <w:b w:val="0"/>
              </w:rPr>
              <w:t>Correctness at each scale</w:t>
            </w:r>
          </w:p>
        </w:tc>
      </w:tr>
      <w:tr>
        <w:tc>
          <w:tcPr>
            <w:tcW w:type="dxa" w:w="2160"/>
          </w:tcPr>
          <w:p>
            <w:r/>
            <w:r>
              <w:rPr>
                <w:b w:val="0"/>
              </w:rPr>
              <w:t>C5</w:t>
            </w:r>
          </w:p>
        </w:tc>
        <w:tc>
          <w:tcPr>
            <w:tcW w:type="dxa" w:w="2160"/>
          </w:tcPr>
          <w:p>
            <w:r/>
            <w:r>
              <w:rPr>
                <w:b w:val="0"/>
              </w:rPr>
              <w:t>Optional Test#4</w:t>
            </w:r>
          </w:p>
        </w:tc>
        <w:tc>
          <w:tcPr>
            <w:tcW w:type="dxa" w:w="2160"/>
          </w:tcPr>
          <w:p>
            <w:r/>
            <w:r>
              <w:rPr>
                <w:b w:val="0"/>
              </w:rPr>
              <w:t>`NCCL_GIN_TYPE=5`, bnxt + firmware gate</w:t>
            </w:r>
          </w:p>
        </w:tc>
        <w:tc>
          <w:tcPr>
            <w:tcW w:type="dxa" w:w="2160"/>
          </w:tcPr>
          <w:p>
            <w:r/>
            <w:r>
              <w:rPr>
                <w:b w:val="0"/>
              </w:rPr>
              <w:t>GDA reference on supported NICs only</w:t>
            </w:r>
          </w:p>
        </w:tc>
      </w:tr>
    </w:tbl>
    <w:p>
      <w:pPr/>
      <w:r>
        <w:rPr>
          <w:b w:val="0"/>
          <w:i w:val="0"/>
        </w:rPr>
        <w:t>Example (Test#5, full matrix):</w:t>
      </w:r>
    </w:p>
    <w:p>
      <w:pPr/>
      <w:r>
        <w:rPr>
          <w:rFonts w:ascii="Courier New" w:hAnsi="Courier New"/>
          <w:b w:val="0"/>
          <w:sz w:val="18"/>
        </w:rPr>
        <w:t>RCCL_GIN_RUN_TESTS=5 \</w:t>
        <w:br/>
        <w:t xml:space="preserve">  TEST5_MLX5_PREFLIGHT=1 \</w:t>
        <w:br/>
        <w:t xml:space="preserve">  ./docker-gin-gda-sdma-test.bash 8 128M 2&gt;&amp;1 | tee ddai-gin-perf.log</w:t>
      </w:r>
    </w:p>
    <w:p>
      <w:pPr/>
      <w:r>
        <w:rPr>
          <w:b w:val="0"/>
          <w:i w:val="0"/>
        </w:rPr>
        <w:t>Ensure Test#5 is not skipped: image must pass MLX5 preflight (see §3) or set `TEST5_HOST_MLX5_LIB_DIR`.</w:t>
      </w:r>
    </w:p>
    <w:p>
      <w:pPr>
        <w:pStyle w:val="Heading3"/>
      </w:pPr>
      <w:r>
        <w:rPr>
          <w:b w:val="0"/>
        </w:rPr>
        <w:t>8. Performance regression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rPr>
              <w:t>Test ID</w:t>
            </w:r>
          </w:p>
        </w:tc>
        <w:tc>
          <w:tcPr>
            <w:tcW w:type="dxa" w:w="2160"/>
          </w:tcPr>
          <w:p>
            <w:r/>
            <w:r>
              <w:rPr>
                <w:b w:val="0"/>
              </w:rPr>
              <w:t>Metric</w:t>
            </w:r>
          </w:p>
        </w:tc>
        <w:tc>
          <w:tcPr>
            <w:tcW w:type="dxa" w:w="2160"/>
          </w:tcPr>
          <w:p>
            <w:r/>
            <w:r>
              <w:rPr>
                <w:b w:val="0"/>
              </w:rPr>
              <w:t>Method</w:t>
            </w:r>
          </w:p>
        </w:tc>
        <w:tc>
          <w:tcPr>
            <w:tcW w:type="dxa" w:w="2160"/>
          </w:tcPr>
          <w:p>
            <w:r/>
            <w:r>
              <w:rPr>
                <w:b w:val="0"/>
              </w:rPr>
              <w:t>Pass / track</w:t>
            </w:r>
          </w:p>
        </w:tc>
      </w:tr>
      <w:tr>
        <w:tc>
          <w:tcPr>
            <w:tcW w:type="dxa" w:w="2160"/>
          </w:tcPr>
          <w:p>
            <w:r/>
            <w:r>
              <w:rPr>
                <w:b w:val="0"/>
              </w:rPr>
              <w:t>P1</w:t>
            </w:r>
          </w:p>
        </w:tc>
        <w:tc>
          <w:tcPr>
            <w:tcW w:type="dxa" w:w="2160"/>
          </w:tcPr>
          <w:p>
            <w:r/>
            <w:r>
              <w:rPr>
                <w:b w:val="0"/>
              </w:rPr>
              <w:t>AlltoAll busbw @ 128M</w:t>
            </w:r>
          </w:p>
        </w:tc>
        <w:tc>
          <w:tcPr>
            <w:tcW w:type="dxa" w:w="2160"/>
          </w:tcPr>
          <w:p>
            <w:r/>
            <w:r>
              <w:rPr>
                <w:b w:val="0"/>
              </w:rPr>
              <w:t>C1 vs C2</w:t>
            </w:r>
          </w:p>
        </w:tc>
        <w:tc>
          <w:tcPr>
            <w:tcW w:type="dxa" w:w="2160"/>
          </w:tcPr>
          <w:p>
            <w:r/>
            <w:r>
              <w:rPr>
                <w:b w:val="0"/>
              </w:rPr>
              <w:t>Test#5 ≥ Test#1 on xGMI (intra-node)</w:t>
            </w:r>
          </w:p>
        </w:tc>
      </w:tr>
      <w:tr>
        <w:tc>
          <w:tcPr>
            <w:tcW w:type="dxa" w:w="2160"/>
          </w:tcPr>
          <w:p>
            <w:r/>
            <w:r>
              <w:rPr>
                <w:b w:val="0"/>
              </w:rPr>
              <w:t>P2</w:t>
            </w:r>
          </w:p>
        </w:tc>
        <w:tc>
          <w:tcPr>
            <w:tcW w:type="dxa" w:w="2160"/>
          </w:tcPr>
          <w:p>
            <w:r/>
            <w:r>
              <w:rPr>
                <w:b w:val="0"/>
              </w:rPr>
              <w:t>Small-message latency</w:t>
            </w:r>
          </w:p>
        </w:tc>
        <w:tc>
          <w:tcPr>
            <w:tcW w:type="dxa" w:w="2160"/>
          </w:tcPr>
          <w:p>
            <w:r/>
            <w:r>
              <w:rPr>
                <w:b w:val="0"/>
              </w:rPr>
              <w:t>C2 with `-b 128 -e 4K -f 2`</w:t>
            </w:r>
          </w:p>
        </w:tc>
        <w:tc>
          <w:tcPr>
            <w:tcW w:type="dxa" w:w="2160"/>
          </w:tcPr>
          <w:p>
            <w:r/>
            <w:r>
              <w:rPr>
                <w:b w:val="0"/>
              </w:rPr>
              <w:t>IPC path ≤ prior API-backend targets on MI355</w:t>
            </w:r>
          </w:p>
        </w:tc>
      </w:tr>
      <w:tr>
        <w:tc>
          <w:tcPr>
            <w:tcW w:type="dxa" w:w="2160"/>
          </w:tcPr>
          <w:p>
            <w:r/>
            <w:r>
              <w:rPr>
                <w:b w:val="0"/>
              </w:rPr>
              <w:t>P3</w:t>
            </w:r>
          </w:p>
        </w:tc>
        <w:tc>
          <w:tcPr>
            <w:tcW w:type="dxa" w:w="2160"/>
          </w:tcPr>
          <w:p>
            <w:r/>
            <w:r>
              <w:rPr>
                <w:b w:val="0"/>
              </w:rPr>
              <w:t>Medium-message plateau</w:t>
            </w:r>
          </w:p>
        </w:tc>
        <w:tc>
          <w:tcPr>
            <w:tcW w:type="dxa" w:w="2160"/>
          </w:tcPr>
          <w:p>
            <w:r/>
            <w:r>
              <w:rPr>
                <w:b w:val="0"/>
              </w:rPr>
              <w:t>C2 with `-b 4K -e 64K`</w:t>
            </w:r>
          </w:p>
        </w:tc>
        <w:tc>
          <w:tcPr>
            <w:tcW w:type="dxa" w:w="2160"/>
          </w:tcPr>
          <w:p>
            <w:r/>
            <w:r>
              <w:rPr>
                <w:b w:val="0"/>
              </w:rPr>
              <w:t>Anvil SDMA ~24.5 µs/msg region (MI355 tuning note in header)</w:t>
            </w:r>
          </w:p>
        </w:tc>
      </w:tr>
      <w:tr>
        <w:tc>
          <w:tcPr>
            <w:tcW w:type="dxa" w:w="2160"/>
          </w:tcPr>
          <w:p>
            <w:r/>
            <w:r>
              <w:rPr>
                <w:b w:val="0"/>
              </w:rPr>
              <w:t>P4</w:t>
            </w:r>
          </w:p>
        </w:tc>
        <w:tc>
          <w:tcPr>
            <w:tcW w:type="dxa" w:w="2160"/>
          </w:tcPr>
          <w:p>
            <w:r/>
            <w:r>
              <w:rPr>
                <w:b w:val="0"/>
              </w:rPr>
              <w:t>Large-message bw</w:t>
            </w:r>
          </w:p>
        </w:tc>
        <w:tc>
          <w:tcPr>
            <w:tcW w:type="dxa" w:w="2160"/>
          </w:tcPr>
          <w:p>
            <w:r/>
            <w:r>
              <w:rPr>
                <w:b w:val="0"/>
              </w:rPr>
              <w:t>C2 with `-e 128M`</w:t>
            </w:r>
          </w:p>
        </w:tc>
        <w:tc>
          <w:tcPr>
            <w:tcW w:type="dxa" w:w="2160"/>
          </w:tcPr>
          <w:p>
            <w:r/>
            <w:r>
              <w:rPr>
                <w:b w:val="0"/>
              </w:rPr>
              <w:t>Stable vs baseline; no regression &gt;5% vs best prior Anvil commit</w:t>
            </w:r>
          </w:p>
        </w:tc>
      </w:tr>
      <w:tr>
        <w:tc>
          <w:tcPr>
            <w:tcW w:type="dxa" w:w="2160"/>
          </w:tcPr>
          <w:p>
            <w:r/>
            <w:r>
              <w:rPr>
                <w:b w:val="0"/>
              </w:rPr>
              <w:t>P5</w:t>
            </w:r>
          </w:p>
        </w:tc>
        <w:tc>
          <w:tcPr>
            <w:tcW w:type="dxa" w:w="2160"/>
          </w:tcPr>
          <w:p>
            <w:r/>
            <w:r>
              <w:rPr>
                <w:b w:val="0"/>
              </w:rPr>
              <w:t>Channels scaling</w:t>
            </w:r>
          </w:p>
        </w:tc>
        <w:tc>
          <w:tcPr>
            <w:tcW w:type="dxa" w:w="2160"/>
          </w:tcPr>
          <w:p>
            <w:r/>
            <w:r>
              <w:rPr>
                <w:b w:val="0"/>
              </w:rPr>
              <w:t>`NCCL_GIN_ANVIL_SDMA_NUM_CHANNELS=1,4,8`</w:t>
            </w:r>
          </w:p>
        </w:tc>
        <w:tc>
          <w:tcPr>
            <w:tcW w:type="dxa" w:w="2160"/>
          </w:tcPr>
          <w:p>
            <w:r/>
            <w:r>
              <w:rPr>
                <w:b w:val="0"/>
              </w:rPr>
              <w:t>Document bw/latency; no correctness loss</w:t>
            </w:r>
          </w:p>
        </w:tc>
      </w:tr>
    </w:tbl>
    <w:p>
      <w:pPr/>
      <w:r>
        <w:rPr>
          <w:b w:val="0"/>
          <w:i w:val="0"/>
        </w:rPr>
        <w:t>Record: hostname, GPU model, ROCm version, RCCL commit, `NCCL_GIN_ANVIL_SDMA_*` env, log file name.</w:t>
      </w:r>
    </w:p>
    <w:p>
      <w:pPr>
        <w:pStyle w:val="Heading3"/>
      </w:pPr>
      <w:r>
        <w:rPr>
          <w:b w:val="0"/>
        </w:rPr>
        <w:t>9. Negative and robustness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rPr>
              <w:t>Test ID</w:t>
            </w:r>
          </w:p>
        </w:tc>
        <w:tc>
          <w:tcPr>
            <w:tcW w:type="dxa" w:w="2880"/>
          </w:tcPr>
          <w:p>
            <w:r/>
            <w:r>
              <w:rPr>
                <w:b w:val="0"/>
              </w:rPr>
              <w:t>Scenario</w:t>
            </w:r>
          </w:p>
        </w:tc>
        <w:tc>
          <w:tcPr>
            <w:tcW w:type="dxa" w:w="2880"/>
          </w:tcPr>
          <w:p>
            <w:r/>
            <w:r>
              <w:rPr>
                <w:b w:val="0"/>
              </w:rPr>
              <w:t>Expected</w:t>
            </w:r>
          </w:p>
        </w:tc>
      </w:tr>
      <w:tr>
        <w:tc>
          <w:tcPr>
            <w:tcW w:type="dxa" w:w="2880"/>
          </w:tcPr>
          <w:p>
            <w:r/>
            <w:r>
              <w:rPr>
                <w:b w:val="0"/>
              </w:rPr>
              <w:t>N1</w:t>
            </w:r>
          </w:p>
        </w:tc>
        <w:tc>
          <w:tcPr>
            <w:tcW w:type="dxa" w:w="2880"/>
          </w:tcPr>
          <w:p>
            <w:r/>
            <w:r>
              <w:rPr>
                <w:b w:val="0"/>
              </w:rPr>
              <w:t>`NCCL_GIN_TYPE=6` without `USE_SDMA` rocSHMEM</w:t>
            </w:r>
          </w:p>
        </w:tc>
        <w:tc>
          <w:tcPr>
            <w:tcW w:type="dxa" w:w="2880"/>
          </w:tcPr>
          <w:p>
            <w:r/>
            <w:r>
              <w:rPr>
                <w:b w:val="0"/>
              </w:rPr>
              <w:t>Probe/create fails; clear init error</w:t>
            </w:r>
          </w:p>
        </w:tc>
      </w:tr>
      <w:tr>
        <w:tc>
          <w:tcPr>
            <w:tcW w:type="dxa" w:w="2880"/>
          </w:tcPr>
          <w:p>
            <w:r/>
            <w:r>
              <w:rPr>
                <w:b w:val="0"/>
              </w:rPr>
              <w:t>N2</w:t>
            </w:r>
          </w:p>
        </w:tc>
        <w:tc>
          <w:tcPr>
            <w:tcW w:type="dxa" w:w="2880"/>
          </w:tcPr>
          <w:p>
            <w:r/>
            <w:r>
              <w:rPr>
                <w:b w:val="0"/>
              </w:rPr>
              <w:t>Mismatched rank/GPU layout (ordinal ≠ rank)</w:t>
            </w:r>
          </w:p>
        </w:tc>
        <w:tc>
          <w:tcPr>
            <w:tcW w:type="dxa" w:w="2880"/>
          </w:tcPr>
          <w:p>
            <w:r/>
            <w:r>
              <w:rPr>
                <w:b w:val="0"/>
              </w:rPr>
              <w:t>Document failure or wrong results; file bug if silent corruption</w:t>
            </w:r>
          </w:p>
        </w:tc>
      </w:tr>
      <w:tr>
        <w:tc>
          <w:tcPr>
            <w:tcW w:type="dxa" w:w="2880"/>
          </w:tcPr>
          <w:p>
            <w:r/>
            <w:r>
              <w:rPr>
                <w:b w:val="0"/>
              </w:rPr>
              <w:t>N3</w:t>
            </w:r>
          </w:p>
        </w:tc>
        <w:tc>
          <w:tcPr>
            <w:tcW w:type="dxa" w:w="2880"/>
          </w:tcPr>
          <w:p>
            <w:r/>
            <w:r>
              <w:rPr>
                <w:b w:val="0"/>
              </w:rPr>
              <w:t>Missing `remoteVas` / bad LSA registration</w:t>
            </w:r>
          </w:p>
        </w:tc>
        <w:tc>
          <w:tcPr>
            <w:tcW w:type="dxa" w:w="2880"/>
          </w:tcPr>
          <w:p>
            <w:r/>
            <w:r>
              <w:rPr>
                <w:b w:val="0"/>
              </w:rPr>
              <w:t>Init or run fails with WARN, not segfault</w:t>
            </w:r>
          </w:p>
        </w:tc>
      </w:tr>
      <w:tr>
        <w:tc>
          <w:tcPr>
            <w:tcW w:type="dxa" w:w="2880"/>
          </w:tcPr>
          <w:p>
            <w:r/>
            <w:r>
              <w:rPr>
                <w:b w:val="0"/>
              </w:rPr>
              <w:t>N4</w:t>
            </w:r>
          </w:p>
        </w:tc>
        <w:tc>
          <w:tcPr>
            <w:tcW w:type="dxa" w:w="2880"/>
          </w:tcPr>
          <w:p>
            <w:r/>
            <w:r>
              <w:rPr>
                <w:b w:val="0"/>
              </w:rPr>
              <w:t>Invalid `layoutMagic` on device</w:t>
            </w:r>
          </w:p>
        </w:tc>
        <w:tc>
          <w:tcPr>
            <w:tcW w:type="dxa" w:w="2880"/>
          </w:tcPr>
          <w:p>
            <w:r/>
            <w:r>
              <w:rPr>
                <w:b w:val="0"/>
              </w:rPr>
              <w:t>Kernels no-op (`anvilCtxValid` false); no GPU fault</w:t>
            </w:r>
          </w:p>
        </w:tc>
      </w:tr>
      <w:tr>
        <w:tc>
          <w:tcPr>
            <w:tcW w:type="dxa" w:w="2880"/>
          </w:tcPr>
          <w:p>
            <w:r/>
            <w:r>
              <w:rPr>
                <w:b w:val="0"/>
              </w:rPr>
              <w:t>N5</w:t>
            </w:r>
          </w:p>
        </w:tc>
        <w:tc>
          <w:tcPr>
            <w:tcW w:type="dxa" w:w="2880"/>
          </w:tcPr>
          <w:p>
            <w:r/>
            <w:r>
              <w:rPr>
                <w:b w:val="0"/>
              </w:rPr>
              <w:t>Concurrent rocSHMEM `rocshmem_init` + Anvil GIN</w:t>
            </w:r>
          </w:p>
        </w:tc>
        <w:tc>
          <w:tcPr>
            <w:tcW w:type="dxa" w:w="2880"/>
          </w:tcPr>
          <w:p>
            <w:r/>
            <w:r>
              <w:rPr>
                <w:b w:val="0"/>
              </w:rPr>
              <w:t>No duplicate `AnvilLib` crash (coexistence)</w:t>
            </w:r>
          </w:p>
        </w:tc>
      </w:tr>
      <w:tr>
        <w:tc>
          <w:tcPr>
            <w:tcW w:type="dxa" w:w="2880"/>
          </w:tcPr>
          <w:p>
            <w:r/>
            <w:r>
              <w:rPr>
                <w:b w:val="0"/>
              </w:rPr>
              <w:t>N6</w:t>
            </w:r>
          </w:p>
        </w:tc>
        <w:tc>
          <w:tcPr>
            <w:tcW w:type="dxa" w:w="2880"/>
          </w:tcPr>
          <w:p>
            <w:r/>
            <w:r>
              <w:rPr>
                <w:b w:val="0"/>
              </w:rPr>
              <w:t>`TEST5_MLX5_PREFLIGHT=0` without MLX5 symbols</w:t>
            </w:r>
          </w:p>
        </w:tc>
        <w:tc>
          <w:tcPr>
            <w:tcW w:type="dxa" w:w="2880"/>
          </w:tcPr>
          <w:p>
            <w:r/>
            <w:r>
              <w:rPr>
                <w:b w:val="0"/>
              </w:rPr>
              <w:t>Test runs but may fail NET init — documents infra gap only</w:t>
            </w:r>
          </w:p>
        </w:tc>
      </w:tr>
    </w:tbl>
    <w:p>
      <w:pPr>
        <w:pStyle w:val="Heading3"/>
      </w:pPr>
      <w:r>
        <w:rPr>
          <w:b w:val="0"/>
        </w:rPr>
        <w:t>10. Comparison matrix (sanity)</w:t>
      </w:r>
    </w:p>
    <w:p>
      <w:pPr/>
      <w:r>
        <w:rPr>
          <w:b w:val="0"/>
          <w:i w:val="0"/>
        </w:rPr>
        <w:t>Run same size sweep for each backend on one fixed environment (E1):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val="0"/>
              </w:rPr>
              <w:t>Backend</w:t>
            </w:r>
          </w:p>
        </w:tc>
        <w:tc>
          <w:tcPr>
            <w:tcW w:type="dxa" w:w="2160"/>
          </w:tcPr>
          <w:p>
            <w:r/>
            <w:r>
              <w:rPr>
                <w:b w:val="0"/>
              </w:rPr>
              <w:t>`NCCL_GIN_TYPE`</w:t>
            </w:r>
          </w:p>
        </w:tc>
        <w:tc>
          <w:tcPr>
            <w:tcW w:type="dxa" w:w="2160"/>
          </w:tcPr>
          <w:p>
            <w:r/>
            <w:r>
              <w:rPr>
                <w:b w:val="0"/>
              </w:rPr>
              <w:t>`-D`</w:t>
            </w:r>
          </w:p>
        </w:tc>
        <w:tc>
          <w:tcPr>
            <w:tcW w:type="dxa" w:w="2160"/>
          </w:tcPr>
          <w:p>
            <w:r/>
            <w:r>
              <w:rPr>
                <w:b w:val="0"/>
              </w:rPr>
              <w:t>Role</w:t>
            </w:r>
          </w:p>
        </w:tc>
      </w:tr>
      <w:tr>
        <w:tc>
          <w:tcPr>
            <w:tcW w:type="dxa" w:w="2160"/>
          </w:tcPr>
          <w:p>
            <w:r/>
            <w:r>
              <w:rPr>
                <w:b w:val="0"/>
              </w:rPr>
              <w:t>Host baseline</w:t>
            </w:r>
          </w:p>
        </w:tc>
        <w:tc>
          <w:tcPr>
            <w:tcW w:type="dxa" w:w="2160"/>
          </w:tcPr>
          <w:p>
            <w:r/>
            <w:r>
              <w:rPr>
                <w:b w:val="0"/>
              </w:rPr>
              <w:t>0 (GIN off)</w:t>
            </w:r>
          </w:p>
        </w:tc>
        <w:tc>
          <w:tcPr>
            <w:tcW w:type="dxa" w:w="2160"/>
          </w:tcPr>
          <w:p>
            <w:r/>
            <w:r>
              <w:rPr>
                <w:b w:val="0"/>
              </w:rPr>
              <w:t>0</w:t>
            </w:r>
          </w:p>
        </w:tc>
        <w:tc>
          <w:tcPr>
            <w:tcW w:type="dxa" w:w="2160"/>
          </w:tcPr>
          <w:p>
            <w:r/>
            <w:r>
              <w:rPr>
                <w:b w:val="0"/>
              </w:rPr>
              <w:t>CPU / CE reference</w:t>
            </w:r>
          </w:p>
        </w:tc>
      </w:tr>
      <w:tr>
        <w:tc>
          <w:tcPr>
            <w:tcW w:type="dxa" w:w="2160"/>
          </w:tcPr>
          <w:p>
            <w:r/>
            <w:r>
              <w:rPr>
                <w:b w:val="0"/>
              </w:rPr>
              <w:t>GIN Ib proxy</w:t>
            </w:r>
          </w:p>
        </w:tc>
        <w:tc>
          <w:tcPr>
            <w:tcW w:type="dxa" w:w="2160"/>
          </w:tcPr>
          <w:p>
            <w:r/>
            <w:r>
              <w:rPr>
                <w:b w:val="0"/>
              </w:rPr>
              <w:t>2</w:t>
            </w:r>
          </w:p>
        </w:tc>
        <w:tc>
          <w:tcPr>
            <w:tcW w:type="dxa" w:w="2160"/>
          </w:tcPr>
          <w:p>
            <w:r/>
            <w:r>
              <w:rPr>
                <w:b w:val="0"/>
              </w:rPr>
              <w:t>3</w:t>
            </w:r>
          </w:p>
        </w:tc>
        <w:tc>
          <w:tcPr>
            <w:tcW w:type="dxa" w:w="2160"/>
          </w:tcPr>
          <w:p>
            <w:r/>
            <w:r>
              <w:rPr>
                <w:b w:val="0"/>
              </w:rPr>
              <w:t>Host-progress GIN (needs verbs + GDR)</w:t>
            </w:r>
          </w:p>
        </w:tc>
      </w:tr>
      <w:tr>
        <w:tc>
          <w:tcPr>
            <w:tcW w:type="dxa" w:w="2160"/>
          </w:tcPr>
          <w:p>
            <w:r/>
            <w:r>
              <w:rPr>
                <w:b w:val="0"/>
              </w:rPr>
              <w:t>GIN GDA</w:t>
            </w:r>
          </w:p>
        </w:tc>
        <w:tc>
          <w:tcPr>
            <w:tcW w:type="dxa" w:w="2160"/>
          </w:tcPr>
          <w:p>
            <w:r/>
            <w:r>
              <w:rPr>
                <w:b w:val="0"/>
              </w:rPr>
              <w:t>5</w:t>
            </w:r>
          </w:p>
        </w:tc>
        <w:tc>
          <w:tcPr>
            <w:tcW w:type="dxa" w:w="2160"/>
          </w:tcPr>
          <w:p>
            <w:r/>
            <w:r>
              <w:rPr>
                <w:b w:val="0"/>
              </w:rPr>
              <w:t>3</w:t>
            </w:r>
          </w:p>
        </w:tc>
        <w:tc>
          <w:tcPr>
            <w:tcW w:type="dxa" w:w="2160"/>
          </w:tcPr>
          <w:p>
            <w:r/>
            <w:r>
              <w:rPr>
                <w:b w:val="0"/>
              </w:rPr>
              <w:t>NIC QP path (Test#4; bnxt gate)</w:t>
            </w:r>
          </w:p>
        </w:tc>
      </w:tr>
      <w:tr>
        <w:tc>
          <w:tcPr>
            <w:tcW w:type="dxa" w:w="2160"/>
          </w:tcPr>
          <w:p>
            <w:r/>
            <w:r>
              <w:rPr>
                <w:b w:val="0"/>
              </w:rPr>
              <w:t>GIN Anvil SDMA</w:t>
            </w:r>
          </w:p>
        </w:tc>
        <w:tc>
          <w:tcPr>
            <w:tcW w:type="dxa" w:w="2160"/>
          </w:tcPr>
          <w:p>
            <w:r/>
            <w:r>
              <w:rPr>
                <w:b w:val="0"/>
              </w:rPr>
              <w:t>6</w:t>
            </w:r>
          </w:p>
        </w:tc>
        <w:tc>
          <w:tcPr>
            <w:tcW w:type="dxa" w:w="2160"/>
          </w:tcPr>
          <w:p>
            <w:r/>
            <w:r>
              <w:rPr>
                <w:b w:val="0"/>
              </w:rPr>
              <w:t>3</w:t>
            </w:r>
          </w:p>
        </w:tc>
        <w:tc>
          <w:tcPr>
            <w:tcW w:type="dxa" w:w="2160"/>
          </w:tcPr>
          <w:p>
            <w:r/>
            <w:r>
              <w:rPr>
                <w:b w:val="0"/>
              </w:rPr>
              <w:t>Primary subject</w:t>
            </w:r>
          </w:p>
        </w:tc>
      </w:tr>
    </w:tbl>
    <w:p>
      <w:pPr/>
      <w:r>
        <w:rPr>
          <w:b w:val="0"/>
          <w:i w:val="0"/>
        </w:rPr>
        <w:t>Anvil should lead intra-node xGMI for mid/large messages vs Test#1; vs GDA depends on NIC and message size.</w:t>
      </w:r>
    </w:p>
    <w:p>
      <w:pPr>
        <w:pStyle w:val="Heading3"/>
      </w:pPr>
      <w:r>
        <w:rPr>
          <w:b w:val="0"/>
        </w:rPr>
        <w:t>11. CI / release checklist</w:t>
      </w:r>
    </w:p>
    <w:p>
      <w:pPr/>
      <w:r>
        <w:rPr>
          <w:b w:val="0"/>
          <w:i w:val="0"/>
        </w:rPr>
        <w:t>Before merge or image publish:</w:t>
      </w:r>
    </w:p>
    <w:p>
      <w:pPr>
        <w:pStyle w:val="ListBullet"/>
      </w:pPr>
      <w:r>
        <w:rPr>
          <w:b w:val="0"/>
        </w:rPr>
        <w:t>B1–B5 pass on builder</w:t>
      </w:r>
    </w:p>
    <w:p>
      <w:pPr>
        <w:pStyle w:val="ListBullet"/>
      </w:pPr>
      <w:r>
        <w:rPr>
          <w:b w:val="0"/>
        </w:rPr>
        <w:t>C1 + C2 pass on at least one MI300/MI355 8-GPU node</w:t>
      </w:r>
    </w:p>
    <w:p>
      <w:pPr>
        <w:pStyle w:val="ListBullet"/>
      </w:pPr>
      <w:r>
        <w:rPr>
          <w:b w:val="0"/>
        </w:rPr>
        <w:t>D1–D3 validation clean on Test#5</w:t>
      </w:r>
    </w:p>
    <w:p>
      <w:pPr>
        <w:pStyle w:val="ListBullet"/>
      </w:pPr>
      <w:r>
        <w:rPr>
          <w:b w:val="0"/>
        </w:rPr>
        <w:t>P1 no regression vs last green perf log</w:t>
      </w:r>
    </w:p>
    <w:p>
      <w:pPr>
        <w:pStyle w:val="ListBullet"/>
      </w:pPr>
      <w:r>
        <w:rPr>
          <w:b w:val="0"/>
        </w:rPr>
        <w:t>Docs: `gin-anvil-sdma-backend-design.md` + docker test doc updated</w:t>
      </w:r>
    </w:p>
    <w:p>
      <w:pPr>
        <w:pStyle w:val="ListBullet"/>
      </w:pPr>
      <w:r>
        <w:rPr>
          <w:b w:val="0"/>
        </w:rPr>
        <w:t>Type 4 removed: no `gin_plugin_rocshmem_api` in tree or install list</w:t>
      </w:r>
    </w:p>
    <w:p>
      <w:pPr>
        <w:pStyle w:val="Heading3"/>
      </w:pPr>
      <w:r>
        <w:rPr>
          <w:b w:val="0"/>
        </w:rPr>
        <w:t>12. Debugging playbook</w:t>
      </w:r>
    </w:p>
    <w:tbl>
      <w:tblPr>
        <w:tblStyle w:val="TableGrid"/>
        <w:tblW w:type="auto" w:w="0"/>
        <w:tblLook w:firstColumn="1" w:firstRow="1" w:lastColumn="0" w:lastRow="0" w:noHBand="0" w:noVBand="1" w:val="04A0"/>
      </w:tblPr>
      <w:tblGrid>
        <w:gridCol w:w="4320"/>
        <w:gridCol w:w="4320"/>
      </w:tblGrid>
      <w:tr>
        <w:tc>
          <w:tcPr>
            <w:tcW w:type="dxa" w:w="4320"/>
          </w:tcPr>
          <w:p>
            <w:r/>
            <w:r>
              <w:rPr>
                <w:b w:val="0"/>
              </w:rPr>
              <w:t>Symptom</w:t>
            </w:r>
          </w:p>
        </w:tc>
        <w:tc>
          <w:tcPr>
            <w:tcW w:type="dxa" w:w="4320"/>
          </w:tcPr>
          <w:p>
            <w:r/>
            <w:r>
              <w:rPr>
                <w:b w:val="0"/>
              </w:rPr>
              <w:t>Check</w:t>
            </w:r>
          </w:p>
        </w:tc>
      </w:tr>
      <w:tr>
        <w:tc>
          <w:tcPr>
            <w:tcW w:type="dxa" w:w="4320"/>
          </w:tcPr>
          <w:p>
            <w:r/>
            <w:r>
              <w:rPr>
                <w:b w:val="0"/>
              </w:rPr>
              <w:t>Test#5 skipped at start</w:t>
            </w:r>
          </w:p>
        </w:tc>
        <w:tc>
          <w:tcPr>
            <w:tcW w:type="dxa" w:w="4320"/>
          </w:tcPr>
          <w:p>
            <w:r/>
            <w:r>
              <w:rPr>
                <w:b w:val="0"/>
              </w:rPr>
              <w:t>MLX5 preflight; `extra-rdma-debs` or `TEST5_HOST_MLX5_LIB_DIR`</w:t>
            </w:r>
          </w:p>
        </w:tc>
      </w:tr>
      <w:tr>
        <w:tc>
          <w:tcPr>
            <w:tcW w:type="dxa" w:w="4320"/>
          </w:tcPr>
          <w:p>
            <w:r/>
            <w:r>
              <w:rPr>
                <w:b w:val="0"/>
              </w:rPr>
              <w:t>`ginType NONE` / `-D 3` error</w:t>
            </w:r>
          </w:p>
        </w:tc>
        <w:tc>
          <w:tcPr>
            <w:tcW w:type="dxa" w:w="4320"/>
          </w:tcPr>
          <w:p>
            <w:r/>
            <w:r>
              <w:rPr>
                <w:b w:val="0"/>
              </w:rPr>
              <w:t>`NCCL_GIN_ENABLE=1`, `NCCL_GIN_TYPE=6`, `NCCL_DEBUG=INFO` NET lines</w:t>
            </w:r>
          </w:p>
        </w:tc>
      </w:tr>
      <w:tr>
        <w:tc>
          <w:tcPr>
            <w:tcW w:type="dxa" w:w="4320"/>
          </w:tcPr>
          <w:p>
            <w:r/>
            <w:r>
              <w:rPr>
                <w:b w:val="0"/>
              </w:rPr>
              <w:t>Hang in AlltoAll</w:t>
            </w:r>
          </w:p>
        </w:tc>
        <w:tc>
          <w:tcPr>
            <w:tcW w:type="dxa" w:w="4320"/>
          </w:tcPr>
          <w:p>
            <w:r/>
            <w:r>
              <w:rPr>
                <w:b w:val="0"/>
              </w:rPr>
              <w:t>SDMA dirty / quiet; try `NCCL_GIN_ANVIL_SDMA_NUM_CHANNELS=1`</w:t>
            </w:r>
          </w:p>
        </w:tc>
      </w:tr>
      <w:tr>
        <w:tc>
          <w:tcPr>
            <w:tcW w:type="dxa" w:w="4320"/>
          </w:tcPr>
          <w:p>
            <w:r/>
            <w:r>
              <w:rPr>
                <w:b w:val="0"/>
              </w:rPr>
              <w:t>Wrong results small sizes</w:t>
            </w:r>
          </w:p>
        </w:tc>
        <w:tc>
          <w:tcPr>
            <w:tcW w:type="dxa" w:w="4320"/>
          </w:tcPr>
          <w:p>
            <w:r/>
            <w:r>
              <w:rPr>
                <w:b w:val="0"/>
              </w:rPr>
              <w:t>Threshold / IPC path; `NCCL_GIN_ANVIL_SDMA_THRESHOLD`</w:t>
            </w:r>
          </w:p>
        </w:tc>
      </w:tr>
      <w:tr>
        <w:tc>
          <w:tcPr>
            <w:tcW w:type="dxa" w:w="4320"/>
          </w:tcPr>
          <w:p>
            <w:r/>
            <w:r>
              <w:rPr>
                <w:b w:val="0"/>
              </w:rPr>
              <w:t>Wrong results large sizes</w:t>
            </w:r>
          </w:p>
        </w:tc>
        <w:tc>
          <w:tcPr>
            <w:tcW w:type="dxa" w:w="4320"/>
          </w:tcPr>
          <w:p>
            <w:r/>
            <w:r>
              <w:rPr>
                <w:b w:val="0"/>
              </w:rPr>
              <w:t>`remoteVas` allgather; LSA flat base resolution</w:t>
            </w:r>
          </w:p>
        </w:tc>
      </w:tr>
      <w:tr>
        <w:tc>
          <w:tcPr>
            <w:tcW w:type="dxa" w:w="4320"/>
          </w:tcPr>
          <w:p>
            <w:r/>
            <w:r>
              <w:rPr>
                <w:b w:val="0"/>
              </w:rPr>
              <w:t>`rocshmem_gin_anvil_create failed`</w:t>
            </w:r>
          </w:p>
        </w:tc>
        <w:tc>
          <w:tcPr>
            <w:tcW w:type="dxa" w:w="4320"/>
          </w:tcPr>
          <w:p>
            <w:r/>
            <w:r>
              <w:rPr>
                <w:b w:val="0"/>
              </w:rPr>
              <w:t>`USE_SDMA`, HIP devices visible, xGMI peer access</w:t>
            </w:r>
          </w:p>
        </w:tc>
      </w:tr>
    </w:tbl>
    <w:p>
      <w:pPr>
        <w:pStyle w:val="Heading3"/>
      </w:pPr>
      <w:r>
        <w:rPr>
          <w:b w:val="0"/>
        </w:rPr>
        <w:t>13. Key environment variables (test tuning)</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val="0"/>
              </w:rPr>
              <w:t>Variable</w:t>
            </w:r>
          </w:p>
        </w:tc>
        <w:tc>
          <w:tcPr>
            <w:tcW w:type="dxa" w:w="2880"/>
          </w:tcPr>
          <w:p>
            <w:r/>
            <w:r>
              <w:rPr>
                <w:b w:val="0"/>
              </w:rPr>
              <w:t>Default</w:t>
            </w:r>
          </w:p>
        </w:tc>
        <w:tc>
          <w:tcPr>
            <w:tcW w:type="dxa" w:w="2880"/>
          </w:tcPr>
          <w:p>
            <w:r/>
            <w:r>
              <w:rPr>
                <w:b w:val="0"/>
              </w:rPr>
              <w:t>Test use</w:t>
            </w:r>
          </w:p>
        </w:tc>
      </w:tr>
      <w:tr>
        <w:tc>
          <w:tcPr>
            <w:tcW w:type="dxa" w:w="2880"/>
          </w:tcPr>
          <w:p>
            <w:r/>
            <w:r>
              <w:rPr>
                <w:b w:val="0"/>
              </w:rPr>
              <w:t>`NCCL_GIN_ENABLE`</w:t>
            </w:r>
          </w:p>
        </w:tc>
        <w:tc>
          <w:tcPr>
            <w:tcW w:type="dxa" w:w="2880"/>
          </w:tcPr>
          <w:p>
            <w:r/>
            <w:r>
              <w:rPr>
                <w:b w:val="0"/>
              </w:rPr>
              <w:t>off</w:t>
            </w:r>
          </w:p>
        </w:tc>
        <w:tc>
          <w:tcPr>
            <w:tcW w:type="dxa" w:w="2880"/>
          </w:tcPr>
          <w:p>
            <w:r/>
            <w:r>
              <w:rPr>
                <w:b w:val="0"/>
              </w:rPr>
              <w:t>Must be `1`</w:t>
            </w:r>
          </w:p>
        </w:tc>
      </w:tr>
      <w:tr>
        <w:tc>
          <w:tcPr>
            <w:tcW w:type="dxa" w:w="2880"/>
          </w:tcPr>
          <w:p>
            <w:r/>
            <w:r>
              <w:rPr>
                <w:b w:val="0"/>
              </w:rPr>
              <w:t>`NCCL_GIN_TYPE`</w:t>
            </w:r>
          </w:p>
        </w:tc>
        <w:tc>
          <w:tcPr>
            <w:tcW w:type="dxa" w:w="2880"/>
          </w:tcPr>
          <w:p>
            <w:r/>
            <w:r>
              <w:rPr>
                <w:b w:val="0"/>
              </w:rPr>
              <w:t>—</w:t>
            </w:r>
          </w:p>
        </w:tc>
        <w:tc>
          <w:tcPr>
            <w:tcW w:type="dxa" w:w="2880"/>
          </w:tcPr>
          <w:p>
            <w:r/>
            <w:r>
              <w:rPr>
                <w:b w:val="0"/>
              </w:rPr>
              <w:t>Must be `6`</w:t>
            </w:r>
          </w:p>
        </w:tc>
      </w:tr>
      <w:tr>
        <w:tc>
          <w:tcPr>
            <w:tcW w:type="dxa" w:w="2880"/>
          </w:tcPr>
          <w:p>
            <w:r/>
            <w:r>
              <w:rPr>
                <w:b w:val="0"/>
              </w:rPr>
              <w:t>`NCCL_GIN_ANVIL_SDMA_NUM_CHANNELS`</w:t>
            </w:r>
          </w:p>
        </w:tc>
        <w:tc>
          <w:tcPr>
            <w:tcW w:type="dxa" w:w="2880"/>
          </w:tcPr>
          <w:p>
            <w:r/>
            <w:r>
              <w:rPr>
                <w:b w:val="0"/>
              </w:rPr>
              <w:t>`1`</w:t>
            </w:r>
          </w:p>
        </w:tc>
        <w:tc>
          <w:tcPr>
            <w:tcW w:type="dxa" w:w="2880"/>
          </w:tcPr>
          <w:p>
            <w:r/>
            <w:r>
              <w:rPr>
                <w:b w:val="0"/>
              </w:rPr>
              <w:t>D7, P5</w:t>
            </w:r>
          </w:p>
        </w:tc>
      </w:tr>
      <w:tr>
        <w:tc>
          <w:tcPr>
            <w:tcW w:type="dxa" w:w="2880"/>
          </w:tcPr>
          <w:p>
            <w:r/>
            <w:r>
              <w:rPr>
                <w:b w:val="0"/>
              </w:rPr>
              <w:t>`NCCL_GIN_ANVIL_SDMA_THRESHOLD`</w:t>
            </w:r>
          </w:p>
        </w:tc>
        <w:tc>
          <w:tcPr>
            <w:tcW w:type="dxa" w:w="2880"/>
          </w:tcPr>
          <w:p>
            <w:r/>
            <w:r>
              <w:rPr>
                <w:b w:val="0"/>
              </w:rPr>
              <w:t>`128`</w:t>
            </w:r>
          </w:p>
        </w:tc>
        <w:tc>
          <w:tcPr>
            <w:tcW w:type="dxa" w:w="2880"/>
          </w:tcPr>
          <w:p>
            <w:r/>
            <w:r>
              <w:rPr>
                <w:b w:val="0"/>
              </w:rPr>
              <w:t>D4, D5</w:t>
            </w:r>
          </w:p>
        </w:tc>
      </w:tr>
      <w:tr>
        <w:tc>
          <w:tcPr>
            <w:tcW w:type="dxa" w:w="2880"/>
          </w:tcPr>
          <w:p>
            <w:r/>
            <w:r>
              <w:rPr>
                <w:b w:val="0"/>
              </w:rPr>
              <w:t>`NCCL_GIN_ANVIL_SDMA_FUSED_SIGNAL`</w:t>
            </w:r>
          </w:p>
        </w:tc>
        <w:tc>
          <w:tcPr>
            <w:tcW w:type="dxa" w:w="2880"/>
          </w:tcPr>
          <w:p>
            <w:r/>
            <w:r>
              <w:rPr>
                <w:b w:val="0"/>
              </w:rPr>
              <w:t>`0`</w:t>
            </w:r>
          </w:p>
        </w:tc>
        <w:tc>
          <w:tcPr>
            <w:tcW w:type="dxa" w:w="2880"/>
          </w:tcPr>
          <w:p>
            <w:r/>
            <w:r>
              <w:rPr>
                <w:b w:val="0"/>
              </w:rPr>
              <w:t>D6</w:t>
            </w:r>
          </w:p>
        </w:tc>
      </w:tr>
      <w:tr>
        <w:tc>
          <w:tcPr>
            <w:tcW w:type="dxa" w:w="2880"/>
          </w:tcPr>
          <w:p>
            <w:r/>
            <w:r>
              <w:rPr>
                <w:b w:val="0"/>
              </w:rPr>
              <w:t>`ROCSHMEM_SDMA_ENABLED`</w:t>
            </w:r>
          </w:p>
        </w:tc>
        <w:tc>
          <w:tcPr>
            <w:tcW w:type="dxa" w:w="2880"/>
          </w:tcPr>
          <w:p>
            <w:r/>
            <w:r>
              <w:rPr>
                <w:b w:val="0"/>
              </w:rPr>
              <w:t>—</w:t>
            </w:r>
          </w:p>
        </w:tc>
        <w:tc>
          <w:tcPr>
            <w:tcW w:type="dxa" w:w="2880"/>
          </w:tcPr>
          <w:p>
            <w:r/>
            <w:r>
              <w:rPr>
                <w:b w:val="0"/>
              </w:rPr>
              <w:t>Must be `0` for Test#5</w:t>
            </w:r>
          </w:p>
        </w:tc>
      </w:tr>
      <w:tr>
        <w:tc>
          <w:tcPr>
            <w:tcW w:type="dxa" w:w="2880"/>
          </w:tcPr>
          <w:p>
            <w:r/>
            <w:r>
              <w:rPr>
                <w:b w:val="0"/>
              </w:rPr>
              <w:t>`HSA_FORCE_FINE_GRAIN_PCIE`</w:t>
            </w:r>
          </w:p>
        </w:tc>
        <w:tc>
          <w:tcPr>
            <w:tcW w:type="dxa" w:w="2880"/>
          </w:tcPr>
          <w:p>
            <w:r/>
            <w:r>
              <w:rPr>
                <w:b w:val="0"/>
              </w:rPr>
              <w:t>—</w:t>
            </w:r>
          </w:p>
        </w:tc>
        <w:tc>
          <w:tcPr>
            <w:tcW w:type="dxa" w:w="2880"/>
          </w:tcPr>
          <w:p>
            <w:r/>
            <w:r>
              <w:rPr>
                <w:b w:val="0"/>
              </w:rPr>
              <w:t>`1` (scripts)</w:t>
            </w:r>
          </w:p>
        </w:tc>
      </w:tr>
      <w:tr>
        <w:tc>
          <w:tcPr>
            <w:tcW w:type="dxa" w:w="2880"/>
          </w:tcPr>
          <w:p>
            <w:r/>
            <w:r>
              <w:rPr>
                <w:b w:val="0"/>
              </w:rPr>
              <w:t>`RCCL_GIN_RUN_TESTS`</w:t>
            </w:r>
          </w:p>
        </w:tc>
        <w:tc>
          <w:tcPr>
            <w:tcW w:type="dxa" w:w="2880"/>
          </w:tcPr>
          <w:p>
            <w:r/>
            <w:r>
              <w:rPr>
                <w:b w:val="0"/>
              </w:rPr>
              <w:t>`1,5`</w:t>
            </w:r>
          </w:p>
        </w:tc>
        <w:tc>
          <w:tcPr>
            <w:tcW w:type="dxa" w:w="2880"/>
          </w:tcPr>
          <w:p>
            <w:r/>
            <w:r>
              <w:rPr>
                <w:b w:val="0"/>
              </w:rPr>
              <w:t>Harness test selection</w:t>
            </w:r>
          </w:p>
        </w:tc>
      </w:tr>
      <w:tr>
        <w:tc>
          <w:tcPr>
            <w:tcW w:type="dxa" w:w="2880"/>
          </w:tcPr>
          <w:p>
            <w:r/>
            <w:r>
              <w:rPr>
                <w:b w:val="0"/>
              </w:rPr>
              <w:t>`TEST5_MLX5_PREFLIGHT`</w:t>
            </w:r>
          </w:p>
        </w:tc>
        <w:tc>
          <w:tcPr>
            <w:tcW w:type="dxa" w:w="2880"/>
          </w:tcPr>
          <w:p>
            <w:r/>
            <w:r>
              <w:rPr>
                <w:b w:val="0"/>
              </w:rPr>
              <w:t>`1`</w:t>
            </w:r>
          </w:p>
        </w:tc>
        <w:tc>
          <w:tcPr>
            <w:tcW w:type="dxa" w:w="2880"/>
          </w:tcPr>
          <w:p>
            <w:r/>
            <w:r>
              <w:rPr>
                <w:b w:val="0"/>
              </w:rPr>
              <w:t>Set `0` to force run without symbols</w:t>
            </w:r>
          </w:p>
        </w:tc>
      </w:tr>
    </w:tbl>
    <w:p>
      <w:pPr/>
      <w:r>
        <w:rPr>
          <w:b w:val="0"/>
          <w:i w:val="0"/>
        </w:rPr>
        <w:t>File: `docs/gin-anvil-sdma-backend-design.md` — GIN Anvil SDMA backend design and test plan.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val="0"/>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val="0"/>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val="0"/>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val="0"/>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