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51C1" w14:textId="77777777" w:rsidR="00A8640B" w:rsidRPr="008844AE" w:rsidRDefault="00A8640B" w:rsidP="00A8640B">
      <w:pPr>
        <w:jc w:val="center"/>
        <w:rPr>
          <w:rFonts w:asciiTheme="minorHAnsi" w:hAnsiTheme="minorHAnsi" w:cstheme="minorHAnsi"/>
        </w:rPr>
      </w:pPr>
    </w:p>
    <w:p w14:paraId="1770CB6D" w14:textId="77777777" w:rsidR="00A8640B" w:rsidRPr="008844AE" w:rsidRDefault="00A8640B" w:rsidP="00A8640B">
      <w:pPr>
        <w:jc w:val="center"/>
        <w:rPr>
          <w:rFonts w:asciiTheme="minorHAnsi" w:hAnsiTheme="minorHAnsi" w:cstheme="minorHAnsi"/>
        </w:rPr>
      </w:pPr>
    </w:p>
    <w:p w14:paraId="6A73C3A0" w14:textId="77777777" w:rsidR="00A8640B" w:rsidRPr="008844AE" w:rsidRDefault="00A8640B" w:rsidP="00A8640B">
      <w:pPr>
        <w:jc w:val="center"/>
        <w:rPr>
          <w:rFonts w:asciiTheme="minorHAnsi" w:hAnsiTheme="minorHAnsi" w:cstheme="minorHAnsi"/>
        </w:rPr>
      </w:pPr>
    </w:p>
    <w:p w14:paraId="7D76B592" w14:textId="77777777" w:rsidR="00A8640B" w:rsidRPr="008844AE" w:rsidRDefault="00A8640B" w:rsidP="00A8640B">
      <w:pPr>
        <w:jc w:val="center"/>
        <w:rPr>
          <w:rFonts w:asciiTheme="minorHAnsi" w:hAnsiTheme="minorHAnsi" w:cstheme="minorHAnsi"/>
        </w:rPr>
      </w:pPr>
    </w:p>
    <w:p w14:paraId="56C8E194" w14:textId="77777777" w:rsidR="00A8640B" w:rsidRPr="008844AE" w:rsidRDefault="00A8640B" w:rsidP="00A8640B">
      <w:pPr>
        <w:jc w:val="center"/>
        <w:rPr>
          <w:rFonts w:asciiTheme="minorHAnsi" w:hAnsiTheme="minorHAnsi" w:cstheme="minorHAnsi"/>
        </w:rPr>
      </w:pPr>
    </w:p>
    <w:p w14:paraId="7AA36124" w14:textId="77777777" w:rsidR="00A8640B" w:rsidRPr="008844AE" w:rsidRDefault="00A8640B" w:rsidP="00A8640B">
      <w:pPr>
        <w:jc w:val="center"/>
        <w:rPr>
          <w:rFonts w:asciiTheme="minorHAnsi" w:hAnsiTheme="minorHAnsi" w:cstheme="minorHAnsi"/>
        </w:rPr>
      </w:pPr>
    </w:p>
    <w:p w14:paraId="736938BF" w14:textId="77777777" w:rsidR="00A8640B" w:rsidRPr="008844AE" w:rsidRDefault="00A8640B" w:rsidP="00A8640B">
      <w:pPr>
        <w:jc w:val="center"/>
        <w:rPr>
          <w:rFonts w:asciiTheme="minorHAnsi" w:hAnsiTheme="minorHAnsi" w:cstheme="minorHAnsi"/>
        </w:rPr>
      </w:pPr>
    </w:p>
    <w:p w14:paraId="2D1E5E62" w14:textId="3A8D0B98" w:rsidR="00A8640B" w:rsidRPr="008844AE" w:rsidRDefault="00A8640B" w:rsidP="00A8640B">
      <w:pPr>
        <w:jc w:val="center"/>
        <w:rPr>
          <w:rFonts w:asciiTheme="minorHAnsi" w:hAnsiTheme="minorHAnsi" w:cstheme="minorHAnsi"/>
        </w:rPr>
      </w:pPr>
    </w:p>
    <w:p w14:paraId="38222C70" w14:textId="1CF362E5" w:rsidR="00A8640B" w:rsidRPr="008844AE" w:rsidRDefault="00A8640B" w:rsidP="00A8640B">
      <w:pPr>
        <w:jc w:val="center"/>
        <w:rPr>
          <w:rFonts w:asciiTheme="minorHAnsi" w:hAnsiTheme="minorHAnsi" w:cstheme="minorHAnsi"/>
        </w:rPr>
      </w:pPr>
    </w:p>
    <w:p w14:paraId="4025A590" w14:textId="7F4D4BE4" w:rsidR="00A8640B" w:rsidRPr="008844AE" w:rsidRDefault="00A8640B" w:rsidP="00A8640B">
      <w:pPr>
        <w:jc w:val="center"/>
        <w:rPr>
          <w:rFonts w:asciiTheme="minorHAnsi" w:hAnsiTheme="minorHAnsi" w:cstheme="minorHAnsi"/>
        </w:rPr>
      </w:pPr>
    </w:p>
    <w:p w14:paraId="53656E13" w14:textId="77777777" w:rsidR="00A8640B" w:rsidRPr="008844AE" w:rsidRDefault="00A8640B" w:rsidP="00A8640B">
      <w:pPr>
        <w:jc w:val="center"/>
        <w:rPr>
          <w:rFonts w:asciiTheme="minorHAnsi" w:hAnsiTheme="minorHAnsi" w:cstheme="minorHAnsi"/>
        </w:rPr>
      </w:pPr>
    </w:p>
    <w:p w14:paraId="27E6850B" w14:textId="518AC299" w:rsidR="00A8640B" w:rsidRPr="008844AE" w:rsidRDefault="00A8640B" w:rsidP="00A8640B">
      <w:pPr>
        <w:jc w:val="center"/>
        <w:rPr>
          <w:rFonts w:asciiTheme="minorHAnsi" w:hAnsiTheme="minorHAnsi" w:cstheme="minorHAnsi"/>
        </w:rPr>
      </w:pPr>
    </w:p>
    <w:p w14:paraId="53584BFC" w14:textId="753CBFAB" w:rsidR="00A8640B" w:rsidRPr="008844AE" w:rsidRDefault="00A8640B" w:rsidP="00A8640B">
      <w:pPr>
        <w:jc w:val="center"/>
        <w:rPr>
          <w:rFonts w:asciiTheme="minorHAnsi" w:hAnsiTheme="minorHAnsi" w:cstheme="minorHAnsi"/>
        </w:rPr>
      </w:pPr>
      <w:r w:rsidRPr="008844AE">
        <w:rPr>
          <w:rFonts w:asciiTheme="minorHAnsi" w:hAnsiTheme="minorHAnsi" w:cstheme="minorHAnsi"/>
          <w:noProof/>
        </w:rPr>
        <w:drawing>
          <wp:inline distT="0" distB="0" distL="0" distR="0" wp14:anchorId="370F0F73" wp14:editId="3762BA0C">
            <wp:extent cx="2715065" cy="839973"/>
            <wp:effectExtent l="0" t="0" r="317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85685" cy="861821"/>
                    </a:xfrm>
                    <a:prstGeom prst="rect">
                      <a:avLst/>
                    </a:prstGeom>
                  </pic:spPr>
                </pic:pic>
              </a:graphicData>
            </a:graphic>
          </wp:inline>
        </w:drawing>
      </w:r>
    </w:p>
    <w:p w14:paraId="3691EB1F" w14:textId="6BCFAE59" w:rsidR="00A8640B" w:rsidRPr="008844AE" w:rsidRDefault="00A8640B" w:rsidP="00A8640B">
      <w:pPr>
        <w:jc w:val="center"/>
        <w:rPr>
          <w:rFonts w:asciiTheme="minorHAnsi" w:hAnsiTheme="minorHAnsi" w:cstheme="minorHAnsi"/>
        </w:rPr>
      </w:pPr>
    </w:p>
    <w:p w14:paraId="19607203" w14:textId="2402A34D" w:rsidR="00A8640B" w:rsidRPr="008844AE" w:rsidRDefault="00A8640B" w:rsidP="00A8640B">
      <w:pPr>
        <w:jc w:val="center"/>
        <w:rPr>
          <w:rFonts w:asciiTheme="minorHAnsi" w:hAnsiTheme="minorHAnsi" w:cstheme="minorHAnsi"/>
        </w:rPr>
      </w:pPr>
    </w:p>
    <w:p w14:paraId="143F7C05" w14:textId="62858463" w:rsidR="00A8640B" w:rsidRPr="008844AE" w:rsidRDefault="00A8640B" w:rsidP="00A8640B">
      <w:pPr>
        <w:jc w:val="center"/>
        <w:rPr>
          <w:rFonts w:asciiTheme="minorHAnsi" w:hAnsiTheme="minorHAnsi" w:cstheme="minorHAnsi"/>
        </w:rPr>
      </w:pPr>
    </w:p>
    <w:p w14:paraId="3734A920" w14:textId="7A48FE53" w:rsidR="00A8640B" w:rsidRPr="008844AE" w:rsidRDefault="00A8640B" w:rsidP="00A8640B">
      <w:pPr>
        <w:jc w:val="center"/>
        <w:rPr>
          <w:rFonts w:asciiTheme="minorHAnsi" w:hAnsiTheme="minorHAnsi" w:cstheme="minorHAnsi"/>
        </w:rPr>
      </w:pPr>
    </w:p>
    <w:p w14:paraId="5D519DDA" w14:textId="1F219D06" w:rsidR="00A8640B" w:rsidRPr="008844AE" w:rsidRDefault="00A8640B" w:rsidP="00A8640B">
      <w:pPr>
        <w:jc w:val="center"/>
        <w:rPr>
          <w:rFonts w:asciiTheme="minorHAnsi" w:hAnsiTheme="minorHAnsi" w:cstheme="minorHAnsi"/>
        </w:rPr>
      </w:pPr>
    </w:p>
    <w:p w14:paraId="6791A713" w14:textId="7E65E1B9" w:rsidR="00A8640B" w:rsidRPr="008844AE" w:rsidRDefault="00153E00" w:rsidP="00A8640B">
      <w:pPr>
        <w:jc w:val="center"/>
        <w:rPr>
          <w:rFonts w:asciiTheme="minorHAnsi" w:hAnsiTheme="minorHAnsi" w:cstheme="minorHAnsi"/>
          <w:sz w:val="40"/>
          <w:szCs w:val="40"/>
          <w:lang w:val="en-US"/>
        </w:rPr>
      </w:pPr>
      <w:r w:rsidRPr="008844AE">
        <w:rPr>
          <w:rFonts w:asciiTheme="minorHAnsi" w:hAnsiTheme="minorHAnsi" w:cstheme="minorHAnsi"/>
          <w:sz w:val="40"/>
          <w:szCs w:val="40"/>
          <w:lang w:val="en-US"/>
        </w:rPr>
        <w:t>HVAC real time monitoring and observability</w:t>
      </w:r>
    </w:p>
    <w:p w14:paraId="7853E05E" w14:textId="0AF7B59F" w:rsidR="007D6C4F" w:rsidRPr="008844AE" w:rsidRDefault="00A8640B" w:rsidP="007D6C4F">
      <w:pPr>
        <w:rPr>
          <w:rFonts w:asciiTheme="minorHAnsi" w:hAnsiTheme="minorHAnsi" w:cstheme="minorHAnsi"/>
          <w:lang w:val="en-US"/>
        </w:rPr>
      </w:pPr>
      <w:r w:rsidRPr="008844AE">
        <w:rPr>
          <w:rFonts w:asciiTheme="minorHAnsi" w:hAnsiTheme="minorHAnsi" w:cstheme="minorHAnsi"/>
          <w:lang w:val="en-US"/>
        </w:rPr>
        <w:br w:type="page"/>
      </w:r>
    </w:p>
    <w:sdt>
      <w:sdtPr>
        <w:id w:val="-1663000554"/>
        <w:docPartObj>
          <w:docPartGallery w:val="Table of Contents"/>
          <w:docPartUnique/>
        </w:docPartObj>
      </w:sdtPr>
      <w:sdtEndPr>
        <w:rPr>
          <w:rFonts w:ascii="Times New Roman" w:eastAsia="Times New Roman" w:hAnsi="Times New Roman" w:cs="Times New Roman"/>
          <w:noProof/>
          <w:color w:val="auto"/>
          <w:sz w:val="24"/>
          <w:szCs w:val="24"/>
          <w:lang w:val="en-MX"/>
        </w:rPr>
      </w:sdtEndPr>
      <w:sdtContent>
        <w:p w14:paraId="27D7ED4F" w14:textId="30231F32" w:rsidR="000F3E6A" w:rsidRDefault="000F3E6A">
          <w:pPr>
            <w:pStyle w:val="TOCHeading"/>
          </w:pPr>
          <w:r>
            <w:t>Table of Contents</w:t>
          </w:r>
        </w:p>
        <w:p w14:paraId="64D8612C" w14:textId="265CDBFA" w:rsidR="002F56AB" w:rsidRDefault="000F3E6A">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8563277" w:history="1">
            <w:r w:rsidR="002F56AB" w:rsidRPr="00F64498">
              <w:rPr>
                <w:rStyle w:val="Hyperlink"/>
                <w:noProof/>
                <w:lang w:val="en-US"/>
              </w:rPr>
              <w:t>Overview</w:t>
            </w:r>
            <w:r w:rsidR="002F56AB">
              <w:rPr>
                <w:noProof/>
                <w:webHidden/>
              </w:rPr>
              <w:tab/>
            </w:r>
            <w:r w:rsidR="002F56AB">
              <w:rPr>
                <w:noProof/>
                <w:webHidden/>
              </w:rPr>
              <w:fldChar w:fldCharType="begin"/>
            </w:r>
            <w:r w:rsidR="002F56AB">
              <w:rPr>
                <w:noProof/>
                <w:webHidden/>
              </w:rPr>
              <w:instrText xml:space="preserve"> PAGEREF _Toc68563277 \h </w:instrText>
            </w:r>
            <w:r w:rsidR="002F56AB">
              <w:rPr>
                <w:noProof/>
                <w:webHidden/>
              </w:rPr>
            </w:r>
            <w:r w:rsidR="002F56AB">
              <w:rPr>
                <w:noProof/>
                <w:webHidden/>
              </w:rPr>
              <w:fldChar w:fldCharType="separate"/>
            </w:r>
            <w:r w:rsidR="002F56AB">
              <w:rPr>
                <w:noProof/>
                <w:webHidden/>
              </w:rPr>
              <w:t>3</w:t>
            </w:r>
            <w:r w:rsidR="002F56AB">
              <w:rPr>
                <w:noProof/>
                <w:webHidden/>
              </w:rPr>
              <w:fldChar w:fldCharType="end"/>
            </w:r>
          </w:hyperlink>
        </w:p>
        <w:p w14:paraId="5C14BE42" w14:textId="0738C15E" w:rsidR="002F56AB" w:rsidRDefault="002F56AB">
          <w:pPr>
            <w:pStyle w:val="TOC1"/>
            <w:tabs>
              <w:tab w:val="right" w:leader="dot" w:pos="9350"/>
            </w:tabs>
            <w:rPr>
              <w:rFonts w:eastAsiaTheme="minorEastAsia" w:cstheme="minorBidi"/>
              <w:b w:val="0"/>
              <w:bCs w:val="0"/>
              <w:i w:val="0"/>
              <w:iCs w:val="0"/>
              <w:noProof/>
            </w:rPr>
          </w:pPr>
          <w:hyperlink w:anchor="_Toc68563278" w:history="1">
            <w:r w:rsidRPr="00F64498">
              <w:rPr>
                <w:rStyle w:val="Hyperlink"/>
                <w:noProof/>
                <w:lang w:val="en-US"/>
              </w:rPr>
              <w:t>AWS team</w:t>
            </w:r>
            <w:r>
              <w:rPr>
                <w:noProof/>
                <w:webHidden/>
              </w:rPr>
              <w:tab/>
            </w:r>
            <w:r>
              <w:rPr>
                <w:noProof/>
                <w:webHidden/>
              </w:rPr>
              <w:fldChar w:fldCharType="begin"/>
            </w:r>
            <w:r>
              <w:rPr>
                <w:noProof/>
                <w:webHidden/>
              </w:rPr>
              <w:instrText xml:space="preserve"> PAGEREF _Toc68563278 \h </w:instrText>
            </w:r>
            <w:r>
              <w:rPr>
                <w:noProof/>
                <w:webHidden/>
              </w:rPr>
            </w:r>
            <w:r>
              <w:rPr>
                <w:noProof/>
                <w:webHidden/>
              </w:rPr>
              <w:fldChar w:fldCharType="separate"/>
            </w:r>
            <w:r>
              <w:rPr>
                <w:noProof/>
                <w:webHidden/>
              </w:rPr>
              <w:t>4</w:t>
            </w:r>
            <w:r>
              <w:rPr>
                <w:noProof/>
                <w:webHidden/>
              </w:rPr>
              <w:fldChar w:fldCharType="end"/>
            </w:r>
          </w:hyperlink>
        </w:p>
        <w:p w14:paraId="22D3CBAF" w14:textId="24DD85EF" w:rsidR="002F56AB" w:rsidRDefault="002F56AB">
          <w:pPr>
            <w:pStyle w:val="TOC2"/>
            <w:tabs>
              <w:tab w:val="right" w:leader="dot" w:pos="9350"/>
            </w:tabs>
            <w:rPr>
              <w:rFonts w:eastAsiaTheme="minorEastAsia" w:cstheme="minorBidi"/>
              <w:b w:val="0"/>
              <w:bCs w:val="0"/>
              <w:noProof/>
              <w:sz w:val="24"/>
              <w:szCs w:val="24"/>
            </w:rPr>
          </w:pPr>
          <w:hyperlink w:anchor="_Toc68563279" w:history="1">
            <w:r w:rsidRPr="00F64498">
              <w:rPr>
                <w:rStyle w:val="Hyperlink"/>
                <w:noProof/>
                <w:lang w:val="en-US"/>
              </w:rPr>
              <w:t>Envision Engineering</w:t>
            </w:r>
            <w:r>
              <w:rPr>
                <w:noProof/>
                <w:webHidden/>
              </w:rPr>
              <w:tab/>
            </w:r>
            <w:r>
              <w:rPr>
                <w:noProof/>
                <w:webHidden/>
              </w:rPr>
              <w:fldChar w:fldCharType="begin"/>
            </w:r>
            <w:r>
              <w:rPr>
                <w:noProof/>
                <w:webHidden/>
              </w:rPr>
              <w:instrText xml:space="preserve"> PAGEREF _Toc68563279 \h </w:instrText>
            </w:r>
            <w:r>
              <w:rPr>
                <w:noProof/>
                <w:webHidden/>
              </w:rPr>
            </w:r>
            <w:r>
              <w:rPr>
                <w:noProof/>
                <w:webHidden/>
              </w:rPr>
              <w:fldChar w:fldCharType="separate"/>
            </w:r>
            <w:r>
              <w:rPr>
                <w:noProof/>
                <w:webHidden/>
              </w:rPr>
              <w:t>4</w:t>
            </w:r>
            <w:r>
              <w:rPr>
                <w:noProof/>
                <w:webHidden/>
              </w:rPr>
              <w:fldChar w:fldCharType="end"/>
            </w:r>
          </w:hyperlink>
        </w:p>
        <w:p w14:paraId="3239CD05" w14:textId="041049E9" w:rsidR="002F56AB" w:rsidRDefault="002F56AB">
          <w:pPr>
            <w:pStyle w:val="TOC2"/>
            <w:tabs>
              <w:tab w:val="right" w:leader="dot" w:pos="9350"/>
            </w:tabs>
            <w:rPr>
              <w:rFonts w:eastAsiaTheme="minorEastAsia" w:cstheme="minorBidi"/>
              <w:b w:val="0"/>
              <w:bCs w:val="0"/>
              <w:noProof/>
              <w:sz w:val="24"/>
              <w:szCs w:val="24"/>
            </w:rPr>
          </w:pPr>
          <w:hyperlink w:anchor="_Toc68563280" w:history="1">
            <w:r w:rsidRPr="00F64498">
              <w:rPr>
                <w:rStyle w:val="Hyperlink"/>
                <w:noProof/>
                <w:lang w:val="en-US"/>
              </w:rPr>
              <w:t>Account team for Octank</w:t>
            </w:r>
            <w:r>
              <w:rPr>
                <w:noProof/>
                <w:webHidden/>
              </w:rPr>
              <w:tab/>
            </w:r>
            <w:r>
              <w:rPr>
                <w:noProof/>
                <w:webHidden/>
              </w:rPr>
              <w:fldChar w:fldCharType="begin"/>
            </w:r>
            <w:r>
              <w:rPr>
                <w:noProof/>
                <w:webHidden/>
              </w:rPr>
              <w:instrText xml:space="preserve"> PAGEREF _Toc68563280 \h </w:instrText>
            </w:r>
            <w:r>
              <w:rPr>
                <w:noProof/>
                <w:webHidden/>
              </w:rPr>
            </w:r>
            <w:r>
              <w:rPr>
                <w:noProof/>
                <w:webHidden/>
              </w:rPr>
              <w:fldChar w:fldCharType="separate"/>
            </w:r>
            <w:r>
              <w:rPr>
                <w:noProof/>
                <w:webHidden/>
              </w:rPr>
              <w:t>4</w:t>
            </w:r>
            <w:r>
              <w:rPr>
                <w:noProof/>
                <w:webHidden/>
              </w:rPr>
              <w:fldChar w:fldCharType="end"/>
            </w:r>
          </w:hyperlink>
        </w:p>
        <w:p w14:paraId="6E7B077D" w14:textId="62B5848F" w:rsidR="002F56AB" w:rsidRDefault="002F56AB">
          <w:pPr>
            <w:pStyle w:val="TOC1"/>
            <w:tabs>
              <w:tab w:val="right" w:leader="dot" w:pos="9350"/>
            </w:tabs>
            <w:rPr>
              <w:rFonts w:eastAsiaTheme="minorEastAsia" w:cstheme="minorBidi"/>
              <w:b w:val="0"/>
              <w:bCs w:val="0"/>
              <w:i w:val="0"/>
              <w:iCs w:val="0"/>
              <w:noProof/>
            </w:rPr>
          </w:pPr>
          <w:hyperlink w:anchor="_Toc68563281" w:history="1">
            <w:r w:rsidRPr="00F64498">
              <w:rPr>
                <w:rStyle w:val="Hyperlink"/>
                <w:noProof/>
                <w:lang w:val="en-US"/>
              </w:rPr>
              <w:t>Scope</w:t>
            </w:r>
            <w:r>
              <w:rPr>
                <w:noProof/>
                <w:webHidden/>
              </w:rPr>
              <w:tab/>
            </w:r>
            <w:r>
              <w:rPr>
                <w:noProof/>
                <w:webHidden/>
              </w:rPr>
              <w:fldChar w:fldCharType="begin"/>
            </w:r>
            <w:r>
              <w:rPr>
                <w:noProof/>
                <w:webHidden/>
              </w:rPr>
              <w:instrText xml:space="preserve"> PAGEREF _Toc68563281 \h </w:instrText>
            </w:r>
            <w:r>
              <w:rPr>
                <w:noProof/>
                <w:webHidden/>
              </w:rPr>
            </w:r>
            <w:r>
              <w:rPr>
                <w:noProof/>
                <w:webHidden/>
              </w:rPr>
              <w:fldChar w:fldCharType="separate"/>
            </w:r>
            <w:r>
              <w:rPr>
                <w:noProof/>
                <w:webHidden/>
              </w:rPr>
              <w:t>5</w:t>
            </w:r>
            <w:r>
              <w:rPr>
                <w:noProof/>
                <w:webHidden/>
              </w:rPr>
              <w:fldChar w:fldCharType="end"/>
            </w:r>
          </w:hyperlink>
        </w:p>
        <w:p w14:paraId="00DB3BFA" w14:textId="1EEBB69E" w:rsidR="002F56AB" w:rsidRDefault="002F56AB">
          <w:pPr>
            <w:pStyle w:val="TOC2"/>
            <w:tabs>
              <w:tab w:val="right" w:leader="dot" w:pos="9350"/>
            </w:tabs>
            <w:rPr>
              <w:rFonts w:eastAsiaTheme="minorEastAsia" w:cstheme="minorBidi"/>
              <w:b w:val="0"/>
              <w:bCs w:val="0"/>
              <w:noProof/>
              <w:sz w:val="24"/>
              <w:szCs w:val="24"/>
            </w:rPr>
          </w:pPr>
          <w:hyperlink w:anchor="_Toc68563282" w:history="1">
            <w:r w:rsidRPr="00F64498">
              <w:rPr>
                <w:rStyle w:val="Hyperlink"/>
                <w:noProof/>
                <w:lang w:val="en-US"/>
              </w:rPr>
              <w:t>Not in scope</w:t>
            </w:r>
            <w:r>
              <w:rPr>
                <w:noProof/>
                <w:webHidden/>
              </w:rPr>
              <w:tab/>
            </w:r>
            <w:r>
              <w:rPr>
                <w:noProof/>
                <w:webHidden/>
              </w:rPr>
              <w:fldChar w:fldCharType="begin"/>
            </w:r>
            <w:r>
              <w:rPr>
                <w:noProof/>
                <w:webHidden/>
              </w:rPr>
              <w:instrText xml:space="preserve"> PAGEREF _Toc68563282 \h </w:instrText>
            </w:r>
            <w:r>
              <w:rPr>
                <w:noProof/>
                <w:webHidden/>
              </w:rPr>
            </w:r>
            <w:r>
              <w:rPr>
                <w:noProof/>
                <w:webHidden/>
              </w:rPr>
              <w:fldChar w:fldCharType="separate"/>
            </w:r>
            <w:r>
              <w:rPr>
                <w:noProof/>
                <w:webHidden/>
              </w:rPr>
              <w:t>5</w:t>
            </w:r>
            <w:r>
              <w:rPr>
                <w:noProof/>
                <w:webHidden/>
              </w:rPr>
              <w:fldChar w:fldCharType="end"/>
            </w:r>
          </w:hyperlink>
        </w:p>
        <w:p w14:paraId="75989925" w14:textId="09F9B316" w:rsidR="002F56AB" w:rsidRDefault="002F56AB">
          <w:pPr>
            <w:pStyle w:val="TOC1"/>
            <w:tabs>
              <w:tab w:val="right" w:leader="dot" w:pos="9350"/>
            </w:tabs>
            <w:rPr>
              <w:rFonts w:eastAsiaTheme="minorEastAsia" w:cstheme="minorBidi"/>
              <w:b w:val="0"/>
              <w:bCs w:val="0"/>
              <w:i w:val="0"/>
              <w:iCs w:val="0"/>
              <w:noProof/>
            </w:rPr>
          </w:pPr>
          <w:hyperlink w:anchor="_Toc68563283" w:history="1">
            <w:r w:rsidRPr="00F64498">
              <w:rPr>
                <w:rStyle w:val="Hyperlink"/>
                <w:noProof/>
                <w:lang w:val="en-US"/>
              </w:rPr>
              <w:t>Octank’s HVAC system</w:t>
            </w:r>
            <w:r>
              <w:rPr>
                <w:noProof/>
                <w:webHidden/>
              </w:rPr>
              <w:tab/>
            </w:r>
            <w:r>
              <w:rPr>
                <w:noProof/>
                <w:webHidden/>
              </w:rPr>
              <w:fldChar w:fldCharType="begin"/>
            </w:r>
            <w:r>
              <w:rPr>
                <w:noProof/>
                <w:webHidden/>
              </w:rPr>
              <w:instrText xml:space="preserve"> PAGEREF _Toc68563283 \h </w:instrText>
            </w:r>
            <w:r>
              <w:rPr>
                <w:noProof/>
                <w:webHidden/>
              </w:rPr>
            </w:r>
            <w:r>
              <w:rPr>
                <w:noProof/>
                <w:webHidden/>
              </w:rPr>
              <w:fldChar w:fldCharType="separate"/>
            </w:r>
            <w:r>
              <w:rPr>
                <w:noProof/>
                <w:webHidden/>
              </w:rPr>
              <w:t>6</w:t>
            </w:r>
            <w:r>
              <w:rPr>
                <w:noProof/>
                <w:webHidden/>
              </w:rPr>
              <w:fldChar w:fldCharType="end"/>
            </w:r>
          </w:hyperlink>
        </w:p>
        <w:p w14:paraId="7A380A8A" w14:textId="7B1E80B2" w:rsidR="002F56AB" w:rsidRDefault="002F56AB">
          <w:pPr>
            <w:pStyle w:val="TOC1"/>
            <w:tabs>
              <w:tab w:val="right" w:leader="dot" w:pos="9350"/>
            </w:tabs>
            <w:rPr>
              <w:rFonts w:eastAsiaTheme="minorEastAsia" w:cstheme="minorBidi"/>
              <w:b w:val="0"/>
              <w:bCs w:val="0"/>
              <w:i w:val="0"/>
              <w:iCs w:val="0"/>
              <w:noProof/>
            </w:rPr>
          </w:pPr>
          <w:hyperlink w:anchor="_Toc68563284" w:history="1">
            <w:r w:rsidRPr="00F64498">
              <w:rPr>
                <w:rStyle w:val="Hyperlink"/>
                <w:noProof/>
                <w:lang w:val="en-US"/>
              </w:rPr>
              <w:t>BI dashboards</w:t>
            </w:r>
            <w:r>
              <w:rPr>
                <w:noProof/>
                <w:webHidden/>
              </w:rPr>
              <w:tab/>
            </w:r>
            <w:r>
              <w:rPr>
                <w:noProof/>
                <w:webHidden/>
              </w:rPr>
              <w:fldChar w:fldCharType="begin"/>
            </w:r>
            <w:r>
              <w:rPr>
                <w:noProof/>
                <w:webHidden/>
              </w:rPr>
              <w:instrText xml:space="preserve"> PAGEREF _Toc68563284 \h </w:instrText>
            </w:r>
            <w:r>
              <w:rPr>
                <w:noProof/>
                <w:webHidden/>
              </w:rPr>
            </w:r>
            <w:r>
              <w:rPr>
                <w:noProof/>
                <w:webHidden/>
              </w:rPr>
              <w:fldChar w:fldCharType="separate"/>
            </w:r>
            <w:r>
              <w:rPr>
                <w:noProof/>
                <w:webHidden/>
              </w:rPr>
              <w:t>7</w:t>
            </w:r>
            <w:r>
              <w:rPr>
                <w:noProof/>
                <w:webHidden/>
              </w:rPr>
              <w:fldChar w:fldCharType="end"/>
            </w:r>
          </w:hyperlink>
        </w:p>
        <w:p w14:paraId="52F93D4D" w14:textId="5F7AE777" w:rsidR="002F56AB" w:rsidRDefault="002F56AB">
          <w:pPr>
            <w:pStyle w:val="TOC1"/>
            <w:tabs>
              <w:tab w:val="right" w:leader="dot" w:pos="9350"/>
            </w:tabs>
            <w:rPr>
              <w:rFonts w:eastAsiaTheme="minorEastAsia" w:cstheme="minorBidi"/>
              <w:b w:val="0"/>
              <w:bCs w:val="0"/>
              <w:i w:val="0"/>
              <w:iCs w:val="0"/>
              <w:noProof/>
            </w:rPr>
          </w:pPr>
          <w:hyperlink w:anchor="_Toc68563285" w:history="1">
            <w:r w:rsidRPr="00F64498">
              <w:rPr>
                <w:rStyle w:val="Hyperlink"/>
                <w:noProof/>
                <w:lang w:val="en-US"/>
              </w:rPr>
              <w:t>Real-time operations dashboard</w:t>
            </w:r>
            <w:r>
              <w:rPr>
                <w:noProof/>
                <w:webHidden/>
              </w:rPr>
              <w:tab/>
            </w:r>
            <w:r>
              <w:rPr>
                <w:noProof/>
                <w:webHidden/>
              </w:rPr>
              <w:fldChar w:fldCharType="begin"/>
            </w:r>
            <w:r>
              <w:rPr>
                <w:noProof/>
                <w:webHidden/>
              </w:rPr>
              <w:instrText xml:space="preserve"> PAGEREF _Toc68563285 \h </w:instrText>
            </w:r>
            <w:r>
              <w:rPr>
                <w:noProof/>
                <w:webHidden/>
              </w:rPr>
            </w:r>
            <w:r>
              <w:rPr>
                <w:noProof/>
                <w:webHidden/>
              </w:rPr>
              <w:fldChar w:fldCharType="separate"/>
            </w:r>
            <w:r>
              <w:rPr>
                <w:noProof/>
                <w:webHidden/>
              </w:rPr>
              <w:t>9</w:t>
            </w:r>
            <w:r>
              <w:rPr>
                <w:noProof/>
                <w:webHidden/>
              </w:rPr>
              <w:fldChar w:fldCharType="end"/>
            </w:r>
          </w:hyperlink>
        </w:p>
        <w:p w14:paraId="3EB1A5D7" w14:textId="6F116655" w:rsidR="002F56AB" w:rsidRDefault="002F56AB">
          <w:pPr>
            <w:pStyle w:val="TOC1"/>
            <w:tabs>
              <w:tab w:val="right" w:leader="dot" w:pos="9350"/>
            </w:tabs>
            <w:rPr>
              <w:rFonts w:eastAsiaTheme="minorEastAsia" w:cstheme="minorBidi"/>
              <w:b w:val="0"/>
              <w:bCs w:val="0"/>
              <w:i w:val="0"/>
              <w:iCs w:val="0"/>
              <w:noProof/>
            </w:rPr>
          </w:pPr>
          <w:hyperlink w:anchor="_Toc68563286" w:history="1">
            <w:r w:rsidRPr="00F64498">
              <w:rPr>
                <w:rStyle w:val="Hyperlink"/>
                <w:noProof/>
                <w:lang w:val="en-US"/>
              </w:rPr>
              <w:t>Anomaly detection module and notifications system</w:t>
            </w:r>
            <w:r>
              <w:rPr>
                <w:noProof/>
                <w:webHidden/>
              </w:rPr>
              <w:tab/>
            </w:r>
            <w:r>
              <w:rPr>
                <w:noProof/>
                <w:webHidden/>
              </w:rPr>
              <w:fldChar w:fldCharType="begin"/>
            </w:r>
            <w:r>
              <w:rPr>
                <w:noProof/>
                <w:webHidden/>
              </w:rPr>
              <w:instrText xml:space="preserve"> PAGEREF _Toc68563286 \h </w:instrText>
            </w:r>
            <w:r>
              <w:rPr>
                <w:noProof/>
                <w:webHidden/>
              </w:rPr>
            </w:r>
            <w:r>
              <w:rPr>
                <w:noProof/>
                <w:webHidden/>
              </w:rPr>
              <w:fldChar w:fldCharType="separate"/>
            </w:r>
            <w:r>
              <w:rPr>
                <w:noProof/>
                <w:webHidden/>
              </w:rPr>
              <w:t>10</w:t>
            </w:r>
            <w:r>
              <w:rPr>
                <w:noProof/>
                <w:webHidden/>
              </w:rPr>
              <w:fldChar w:fldCharType="end"/>
            </w:r>
          </w:hyperlink>
        </w:p>
        <w:p w14:paraId="4033EE0A" w14:textId="21BB3349" w:rsidR="002F56AB" w:rsidRDefault="002F56AB">
          <w:pPr>
            <w:pStyle w:val="TOC1"/>
            <w:tabs>
              <w:tab w:val="right" w:leader="dot" w:pos="9350"/>
            </w:tabs>
            <w:rPr>
              <w:rFonts w:eastAsiaTheme="minorEastAsia" w:cstheme="minorBidi"/>
              <w:b w:val="0"/>
              <w:bCs w:val="0"/>
              <w:i w:val="0"/>
              <w:iCs w:val="0"/>
              <w:noProof/>
            </w:rPr>
          </w:pPr>
          <w:hyperlink w:anchor="_Toc68563287" w:history="1">
            <w:r w:rsidRPr="00F64498">
              <w:rPr>
                <w:rStyle w:val="Hyperlink"/>
                <w:noProof/>
                <w:lang w:val="en-US"/>
              </w:rPr>
              <w:t>Solution architecture</w:t>
            </w:r>
            <w:r>
              <w:rPr>
                <w:noProof/>
                <w:webHidden/>
              </w:rPr>
              <w:tab/>
            </w:r>
            <w:r>
              <w:rPr>
                <w:noProof/>
                <w:webHidden/>
              </w:rPr>
              <w:fldChar w:fldCharType="begin"/>
            </w:r>
            <w:r>
              <w:rPr>
                <w:noProof/>
                <w:webHidden/>
              </w:rPr>
              <w:instrText xml:space="preserve"> PAGEREF _Toc68563287 \h </w:instrText>
            </w:r>
            <w:r>
              <w:rPr>
                <w:noProof/>
                <w:webHidden/>
              </w:rPr>
            </w:r>
            <w:r>
              <w:rPr>
                <w:noProof/>
                <w:webHidden/>
              </w:rPr>
              <w:fldChar w:fldCharType="separate"/>
            </w:r>
            <w:r>
              <w:rPr>
                <w:noProof/>
                <w:webHidden/>
              </w:rPr>
              <w:t>14</w:t>
            </w:r>
            <w:r>
              <w:rPr>
                <w:noProof/>
                <w:webHidden/>
              </w:rPr>
              <w:fldChar w:fldCharType="end"/>
            </w:r>
          </w:hyperlink>
        </w:p>
        <w:p w14:paraId="233FD3AB" w14:textId="4BAC2FFB" w:rsidR="002F56AB" w:rsidRDefault="002F56AB">
          <w:pPr>
            <w:pStyle w:val="TOC1"/>
            <w:tabs>
              <w:tab w:val="right" w:leader="dot" w:pos="9350"/>
            </w:tabs>
            <w:rPr>
              <w:rFonts w:eastAsiaTheme="minorEastAsia" w:cstheme="minorBidi"/>
              <w:b w:val="0"/>
              <w:bCs w:val="0"/>
              <w:i w:val="0"/>
              <w:iCs w:val="0"/>
              <w:noProof/>
            </w:rPr>
          </w:pPr>
          <w:hyperlink w:anchor="_Toc68563288" w:history="1">
            <w:r w:rsidRPr="00F64498">
              <w:rPr>
                <w:rStyle w:val="Hyperlink"/>
                <w:noProof/>
                <w:lang w:val="en-US"/>
              </w:rPr>
              <w:t>Deployment</w:t>
            </w:r>
            <w:r>
              <w:rPr>
                <w:noProof/>
                <w:webHidden/>
              </w:rPr>
              <w:tab/>
            </w:r>
            <w:r>
              <w:rPr>
                <w:noProof/>
                <w:webHidden/>
              </w:rPr>
              <w:fldChar w:fldCharType="begin"/>
            </w:r>
            <w:r>
              <w:rPr>
                <w:noProof/>
                <w:webHidden/>
              </w:rPr>
              <w:instrText xml:space="preserve"> PAGEREF _Toc68563288 \h </w:instrText>
            </w:r>
            <w:r>
              <w:rPr>
                <w:noProof/>
                <w:webHidden/>
              </w:rPr>
            </w:r>
            <w:r>
              <w:rPr>
                <w:noProof/>
                <w:webHidden/>
              </w:rPr>
              <w:fldChar w:fldCharType="separate"/>
            </w:r>
            <w:r>
              <w:rPr>
                <w:noProof/>
                <w:webHidden/>
              </w:rPr>
              <w:t>17</w:t>
            </w:r>
            <w:r>
              <w:rPr>
                <w:noProof/>
                <w:webHidden/>
              </w:rPr>
              <w:fldChar w:fldCharType="end"/>
            </w:r>
          </w:hyperlink>
        </w:p>
        <w:p w14:paraId="62A81F63" w14:textId="38CEAD63" w:rsidR="002F56AB" w:rsidRDefault="002F56AB">
          <w:pPr>
            <w:pStyle w:val="TOC2"/>
            <w:tabs>
              <w:tab w:val="right" w:leader="dot" w:pos="9350"/>
            </w:tabs>
            <w:rPr>
              <w:rFonts w:eastAsiaTheme="minorEastAsia" w:cstheme="minorBidi"/>
              <w:b w:val="0"/>
              <w:bCs w:val="0"/>
              <w:noProof/>
              <w:sz w:val="24"/>
              <w:szCs w:val="24"/>
            </w:rPr>
          </w:pPr>
          <w:hyperlink w:anchor="_Toc68563289" w:history="1">
            <w:r w:rsidRPr="00F64498">
              <w:rPr>
                <w:rStyle w:val="Hyperlink"/>
                <w:noProof/>
              </w:rPr>
              <w:t>1. Prerequisites</w:t>
            </w:r>
            <w:r>
              <w:rPr>
                <w:noProof/>
                <w:webHidden/>
              </w:rPr>
              <w:tab/>
            </w:r>
            <w:r>
              <w:rPr>
                <w:noProof/>
                <w:webHidden/>
              </w:rPr>
              <w:fldChar w:fldCharType="begin"/>
            </w:r>
            <w:r>
              <w:rPr>
                <w:noProof/>
                <w:webHidden/>
              </w:rPr>
              <w:instrText xml:space="preserve"> PAGEREF _Toc68563289 \h </w:instrText>
            </w:r>
            <w:r>
              <w:rPr>
                <w:noProof/>
                <w:webHidden/>
              </w:rPr>
            </w:r>
            <w:r>
              <w:rPr>
                <w:noProof/>
                <w:webHidden/>
              </w:rPr>
              <w:fldChar w:fldCharType="separate"/>
            </w:r>
            <w:r>
              <w:rPr>
                <w:noProof/>
                <w:webHidden/>
              </w:rPr>
              <w:t>17</w:t>
            </w:r>
            <w:r>
              <w:rPr>
                <w:noProof/>
                <w:webHidden/>
              </w:rPr>
              <w:fldChar w:fldCharType="end"/>
            </w:r>
          </w:hyperlink>
        </w:p>
        <w:p w14:paraId="66C8F1C1" w14:textId="3D60AF70" w:rsidR="002F56AB" w:rsidRDefault="002F56AB">
          <w:pPr>
            <w:pStyle w:val="TOC2"/>
            <w:tabs>
              <w:tab w:val="right" w:leader="dot" w:pos="9350"/>
            </w:tabs>
            <w:rPr>
              <w:rFonts w:eastAsiaTheme="minorEastAsia" w:cstheme="minorBidi"/>
              <w:b w:val="0"/>
              <w:bCs w:val="0"/>
              <w:noProof/>
              <w:sz w:val="24"/>
              <w:szCs w:val="24"/>
            </w:rPr>
          </w:pPr>
          <w:hyperlink w:anchor="_Toc68563290" w:history="1">
            <w:r w:rsidRPr="00F64498">
              <w:rPr>
                <w:rStyle w:val="Hyperlink"/>
                <w:noProof/>
                <w:lang w:val="en-US"/>
              </w:rPr>
              <w:t>2</w:t>
            </w:r>
            <w:r w:rsidRPr="00F64498">
              <w:rPr>
                <w:rStyle w:val="Hyperlink"/>
                <w:noProof/>
              </w:rPr>
              <w:t xml:space="preserve">. </w:t>
            </w:r>
            <w:r w:rsidRPr="00F64498">
              <w:rPr>
                <w:rStyle w:val="Hyperlink"/>
                <w:noProof/>
                <w:lang w:val="en-US"/>
              </w:rPr>
              <w:t>Deploy the AWS resources</w:t>
            </w:r>
            <w:r>
              <w:rPr>
                <w:noProof/>
                <w:webHidden/>
              </w:rPr>
              <w:tab/>
            </w:r>
            <w:r>
              <w:rPr>
                <w:noProof/>
                <w:webHidden/>
              </w:rPr>
              <w:fldChar w:fldCharType="begin"/>
            </w:r>
            <w:r>
              <w:rPr>
                <w:noProof/>
                <w:webHidden/>
              </w:rPr>
              <w:instrText xml:space="preserve"> PAGEREF _Toc68563290 \h </w:instrText>
            </w:r>
            <w:r>
              <w:rPr>
                <w:noProof/>
                <w:webHidden/>
              </w:rPr>
            </w:r>
            <w:r>
              <w:rPr>
                <w:noProof/>
                <w:webHidden/>
              </w:rPr>
              <w:fldChar w:fldCharType="separate"/>
            </w:r>
            <w:r>
              <w:rPr>
                <w:noProof/>
                <w:webHidden/>
              </w:rPr>
              <w:t>17</w:t>
            </w:r>
            <w:r>
              <w:rPr>
                <w:noProof/>
                <w:webHidden/>
              </w:rPr>
              <w:fldChar w:fldCharType="end"/>
            </w:r>
          </w:hyperlink>
        </w:p>
        <w:p w14:paraId="45EF5C51" w14:textId="745C1E20" w:rsidR="002F56AB" w:rsidRDefault="002F56AB">
          <w:pPr>
            <w:pStyle w:val="TOC1"/>
            <w:tabs>
              <w:tab w:val="right" w:leader="dot" w:pos="9350"/>
            </w:tabs>
            <w:rPr>
              <w:rFonts w:eastAsiaTheme="minorEastAsia" w:cstheme="minorBidi"/>
              <w:b w:val="0"/>
              <w:bCs w:val="0"/>
              <w:i w:val="0"/>
              <w:iCs w:val="0"/>
              <w:noProof/>
            </w:rPr>
          </w:pPr>
          <w:hyperlink w:anchor="_Toc68563291" w:history="1">
            <w:r w:rsidRPr="00F64498">
              <w:rPr>
                <w:rStyle w:val="Hyperlink"/>
                <w:noProof/>
                <w:lang w:val="en-US"/>
              </w:rPr>
              <w:t>Cost estimation</w:t>
            </w:r>
            <w:r>
              <w:rPr>
                <w:noProof/>
                <w:webHidden/>
              </w:rPr>
              <w:tab/>
            </w:r>
            <w:r>
              <w:rPr>
                <w:noProof/>
                <w:webHidden/>
              </w:rPr>
              <w:fldChar w:fldCharType="begin"/>
            </w:r>
            <w:r>
              <w:rPr>
                <w:noProof/>
                <w:webHidden/>
              </w:rPr>
              <w:instrText xml:space="preserve"> PAGEREF _Toc68563291 \h </w:instrText>
            </w:r>
            <w:r>
              <w:rPr>
                <w:noProof/>
                <w:webHidden/>
              </w:rPr>
            </w:r>
            <w:r>
              <w:rPr>
                <w:noProof/>
                <w:webHidden/>
              </w:rPr>
              <w:fldChar w:fldCharType="separate"/>
            </w:r>
            <w:r>
              <w:rPr>
                <w:noProof/>
                <w:webHidden/>
              </w:rPr>
              <w:t>22</w:t>
            </w:r>
            <w:r>
              <w:rPr>
                <w:noProof/>
                <w:webHidden/>
              </w:rPr>
              <w:fldChar w:fldCharType="end"/>
            </w:r>
          </w:hyperlink>
        </w:p>
        <w:p w14:paraId="0AB57C26" w14:textId="263F451B" w:rsidR="002F56AB" w:rsidRDefault="002F56AB">
          <w:pPr>
            <w:pStyle w:val="TOC1"/>
            <w:tabs>
              <w:tab w:val="right" w:leader="dot" w:pos="9350"/>
            </w:tabs>
            <w:rPr>
              <w:rFonts w:eastAsiaTheme="minorEastAsia" w:cstheme="minorBidi"/>
              <w:b w:val="0"/>
              <w:bCs w:val="0"/>
              <w:i w:val="0"/>
              <w:iCs w:val="0"/>
              <w:noProof/>
            </w:rPr>
          </w:pPr>
          <w:hyperlink w:anchor="_Toc68563292" w:history="1">
            <w:r w:rsidRPr="00F64498">
              <w:rPr>
                <w:rStyle w:val="Hyperlink"/>
                <w:noProof/>
                <w:lang w:val="en-US"/>
              </w:rPr>
              <w:t>Improvements</w:t>
            </w:r>
            <w:r>
              <w:rPr>
                <w:noProof/>
                <w:webHidden/>
              </w:rPr>
              <w:tab/>
            </w:r>
            <w:r>
              <w:rPr>
                <w:noProof/>
                <w:webHidden/>
              </w:rPr>
              <w:fldChar w:fldCharType="begin"/>
            </w:r>
            <w:r>
              <w:rPr>
                <w:noProof/>
                <w:webHidden/>
              </w:rPr>
              <w:instrText xml:space="preserve"> PAGEREF _Toc68563292 \h </w:instrText>
            </w:r>
            <w:r>
              <w:rPr>
                <w:noProof/>
                <w:webHidden/>
              </w:rPr>
            </w:r>
            <w:r>
              <w:rPr>
                <w:noProof/>
                <w:webHidden/>
              </w:rPr>
              <w:fldChar w:fldCharType="separate"/>
            </w:r>
            <w:r>
              <w:rPr>
                <w:noProof/>
                <w:webHidden/>
              </w:rPr>
              <w:t>23</w:t>
            </w:r>
            <w:r>
              <w:rPr>
                <w:noProof/>
                <w:webHidden/>
              </w:rPr>
              <w:fldChar w:fldCharType="end"/>
            </w:r>
          </w:hyperlink>
        </w:p>
        <w:p w14:paraId="6F6886C8" w14:textId="6B3551BA" w:rsidR="002F56AB" w:rsidRDefault="002F56AB">
          <w:pPr>
            <w:pStyle w:val="TOC1"/>
            <w:tabs>
              <w:tab w:val="right" w:leader="dot" w:pos="9350"/>
            </w:tabs>
            <w:rPr>
              <w:rFonts w:eastAsiaTheme="minorEastAsia" w:cstheme="minorBidi"/>
              <w:b w:val="0"/>
              <w:bCs w:val="0"/>
              <w:i w:val="0"/>
              <w:iCs w:val="0"/>
              <w:noProof/>
            </w:rPr>
          </w:pPr>
          <w:hyperlink w:anchor="_Toc68563293" w:history="1">
            <w:r w:rsidRPr="00F64498">
              <w:rPr>
                <w:rStyle w:val="Hyperlink"/>
                <w:noProof/>
              </w:rPr>
              <w:t>Bibliography</w:t>
            </w:r>
            <w:r>
              <w:rPr>
                <w:noProof/>
                <w:webHidden/>
              </w:rPr>
              <w:tab/>
            </w:r>
            <w:r>
              <w:rPr>
                <w:noProof/>
                <w:webHidden/>
              </w:rPr>
              <w:fldChar w:fldCharType="begin"/>
            </w:r>
            <w:r>
              <w:rPr>
                <w:noProof/>
                <w:webHidden/>
              </w:rPr>
              <w:instrText xml:space="preserve"> PAGEREF _Toc68563293 \h </w:instrText>
            </w:r>
            <w:r>
              <w:rPr>
                <w:noProof/>
                <w:webHidden/>
              </w:rPr>
            </w:r>
            <w:r>
              <w:rPr>
                <w:noProof/>
                <w:webHidden/>
              </w:rPr>
              <w:fldChar w:fldCharType="separate"/>
            </w:r>
            <w:r>
              <w:rPr>
                <w:noProof/>
                <w:webHidden/>
              </w:rPr>
              <w:t>24</w:t>
            </w:r>
            <w:r>
              <w:rPr>
                <w:noProof/>
                <w:webHidden/>
              </w:rPr>
              <w:fldChar w:fldCharType="end"/>
            </w:r>
          </w:hyperlink>
        </w:p>
        <w:p w14:paraId="21B7C1BF" w14:textId="1807A3B7" w:rsidR="000F3E6A" w:rsidRDefault="000F3E6A">
          <w:r>
            <w:rPr>
              <w:b/>
              <w:bCs/>
              <w:noProof/>
            </w:rPr>
            <w:fldChar w:fldCharType="end"/>
          </w:r>
        </w:p>
      </w:sdtContent>
    </w:sdt>
    <w:p w14:paraId="12D6AC3B" w14:textId="77777777" w:rsidR="000F3E6A" w:rsidRDefault="000F3E6A" w:rsidP="00A8640B">
      <w:pPr>
        <w:pStyle w:val="Heading1"/>
        <w:rPr>
          <w:rFonts w:asciiTheme="minorHAnsi" w:hAnsiTheme="minorHAnsi" w:cstheme="minorHAnsi"/>
          <w:sz w:val="36"/>
          <w:szCs w:val="36"/>
          <w:lang w:val="en-US"/>
        </w:rPr>
      </w:pPr>
    </w:p>
    <w:p w14:paraId="4271EE83" w14:textId="77777777" w:rsidR="000F3E6A" w:rsidRDefault="000F3E6A">
      <w:pPr>
        <w:rPr>
          <w:rFonts w:asciiTheme="minorHAnsi" w:eastAsiaTheme="majorEastAsia" w:hAnsiTheme="minorHAnsi" w:cstheme="minorHAnsi"/>
          <w:color w:val="2F5496" w:themeColor="accent1" w:themeShade="BF"/>
          <w:sz w:val="36"/>
          <w:szCs w:val="36"/>
          <w:lang w:val="en-US"/>
        </w:rPr>
      </w:pPr>
      <w:r>
        <w:rPr>
          <w:rFonts w:asciiTheme="minorHAnsi" w:hAnsiTheme="minorHAnsi" w:cstheme="minorHAnsi"/>
          <w:sz w:val="36"/>
          <w:szCs w:val="36"/>
          <w:lang w:val="en-US"/>
        </w:rPr>
        <w:br w:type="page"/>
      </w:r>
    </w:p>
    <w:p w14:paraId="1A9EEA7E" w14:textId="509A1705" w:rsidR="00A8640B" w:rsidRPr="008844AE" w:rsidRDefault="00A8640B" w:rsidP="00A8640B">
      <w:pPr>
        <w:pStyle w:val="Heading1"/>
        <w:rPr>
          <w:rFonts w:asciiTheme="minorHAnsi" w:hAnsiTheme="minorHAnsi" w:cstheme="minorHAnsi"/>
          <w:sz w:val="36"/>
          <w:szCs w:val="36"/>
          <w:lang w:val="en-US"/>
        </w:rPr>
      </w:pPr>
      <w:bookmarkStart w:id="0" w:name="_Toc68563277"/>
      <w:r w:rsidRPr="008844AE">
        <w:rPr>
          <w:rFonts w:asciiTheme="minorHAnsi" w:hAnsiTheme="minorHAnsi" w:cstheme="minorHAnsi"/>
          <w:sz w:val="36"/>
          <w:szCs w:val="36"/>
          <w:lang w:val="en-US"/>
        </w:rPr>
        <w:lastRenderedPageBreak/>
        <w:t>Overview</w:t>
      </w:r>
      <w:bookmarkEnd w:id="0"/>
    </w:p>
    <w:p w14:paraId="6B3CF01A" w14:textId="2591774F" w:rsidR="00A8640B" w:rsidRPr="008844AE" w:rsidRDefault="00A8640B" w:rsidP="00A8640B">
      <w:pPr>
        <w:rPr>
          <w:rFonts w:asciiTheme="minorHAnsi" w:hAnsiTheme="minorHAnsi" w:cstheme="minorHAnsi"/>
          <w:lang w:val="en-US"/>
        </w:rPr>
      </w:pPr>
    </w:p>
    <w:p w14:paraId="589AEA57" w14:textId="386C01DC" w:rsidR="00153E00" w:rsidRPr="008844AE" w:rsidRDefault="00153E00" w:rsidP="00A8640B">
      <w:pPr>
        <w:rPr>
          <w:rFonts w:asciiTheme="minorHAnsi" w:hAnsiTheme="minorHAnsi" w:cstheme="minorHAnsi"/>
          <w:lang w:val="en-US"/>
        </w:rPr>
      </w:pPr>
      <w:r w:rsidRPr="008844AE">
        <w:rPr>
          <w:rFonts w:asciiTheme="minorHAnsi" w:hAnsiTheme="minorHAnsi" w:cstheme="minorHAnsi"/>
          <w:lang w:val="en-US"/>
        </w:rPr>
        <w:t xml:space="preserve">Octank Beauty is a leading company of beauty and healthcare products sold all over the world. Their products range from lipsticks and eyelashes to skin moisturizers, toothpaste and shampoos. </w:t>
      </w:r>
      <w:r w:rsidR="00962523" w:rsidRPr="008844AE">
        <w:rPr>
          <w:rFonts w:asciiTheme="minorHAnsi" w:hAnsiTheme="minorHAnsi" w:cstheme="minorHAnsi"/>
          <w:lang w:val="en-US"/>
        </w:rPr>
        <w:t>Octank beauty operates several factories around America and many of its manufacturing processes involve controlling the environmental conditions of the rooms where manufacturing is taking place.</w:t>
      </w:r>
    </w:p>
    <w:p w14:paraId="6B4A1856" w14:textId="1494851E" w:rsidR="00153E00" w:rsidRPr="008844AE" w:rsidRDefault="00153E00" w:rsidP="00A8640B">
      <w:pPr>
        <w:rPr>
          <w:rFonts w:asciiTheme="minorHAnsi" w:hAnsiTheme="minorHAnsi" w:cstheme="minorHAnsi"/>
          <w:lang w:val="en-US"/>
        </w:rPr>
      </w:pPr>
    </w:p>
    <w:p w14:paraId="20C39CB4" w14:textId="2290265F" w:rsidR="00153E00" w:rsidRPr="008844AE" w:rsidRDefault="00DA7C69" w:rsidP="00A8640B">
      <w:pPr>
        <w:rPr>
          <w:rFonts w:asciiTheme="minorHAnsi" w:hAnsiTheme="minorHAnsi" w:cstheme="minorHAnsi"/>
          <w:lang w:val="en-US"/>
        </w:rPr>
      </w:pPr>
      <w:r w:rsidRPr="008844AE">
        <w:rPr>
          <w:rFonts w:asciiTheme="minorHAnsi" w:hAnsiTheme="minorHAnsi" w:cstheme="minorHAnsi"/>
          <w:lang w:val="en-US"/>
        </w:rPr>
        <w:t>Currently, Octank operates an industrial grade HVAC (Heating, Ventilation and Air Conditioning) to maintain some environmental conditions</w:t>
      </w:r>
      <w:r w:rsidR="00962523" w:rsidRPr="008844AE">
        <w:rPr>
          <w:rFonts w:asciiTheme="minorHAnsi" w:hAnsiTheme="minorHAnsi" w:cstheme="minorHAnsi"/>
          <w:lang w:val="en-US"/>
        </w:rPr>
        <w:t xml:space="preserve"> in several rooms of the manufacturing plant. Furthermore, Octank</w:t>
      </w:r>
      <w:r w:rsidRPr="008844AE">
        <w:rPr>
          <w:rFonts w:asciiTheme="minorHAnsi" w:hAnsiTheme="minorHAnsi" w:cstheme="minorHAnsi"/>
          <w:lang w:val="en-US"/>
        </w:rPr>
        <w:t xml:space="preserve"> </w:t>
      </w:r>
      <w:r w:rsidR="00962523" w:rsidRPr="008844AE">
        <w:rPr>
          <w:rFonts w:asciiTheme="minorHAnsi" w:hAnsiTheme="minorHAnsi" w:cstheme="minorHAnsi"/>
          <w:lang w:val="en-US"/>
        </w:rPr>
        <w:t>saves measurements of</w:t>
      </w:r>
      <w:r w:rsidRPr="008844AE">
        <w:rPr>
          <w:rFonts w:asciiTheme="minorHAnsi" w:hAnsiTheme="minorHAnsi" w:cstheme="minorHAnsi"/>
          <w:lang w:val="en-US"/>
        </w:rPr>
        <w:t xml:space="preserve"> around 800 sensors installed throughout all of the components in the HVAC system.</w:t>
      </w:r>
      <w:r w:rsidR="00153E00" w:rsidRPr="008844AE">
        <w:rPr>
          <w:rFonts w:asciiTheme="minorHAnsi" w:hAnsiTheme="minorHAnsi" w:cstheme="minorHAnsi"/>
          <w:lang w:val="en-US"/>
        </w:rPr>
        <w:t xml:space="preserve"> </w:t>
      </w:r>
    </w:p>
    <w:p w14:paraId="0F1CCF00" w14:textId="5F3DE739" w:rsidR="00962523" w:rsidRPr="008844AE" w:rsidRDefault="00962523" w:rsidP="00A8640B">
      <w:pPr>
        <w:rPr>
          <w:rFonts w:asciiTheme="minorHAnsi" w:hAnsiTheme="minorHAnsi" w:cstheme="minorHAnsi"/>
          <w:lang w:val="en-US"/>
        </w:rPr>
      </w:pPr>
    </w:p>
    <w:p w14:paraId="64DC66B2" w14:textId="0889EC76" w:rsidR="00962523" w:rsidRPr="008844AE" w:rsidRDefault="00962523" w:rsidP="00A8640B">
      <w:pPr>
        <w:rPr>
          <w:rFonts w:asciiTheme="minorHAnsi" w:hAnsiTheme="minorHAnsi" w:cstheme="minorHAnsi"/>
          <w:lang w:val="en-US"/>
        </w:rPr>
      </w:pPr>
      <w:r w:rsidRPr="008844AE">
        <w:rPr>
          <w:rFonts w:asciiTheme="minorHAnsi" w:hAnsiTheme="minorHAnsi" w:cstheme="minorHAnsi"/>
          <w:lang w:val="en-US"/>
        </w:rPr>
        <w:t>Octank</w:t>
      </w:r>
      <w:r w:rsidR="006E6381" w:rsidRPr="008844AE">
        <w:rPr>
          <w:rFonts w:asciiTheme="minorHAnsi" w:hAnsiTheme="minorHAnsi" w:cstheme="minorHAnsi"/>
          <w:lang w:val="en-US"/>
        </w:rPr>
        <w:t xml:space="preserve"> has reported that HVAC accounts for around x% of the total energy consumption in the America facilities</w:t>
      </w:r>
      <w:r w:rsidR="00475299" w:rsidRPr="008844AE">
        <w:rPr>
          <w:rFonts w:asciiTheme="minorHAnsi" w:hAnsiTheme="minorHAnsi" w:cstheme="minorHAnsi"/>
          <w:lang w:val="en-US"/>
        </w:rPr>
        <w:t>, furthermore, failures in the HVAC system have to be taken care of in a timely manner to ensure the operation of certain processes is not affected.</w:t>
      </w:r>
    </w:p>
    <w:p w14:paraId="4AE310B1" w14:textId="77777777" w:rsidR="00A8640B" w:rsidRPr="008844AE" w:rsidRDefault="00A8640B" w:rsidP="00A8640B">
      <w:pPr>
        <w:jc w:val="both"/>
        <w:rPr>
          <w:rFonts w:asciiTheme="minorHAnsi" w:hAnsiTheme="minorHAnsi" w:cstheme="minorHAnsi"/>
          <w:lang w:val="en-US"/>
        </w:rPr>
      </w:pPr>
    </w:p>
    <w:p w14:paraId="32BF6E15" w14:textId="47E57B59" w:rsidR="00A8640B" w:rsidRPr="008844AE" w:rsidRDefault="00A8640B" w:rsidP="00A8640B">
      <w:pPr>
        <w:jc w:val="both"/>
        <w:rPr>
          <w:rFonts w:asciiTheme="minorHAnsi" w:hAnsiTheme="minorHAnsi" w:cstheme="minorHAnsi"/>
          <w:lang w:val="en-US"/>
        </w:rPr>
      </w:pPr>
      <w:r w:rsidRPr="008844AE">
        <w:rPr>
          <w:rFonts w:asciiTheme="minorHAnsi" w:hAnsiTheme="minorHAnsi" w:cstheme="minorHAnsi"/>
          <w:lang w:val="en-US"/>
        </w:rPr>
        <w:t xml:space="preserve">In the current document, we detail a prototype, created by AWS Envision Engineering team, that </w:t>
      </w:r>
      <w:r w:rsidR="00475299" w:rsidRPr="008844AE">
        <w:rPr>
          <w:rFonts w:asciiTheme="minorHAnsi" w:hAnsiTheme="minorHAnsi" w:cstheme="minorHAnsi"/>
          <w:lang w:val="en-US"/>
        </w:rPr>
        <w:t>aims to help Octank, improve the operation of their HVAC system</w:t>
      </w:r>
      <w:r w:rsidRPr="008844AE">
        <w:rPr>
          <w:rFonts w:asciiTheme="minorHAnsi" w:hAnsiTheme="minorHAnsi" w:cstheme="minorHAnsi"/>
          <w:lang w:val="en-US"/>
        </w:rPr>
        <w:t xml:space="preserve">. </w:t>
      </w:r>
      <w:r w:rsidR="00475299" w:rsidRPr="008844AE">
        <w:rPr>
          <w:rFonts w:asciiTheme="minorHAnsi" w:hAnsiTheme="minorHAnsi" w:cstheme="minorHAnsi"/>
          <w:lang w:val="en-US"/>
        </w:rPr>
        <w:t xml:space="preserve">The prototype is made up of three major components: </w:t>
      </w:r>
      <w:r w:rsidR="00C2108E" w:rsidRPr="008844AE">
        <w:rPr>
          <w:rFonts w:asciiTheme="minorHAnsi" w:hAnsiTheme="minorHAnsi" w:cstheme="minorHAnsi"/>
          <w:lang w:val="en-US"/>
        </w:rPr>
        <w:t>A</w:t>
      </w:r>
      <w:r w:rsidR="00475299" w:rsidRPr="008844AE">
        <w:rPr>
          <w:rFonts w:asciiTheme="minorHAnsi" w:hAnsiTheme="minorHAnsi" w:cstheme="minorHAnsi"/>
          <w:lang w:val="en-US"/>
        </w:rPr>
        <w:t xml:space="preserve"> Business Intelligence (BI) solution tailored for the upper management of Octank, a real time monitoring solution that helps the operations team monitor in real-time the behavior of Octank’s HVAC system, and an anomaly detection module for automatically detecting anomalies in the operation of the HVAC system</w:t>
      </w:r>
      <w:r w:rsidRPr="008844AE">
        <w:rPr>
          <w:rFonts w:asciiTheme="minorHAnsi" w:hAnsiTheme="minorHAnsi" w:cstheme="minorHAnsi"/>
          <w:lang w:val="en-US"/>
        </w:rPr>
        <w:t>.</w:t>
      </w:r>
    </w:p>
    <w:p w14:paraId="294B67ED" w14:textId="77777777" w:rsidR="00A8640B" w:rsidRPr="008844AE" w:rsidRDefault="00A8640B">
      <w:pPr>
        <w:rPr>
          <w:rFonts w:asciiTheme="minorHAnsi" w:hAnsiTheme="minorHAnsi" w:cstheme="minorHAnsi"/>
          <w:lang w:val="en-US"/>
        </w:rPr>
      </w:pPr>
      <w:r w:rsidRPr="008844AE">
        <w:rPr>
          <w:rFonts w:asciiTheme="minorHAnsi" w:hAnsiTheme="minorHAnsi" w:cstheme="minorHAnsi"/>
          <w:lang w:val="en-US"/>
        </w:rPr>
        <w:br w:type="page"/>
      </w:r>
    </w:p>
    <w:p w14:paraId="0853BDB1" w14:textId="4C7F9AF0" w:rsidR="00A8640B" w:rsidRPr="008844AE" w:rsidRDefault="00CD129C" w:rsidP="00A8640B">
      <w:pPr>
        <w:pStyle w:val="Heading1"/>
        <w:rPr>
          <w:rFonts w:asciiTheme="minorHAnsi" w:hAnsiTheme="minorHAnsi" w:cstheme="minorHAnsi"/>
          <w:sz w:val="36"/>
          <w:szCs w:val="36"/>
          <w:lang w:val="en-US"/>
        </w:rPr>
      </w:pPr>
      <w:bookmarkStart w:id="1" w:name="_Toc68563278"/>
      <w:r w:rsidRPr="008844AE">
        <w:rPr>
          <w:rFonts w:asciiTheme="minorHAnsi" w:hAnsiTheme="minorHAnsi" w:cstheme="minorHAnsi"/>
          <w:sz w:val="36"/>
          <w:szCs w:val="36"/>
          <w:lang w:val="en-US"/>
        </w:rPr>
        <w:lastRenderedPageBreak/>
        <w:t>AWS team</w:t>
      </w:r>
      <w:bookmarkEnd w:id="1"/>
    </w:p>
    <w:p w14:paraId="7816B1CD" w14:textId="19AFF292" w:rsidR="00A8640B" w:rsidRPr="008844AE" w:rsidRDefault="00A8640B" w:rsidP="00A8640B">
      <w:pPr>
        <w:rPr>
          <w:rFonts w:asciiTheme="minorHAnsi" w:hAnsiTheme="minorHAnsi" w:cstheme="minorHAnsi"/>
          <w:lang w:val="en-US"/>
        </w:rPr>
      </w:pPr>
    </w:p>
    <w:p w14:paraId="0DF99080" w14:textId="6F70D7AD" w:rsidR="00A8640B" w:rsidRPr="008844AE" w:rsidRDefault="00CD129C" w:rsidP="00A8640B">
      <w:pPr>
        <w:pStyle w:val="Heading2"/>
        <w:rPr>
          <w:rFonts w:asciiTheme="minorHAnsi" w:hAnsiTheme="minorHAnsi" w:cstheme="minorHAnsi"/>
          <w:sz w:val="28"/>
          <w:szCs w:val="28"/>
          <w:lang w:val="en-US"/>
        </w:rPr>
      </w:pPr>
      <w:bookmarkStart w:id="2" w:name="_Toc68563279"/>
      <w:r w:rsidRPr="008844AE">
        <w:rPr>
          <w:rFonts w:asciiTheme="minorHAnsi" w:hAnsiTheme="minorHAnsi" w:cstheme="minorHAnsi"/>
          <w:sz w:val="28"/>
          <w:szCs w:val="28"/>
          <w:lang w:val="en-US"/>
        </w:rPr>
        <w:t>Envision Engineering</w:t>
      </w:r>
      <w:bookmarkEnd w:id="2"/>
    </w:p>
    <w:p w14:paraId="2114DB69" w14:textId="314A35B9" w:rsidR="00A8640B" w:rsidRPr="008844AE" w:rsidRDefault="00475299" w:rsidP="00C5203F">
      <w:pPr>
        <w:pStyle w:val="ListParagraph"/>
        <w:numPr>
          <w:ilvl w:val="0"/>
          <w:numId w:val="1"/>
        </w:numPr>
        <w:rPr>
          <w:rFonts w:cstheme="minorHAnsi"/>
          <w:lang w:val="en-US"/>
        </w:rPr>
      </w:pPr>
      <w:r w:rsidRPr="008844AE">
        <w:rPr>
          <w:rFonts w:cstheme="minorHAnsi"/>
          <w:lang w:val="en-US"/>
        </w:rPr>
        <w:t>David Laredo</w:t>
      </w:r>
      <w:r w:rsidR="00A8640B" w:rsidRPr="008844AE">
        <w:rPr>
          <w:rFonts w:cstheme="minorHAnsi"/>
          <w:lang w:val="en-US"/>
        </w:rPr>
        <w:t xml:space="preserve"> (Prototyping Architect</w:t>
      </w:r>
      <w:r w:rsidR="00C5203F" w:rsidRPr="008844AE">
        <w:rPr>
          <w:rFonts w:cstheme="minorHAnsi"/>
          <w:lang w:val="en-US"/>
        </w:rPr>
        <w:t xml:space="preserve"> – </w:t>
      </w:r>
      <w:r w:rsidR="009441FB" w:rsidRPr="008844AE">
        <w:rPr>
          <w:rFonts w:cstheme="minorHAnsi"/>
          <w:lang w:val="en-US"/>
        </w:rPr>
        <w:t>razodav</w:t>
      </w:r>
      <w:r w:rsidR="00C5203F" w:rsidRPr="008844AE">
        <w:rPr>
          <w:rFonts w:cstheme="minorHAnsi"/>
          <w:lang w:val="en-US"/>
        </w:rPr>
        <w:t>@amazon.com</w:t>
      </w:r>
      <w:r w:rsidR="00A8640B" w:rsidRPr="008844AE">
        <w:rPr>
          <w:rFonts w:cstheme="minorHAnsi"/>
          <w:lang w:val="en-US"/>
        </w:rPr>
        <w:t>)</w:t>
      </w:r>
    </w:p>
    <w:p w14:paraId="442D5A1E" w14:textId="6781868D" w:rsidR="00C5203F" w:rsidRPr="008844AE" w:rsidRDefault="00C5203F" w:rsidP="00C5203F">
      <w:pPr>
        <w:rPr>
          <w:rFonts w:asciiTheme="minorHAnsi" w:hAnsiTheme="minorHAnsi" w:cstheme="minorHAnsi"/>
          <w:lang w:val="en-US"/>
        </w:rPr>
      </w:pPr>
    </w:p>
    <w:p w14:paraId="6DA732FC" w14:textId="3AE28146" w:rsidR="00C5203F" w:rsidRPr="008844AE" w:rsidRDefault="00CD129C" w:rsidP="00DC1791">
      <w:pPr>
        <w:pStyle w:val="Heading2"/>
        <w:rPr>
          <w:rFonts w:asciiTheme="minorHAnsi" w:hAnsiTheme="minorHAnsi" w:cstheme="minorHAnsi"/>
          <w:sz w:val="28"/>
          <w:szCs w:val="28"/>
          <w:lang w:val="en-US"/>
        </w:rPr>
      </w:pPr>
      <w:bookmarkStart w:id="3" w:name="_Toc68563280"/>
      <w:r w:rsidRPr="008844AE">
        <w:rPr>
          <w:rFonts w:asciiTheme="minorHAnsi" w:hAnsiTheme="minorHAnsi" w:cstheme="minorHAnsi"/>
          <w:sz w:val="28"/>
          <w:szCs w:val="28"/>
          <w:lang w:val="en-US"/>
        </w:rPr>
        <w:t>A</w:t>
      </w:r>
      <w:r w:rsidR="00C5203F" w:rsidRPr="008844AE">
        <w:rPr>
          <w:rFonts w:asciiTheme="minorHAnsi" w:hAnsiTheme="minorHAnsi" w:cstheme="minorHAnsi"/>
          <w:sz w:val="28"/>
          <w:szCs w:val="28"/>
          <w:lang w:val="en-US"/>
        </w:rPr>
        <w:t xml:space="preserve">ccount team for </w:t>
      </w:r>
      <w:r w:rsidR="009441FB" w:rsidRPr="008844AE">
        <w:rPr>
          <w:rFonts w:asciiTheme="minorHAnsi" w:hAnsiTheme="minorHAnsi" w:cstheme="minorHAnsi"/>
          <w:sz w:val="28"/>
          <w:szCs w:val="28"/>
          <w:lang w:val="en-US"/>
        </w:rPr>
        <w:t>Octank</w:t>
      </w:r>
      <w:bookmarkEnd w:id="3"/>
    </w:p>
    <w:p w14:paraId="0494CB74" w14:textId="3E75E02B" w:rsidR="00C5203F" w:rsidRPr="008844AE" w:rsidRDefault="009441FB" w:rsidP="00C5203F">
      <w:pPr>
        <w:pStyle w:val="ListParagraph"/>
        <w:numPr>
          <w:ilvl w:val="0"/>
          <w:numId w:val="2"/>
        </w:numPr>
        <w:rPr>
          <w:rFonts w:cstheme="minorHAnsi"/>
          <w:lang w:val="es-ES"/>
        </w:rPr>
      </w:pPr>
      <w:r w:rsidRPr="008844AE">
        <w:rPr>
          <w:rFonts w:cstheme="minorHAnsi"/>
          <w:lang w:val="es-ES"/>
        </w:rPr>
        <w:t>Leticia Santos</w:t>
      </w:r>
      <w:r w:rsidR="00C5203F" w:rsidRPr="008844AE">
        <w:rPr>
          <w:rFonts w:cstheme="minorHAnsi"/>
          <w:lang w:val="es-ES"/>
        </w:rPr>
        <w:t xml:space="preserve"> (</w:t>
      </w:r>
      <w:r w:rsidRPr="008844AE">
        <w:rPr>
          <w:rFonts w:cstheme="minorHAnsi"/>
          <w:lang w:val="es-ES"/>
        </w:rPr>
        <w:t>CTO</w:t>
      </w:r>
      <w:r w:rsidR="00C5203F" w:rsidRPr="008844AE">
        <w:rPr>
          <w:rFonts w:cstheme="minorHAnsi"/>
          <w:lang w:val="es-ES"/>
        </w:rPr>
        <w:t xml:space="preserve"> – </w:t>
      </w:r>
      <w:r w:rsidRPr="008844AE">
        <w:rPr>
          <w:rFonts w:cstheme="minorHAnsi"/>
          <w:lang w:val="es-ES"/>
        </w:rPr>
        <w:t>sletic</w:t>
      </w:r>
      <w:r w:rsidR="00C5203F" w:rsidRPr="008844AE">
        <w:rPr>
          <w:rFonts w:cstheme="minorHAnsi"/>
          <w:lang w:val="es-ES"/>
        </w:rPr>
        <w:t>@amazon.com)</w:t>
      </w:r>
    </w:p>
    <w:p w14:paraId="022C33FC" w14:textId="12E40E21" w:rsidR="00C5203F" w:rsidRPr="008844AE" w:rsidRDefault="009441FB" w:rsidP="00CD129C">
      <w:pPr>
        <w:pStyle w:val="ListParagraph"/>
        <w:numPr>
          <w:ilvl w:val="0"/>
          <w:numId w:val="3"/>
        </w:numPr>
        <w:rPr>
          <w:rFonts w:cstheme="minorHAnsi"/>
          <w:lang w:val="es-ES"/>
        </w:rPr>
      </w:pPr>
      <w:r w:rsidRPr="008844AE">
        <w:rPr>
          <w:rFonts w:cstheme="minorHAnsi"/>
          <w:lang w:val="pt-BR"/>
        </w:rPr>
        <w:t>Lidio Ramalho</w:t>
      </w:r>
      <w:r w:rsidR="00C5203F" w:rsidRPr="008844AE">
        <w:rPr>
          <w:rFonts w:cstheme="minorHAnsi"/>
          <w:lang w:val="pt-BR"/>
        </w:rPr>
        <w:t xml:space="preserve"> (</w:t>
      </w:r>
      <w:r w:rsidRPr="008844AE">
        <w:rPr>
          <w:rFonts w:cstheme="minorHAnsi"/>
          <w:lang w:val="pt-BR"/>
        </w:rPr>
        <w:t>CIO</w:t>
      </w:r>
      <w:r w:rsidR="006B7593" w:rsidRPr="008844AE">
        <w:rPr>
          <w:rFonts w:cstheme="minorHAnsi"/>
          <w:lang w:val="pt-BR"/>
        </w:rPr>
        <w:t xml:space="preserve"> - </w:t>
      </w:r>
      <w:r w:rsidRPr="008844AE">
        <w:rPr>
          <w:rFonts w:cstheme="minorHAnsi"/>
          <w:lang w:val="pt-BR"/>
        </w:rPr>
        <w:t>lidior</w:t>
      </w:r>
      <w:r w:rsidR="00C5203F" w:rsidRPr="008844AE">
        <w:rPr>
          <w:rFonts w:cstheme="minorHAnsi"/>
          <w:lang w:val="pt-BR"/>
        </w:rPr>
        <w:t>@amazon.com)</w:t>
      </w:r>
    </w:p>
    <w:p w14:paraId="0AE493E1" w14:textId="2157A621" w:rsidR="00760D22" w:rsidRPr="008844AE" w:rsidRDefault="00760D22" w:rsidP="008844AE">
      <w:pPr>
        <w:rPr>
          <w:rFonts w:asciiTheme="minorHAnsi" w:hAnsiTheme="minorHAnsi" w:cstheme="minorHAnsi"/>
          <w:lang w:val="es-ES"/>
        </w:rPr>
      </w:pPr>
      <w:r w:rsidRPr="008844AE">
        <w:rPr>
          <w:rFonts w:asciiTheme="minorHAnsi" w:hAnsiTheme="minorHAnsi" w:cstheme="minorHAnsi"/>
          <w:lang w:val="pt-BR"/>
        </w:rPr>
        <w:br w:type="page"/>
      </w:r>
    </w:p>
    <w:p w14:paraId="0BE77A48" w14:textId="0FFA2831" w:rsidR="00C5203F" w:rsidRPr="008844AE" w:rsidRDefault="00C5203F" w:rsidP="00C5203F">
      <w:pPr>
        <w:pStyle w:val="Heading1"/>
        <w:rPr>
          <w:rFonts w:asciiTheme="minorHAnsi" w:hAnsiTheme="minorHAnsi" w:cstheme="minorHAnsi"/>
          <w:sz w:val="36"/>
          <w:szCs w:val="36"/>
          <w:lang w:val="en-US"/>
        </w:rPr>
      </w:pPr>
      <w:bookmarkStart w:id="4" w:name="_Toc68563281"/>
      <w:r w:rsidRPr="008844AE">
        <w:rPr>
          <w:rFonts w:asciiTheme="minorHAnsi" w:hAnsiTheme="minorHAnsi" w:cstheme="minorHAnsi"/>
          <w:sz w:val="36"/>
          <w:szCs w:val="36"/>
          <w:lang w:val="en-US"/>
        </w:rPr>
        <w:lastRenderedPageBreak/>
        <w:t>Scope</w:t>
      </w:r>
      <w:bookmarkEnd w:id="4"/>
    </w:p>
    <w:p w14:paraId="478253BB" w14:textId="6DD31202" w:rsidR="00C5203F" w:rsidRPr="008844AE" w:rsidRDefault="00C5203F" w:rsidP="00C5203F">
      <w:pPr>
        <w:rPr>
          <w:rFonts w:asciiTheme="minorHAnsi" w:hAnsiTheme="minorHAnsi" w:cstheme="minorHAnsi"/>
          <w:lang w:val="en-US"/>
        </w:rPr>
      </w:pPr>
    </w:p>
    <w:p w14:paraId="40930001" w14:textId="203D9B70" w:rsidR="00C5203F" w:rsidRPr="008844AE" w:rsidRDefault="00C5203F" w:rsidP="00A75CBC">
      <w:pPr>
        <w:jc w:val="both"/>
        <w:rPr>
          <w:rFonts w:asciiTheme="minorHAnsi" w:hAnsiTheme="minorHAnsi" w:cstheme="minorHAnsi"/>
          <w:lang w:val="en-US"/>
        </w:rPr>
      </w:pPr>
      <w:r w:rsidRPr="008844AE">
        <w:rPr>
          <w:rFonts w:asciiTheme="minorHAnsi" w:hAnsiTheme="minorHAnsi" w:cstheme="minorHAnsi"/>
          <w:lang w:val="en-US"/>
        </w:rPr>
        <w:t>This prototype provides data insights generated by analyzing the</w:t>
      </w:r>
      <w:r w:rsidR="00FF2717" w:rsidRPr="008844AE">
        <w:rPr>
          <w:rFonts w:asciiTheme="minorHAnsi" w:hAnsiTheme="minorHAnsi" w:cstheme="minorHAnsi"/>
          <w:lang w:val="en-US"/>
        </w:rPr>
        <w:t xml:space="preserve"> measurements of the sensor data from the HVAC system at Octank’s America facility</w:t>
      </w:r>
      <w:r w:rsidRPr="008844AE">
        <w:rPr>
          <w:rFonts w:asciiTheme="minorHAnsi" w:hAnsiTheme="minorHAnsi" w:cstheme="minorHAnsi"/>
          <w:lang w:val="en-US"/>
        </w:rPr>
        <w:t xml:space="preserve">. </w:t>
      </w:r>
      <w:r w:rsidR="00FF2717" w:rsidRPr="008844AE">
        <w:rPr>
          <w:rFonts w:asciiTheme="minorHAnsi" w:hAnsiTheme="minorHAnsi" w:cstheme="minorHAnsi"/>
          <w:lang w:val="en-US"/>
        </w:rPr>
        <w:t>These sensor readings follow three main flows depending on the type of outcome they provide</w:t>
      </w:r>
      <w:r w:rsidRPr="008844AE">
        <w:rPr>
          <w:rFonts w:asciiTheme="minorHAnsi" w:hAnsiTheme="minorHAnsi" w:cstheme="minorHAnsi"/>
          <w:lang w:val="en-US"/>
        </w:rPr>
        <w:t>:</w:t>
      </w:r>
    </w:p>
    <w:p w14:paraId="627401B3" w14:textId="77777777" w:rsidR="00C5203F" w:rsidRPr="008844AE" w:rsidRDefault="00C5203F" w:rsidP="00A75CBC">
      <w:pPr>
        <w:jc w:val="both"/>
        <w:rPr>
          <w:rFonts w:asciiTheme="minorHAnsi" w:hAnsiTheme="minorHAnsi" w:cstheme="minorHAnsi"/>
          <w:lang w:val="en-US"/>
        </w:rPr>
      </w:pPr>
    </w:p>
    <w:p w14:paraId="177219FB" w14:textId="1AD83775" w:rsidR="00C5203F" w:rsidRPr="008844AE" w:rsidRDefault="00FF2717" w:rsidP="00A75CBC">
      <w:pPr>
        <w:pStyle w:val="ListParagraph"/>
        <w:numPr>
          <w:ilvl w:val="0"/>
          <w:numId w:val="4"/>
        </w:numPr>
        <w:jc w:val="both"/>
        <w:rPr>
          <w:rFonts w:cstheme="minorHAnsi"/>
          <w:lang w:val="en-US"/>
        </w:rPr>
      </w:pPr>
      <w:r w:rsidRPr="008844AE">
        <w:rPr>
          <w:rFonts w:cstheme="minorHAnsi"/>
          <w:lang w:val="en-US"/>
        </w:rPr>
        <w:t>Business Intelligence dashboards tailored for the upper management of the manufacturing plan</w:t>
      </w:r>
      <w:r w:rsidR="00F264F6" w:rsidRPr="008844AE">
        <w:rPr>
          <w:rFonts w:cstheme="minorHAnsi"/>
          <w:lang w:val="en-US"/>
        </w:rPr>
        <w:t>. These dashboards provide aggregated information of the overall operation of the HVAC system.</w:t>
      </w:r>
    </w:p>
    <w:p w14:paraId="0F5B5F85" w14:textId="4F52E212" w:rsidR="00C5203F" w:rsidRPr="008844AE" w:rsidRDefault="00FF2717" w:rsidP="00A75CBC">
      <w:pPr>
        <w:pStyle w:val="ListParagraph"/>
        <w:numPr>
          <w:ilvl w:val="0"/>
          <w:numId w:val="4"/>
        </w:numPr>
        <w:jc w:val="both"/>
        <w:rPr>
          <w:rFonts w:cstheme="minorHAnsi"/>
          <w:lang w:val="en-US"/>
        </w:rPr>
      </w:pPr>
      <w:r w:rsidRPr="008844AE">
        <w:rPr>
          <w:rFonts w:cstheme="minorHAnsi"/>
          <w:lang w:val="en-US"/>
        </w:rPr>
        <w:t>Real time dashboards</w:t>
      </w:r>
      <w:r w:rsidR="00F264F6" w:rsidRPr="008844AE">
        <w:rPr>
          <w:rFonts w:cstheme="minorHAnsi"/>
          <w:lang w:val="en-US"/>
        </w:rPr>
        <w:t xml:space="preserve"> of the operation of the HVAC,</w:t>
      </w:r>
      <w:r w:rsidRPr="008844AE">
        <w:rPr>
          <w:rFonts w:cstheme="minorHAnsi"/>
          <w:lang w:val="en-US"/>
        </w:rPr>
        <w:t xml:space="preserve"> aimed at the operations team, that will help them monitor, in real-time, the behavior of the HVAC system</w:t>
      </w:r>
      <w:r w:rsidR="00C5203F" w:rsidRPr="008844AE">
        <w:rPr>
          <w:rFonts w:cstheme="minorHAnsi"/>
          <w:lang w:val="en-US"/>
        </w:rPr>
        <w:t>.</w:t>
      </w:r>
      <w:r w:rsidRPr="008844AE">
        <w:rPr>
          <w:rFonts w:cstheme="minorHAnsi"/>
          <w:lang w:val="en-US"/>
        </w:rPr>
        <w:t xml:space="preserve"> Furthermore, these dashboards can help the operations team identify and isolate failures in the system in a timely manner</w:t>
      </w:r>
      <w:r w:rsidR="00F264F6" w:rsidRPr="008844AE">
        <w:rPr>
          <w:rFonts w:cstheme="minorHAnsi"/>
          <w:lang w:val="en-US"/>
        </w:rPr>
        <w:t>.</w:t>
      </w:r>
    </w:p>
    <w:p w14:paraId="533C878D" w14:textId="7C069D64" w:rsidR="00FF2717" w:rsidRPr="008844AE" w:rsidRDefault="00FF2717" w:rsidP="00A75CBC">
      <w:pPr>
        <w:pStyle w:val="ListParagraph"/>
        <w:numPr>
          <w:ilvl w:val="0"/>
          <w:numId w:val="4"/>
        </w:numPr>
        <w:jc w:val="both"/>
        <w:rPr>
          <w:rFonts w:cstheme="minorHAnsi"/>
          <w:lang w:val="en-US"/>
        </w:rPr>
      </w:pPr>
      <w:r w:rsidRPr="008844AE">
        <w:rPr>
          <w:rFonts w:cstheme="minorHAnsi"/>
          <w:lang w:val="en-US"/>
        </w:rPr>
        <w:t xml:space="preserve">An anomaly detection module that analyzes trends in the data collected by the sensors and detects if the components (or the system itself) is at an anomalous state given the conditions of the moment. This module sends notifications to the operations team based on the </w:t>
      </w:r>
      <w:r w:rsidR="00C2108E" w:rsidRPr="008844AE">
        <w:rPr>
          <w:rFonts w:cstheme="minorHAnsi"/>
          <w:lang w:val="en-US"/>
        </w:rPr>
        <w:t>number</w:t>
      </w:r>
      <w:r w:rsidRPr="008844AE">
        <w:rPr>
          <w:rFonts w:cstheme="minorHAnsi"/>
          <w:lang w:val="en-US"/>
        </w:rPr>
        <w:t xml:space="preserve"> of anomalies detected over a configurable period of time.</w:t>
      </w:r>
    </w:p>
    <w:p w14:paraId="323B8F46" w14:textId="77777777" w:rsidR="00C5203F" w:rsidRPr="008844AE" w:rsidRDefault="00C5203F" w:rsidP="00A75CBC">
      <w:pPr>
        <w:jc w:val="both"/>
        <w:rPr>
          <w:rFonts w:asciiTheme="minorHAnsi" w:hAnsiTheme="minorHAnsi" w:cstheme="minorHAnsi"/>
          <w:lang w:val="en-US"/>
        </w:rPr>
      </w:pPr>
    </w:p>
    <w:p w14:paraId="31F4506A" w14:textId="2519B4CC" w:rsidR="00C5203F" w:rsidRPr="008844AE" w:rsidRDefault="00F264F6" w:rsidP="00A75CBC">
      <w:pPr>
        <w:jc w:val="both"/>
        <w:rPr>
          <w:rFonts w:asciiTheme="minorHAnsi" w:hAnsiTheme="minorHAnsi" w:cstheme="minorHAnsi"/>
          <w:lang w:val="en-US"/>
        </w:rPr>
      </w:pPr>
      <w:r w:rsidRPr="008844AE">
        <w:rPr>
          <w:rFonts w:asciiTheme="minorHAnsi" w:hAnsiTheme="minorHAnsi" w:cstheme="minorHAnsi"/>
          <w:lang w:val="en-US"/>
        </w:rPr>
        <w:t>The anomaly detection process is, in general, as follows</w:t>
      </w:r>
      <w:r w:rsidR="00C5203F" w:rsidRPr="008844AE">
        <w:rPr>
          <w:rFonts w:asciiTheme="minorHAnsi" w:hAnsiTheme="minorHAnsi" w:cstheme="minorHAnsi"/>
          <w:lang w:val="en-US"/>
        </w:rPr>
        <w:t>:</w:t>
      </w:r>
    </w:p>
    <w:p w14:paraId="04BDC023" w14:textId="77777777" w:rsidR="00C5203F" w:rsidRPr="008844AE" w:rsidRDefault="00C5203F" w:rsidP="00A75CBC">
      <w:pPr>
        <w:jc w:val="both"/>
        <w:rPr>
          <w:rFonts w:asciiTheme="minorHAnsi" w:hAnsiTheme="minorHAnsi" w:cstheme="minorHAnsi"/>
          <w:lang w:val="en-US"/>
        </w:rPr>
      </w:pPr>
    </w:p>
    <w:p w14:paraId="7F57FBFA" w14:textId="47B3DC34" w:rsidR="00C5203F" w:rsidRPr="008844AE" w:rsidRDefault="00F264F6" w:rsidP="00A75CBC">
      <w:pPr>
        <w:pStyle w:val="ListParagraph"/>
        <w:numPr>
          <w:ilvl w:val="0"/>
          <w:numId w:val="6"/>
        </w:numPr>
        <w:jc w:val="both"/>
        <w:rPr>
          <w:rFonts w:cstheme="minorHAnsi"/>
          <w:lang w:val="en-US"/>
        </w:rPr>
      </w:pPr>
      <w:r w:rsidRPr="008844AE">
        <w:rPr>
          <w:rFonts w:cstheme="minorHAnsi"/>
          <w:lang w:val="en-US"/>
        </w:rPr>
        <w:t>Sensor data is pulled from the system at configurable time periods</w:t>
      </w:r>
    </w:p>
    <w:p w14:paraId="1F353E7A" w14:textId="7AA9306E" w:rsidR="00F264F6" w:rsidRPr="008844AE" w:rsidRDefault="00F264F6" w:rsidP="00A75CBC">
      <w:pPr>
        <w:pStyle w:val="ListParagraph"/>
        <w:numPr>
          <w:ilvl w:val="0"/>
          <w:numId w:val="6"/>
        </w:numPr>
        <w:jc w:val="both"/>
        <w:rPr>
          <w:rFonts w:cstheme="minorHAnsi"/>
          <w:lang w:val="en-US"/>
        </w:rPr>
      </w:pPr>
      <w:r w:rsidRPr="008844AE">
        <w:rPr>
          <w:rFonts w:cstheme="minorHAnsi"/>
          <w:lang w:val="en-US"/>
        </w:rPr>
        <w:t>Data is transformed using the rolling window approach</w:t>
      </w:r>
    </w:p>
    <w:p w14:paraId="43F5B26C" w14:textId="339A1412" w:rsidR="00F264F6" w:rsidRPr="008844AE" w:rsidRDefault="00F264F6" w:rsidP="00A75CBC">
      <w:pPr>
        <w:pStyle w:val="ListParagraph"/>
        <w:numPr>
          <w:ilvl w:val="0"/>
          <w:numId w:val="6"/>
        </w:numPr>
        <w:jc w:val="both"/>
        <w:rPr>
          <w:rFonts w:cstheme="minorHAnsi"/>
          <w:lang w:val="en-US"/>
        </w:rPr>
      </w:pPr>
      <w:r w:rsidRPr="008844AE">
        <w:rPr>
          <w:rFonts w:cstheme="minorHAnsi"/>
          <w:lang w:val="en-US"/>
        </w:rPr>
        <w:t>Data is passed into a</w:t>
      </w:r>
      <w:r w:rsidR="007E664D" w:rsidRPr="008844AE">
        <w:rPr>
          <w:rFonts w:cstheme="minorHAnsi"/>
          <w:lang w:val="en-US"/>
        </w:rPr>
        <w:t xml:space="preserve"> custom anomaly detection model </w:t>
      </w:r>
    </w:p>
    <w:p w14:paraId="3900B867" w14:textId="2F0B8406" w:rsidR="00E83DB6" w:rsidRPr="008844AE" w:rsidRDefault="00E83DB6" w:rsidP="00A75CBC">
      <w:pPr>
        <w:pStyle w:val="ListParagraph"/>
        <w:numPr>
          <w:ilvl w:val="0"/>
          <w:numId w:val="6"/>
        </w:numPr>
        <w:jc w:val="both"/>
        <w:rPr>
          <w:rFonts w:cstheme="minorHAnsi"/>
          <w:lang w:val="en-US"/>
        </w:rPr>
      </w:pPr>
      <w:r w:rsidRPr="008844AE">
        <w:rPr>
          <w:rFonts w:cstheme="minorHAnsi"/>
          <w:lang w:val="en-US"/>
        </w:rPr>
        <w:t>The model returns whether the records are anomalous or not</w:t>
      </w:r>
    </w:p>
    <w:p w14:paraId="67D4ADB9" w14:textId="7E495252" w:rsidR="00E83DB6" w:rsidRPr="008844AE" w:rsidRDefault="00E83DB6" w:rsidP="00A75CBC">
      <w:pPr>
        <w:pStyle w:val="ListParagraph"/>
        <w:numPr>
          <w:ilvl w:val="0"/>
          <w:numId w:val="6"/>
        </w:numPr>
        <w:jc w:val="both"/>
        <w:rPr>
          <w:rFonts w:cstheme="minorHAnsi"/>
          <w:lang w:val="en-US"/>
        </w:rPr>
      </w:pPr>
      <w:r w:rsidRPr="008844AE">
        <w:rPr>
          <w:rFonts w:cstheme="minorHAnsi"/>
          <w:lang w:val="en-US"/>
        </w:rPr>
        <w:t>Based on the number or anomalies detected over the time, alerts are sent out via email</w:t>
      </w:r>
    </w:p>
    <w:p w14:paraId="6AEC55DC" w14:textId="7CD3C8E8" w:rsidR="00F264F6" w:rsidRPr="008844AE" w:rsidRDefault="00F264F6" w:rsidP="00F264F6">
      <w:pPr>
        <w:jc w:val="both"/>
        <w:rPr>
          <w:rFonts w:asciiTheme="minorHAnsi" w:hAnsiTheme="minorHAnsi" w:cstheme="minorHAnsi"/>
          <w:lang w:val="en-US"/>
        </w:rPr>
      </w:pPr>
    </w:p>
    <w:p w14:paraId="63CF68E3" w14:textId="77777777" w:rsidR="00F264F6" w:rsidRPr="008844AE" w:rsidRDefault="00F264F6" w:rsidP="00F264F6">
      <w:pPr>
        <w:jc w:val="both"/>
        <w:rPr>
          <w:rFonts w:asciiTheme="minorHAnsi" w:hAnsiTheme="minorHAnsi" w:cstheme="minorHAnsi"/>
          <w:lang w:val="en-US"/>
        </w:rPr>
      </w:pPr>
    </w:p>
    <w:p w14:paraId="75709942" w14:textId="3C8B4B47" w:rsidR="00C5203F" w:rsidRPr="008844AE" w:rsidRDefault="00C5203F" w:rsidP="00A75CBC">
      <w:pPr>
        <w:jc w:val="both"/>
        <w:rPr>
          <w:rFonts w:asciiTheme="minorHAnsi" w:hAnsiTheme="minorHAnsi" w:cstheme="minorHAnsi"/>
          <w:lang w:val="en-US"/>
        </w:rPr>
      </w:pPr>
      <w:r w:rsidRPr="008844AE">
        <w:rPr>
          <w:rFonts w:asciiTheme="minorHAnsi" w:hAnsiTheme="minorHAnsi" w:cstheme="minorHAnsi"/>
          <w:lang w:val="en-US"/>
        </w:rPr>
        <w:t>Th</w:t>
      </w:r>
      <w:r w:rsidR="00E83DB6" w:rsidRPr="008844AE">
        <w:rPr>
          <w:rFonts w:asciiTheme="minorHAnsi" w:hAnsiTheme="minorHAnsi" w:cstheme="minorHAnsi"/>
          <w:lang w:val="en-US"/>
        </w:rPr>
        <w:t>ese</w:t>
      </w:r>
      <w:r w:rsidRPr="008844AE">
        <w:rPr>
          <w:rFonts w:asciiTheme="minorHAnsi" w:hAnsiTheme="minorHAnsi" w:cstheme="minorHAnsi"/>
          <w:lang w:val="en-US"/>
        </w:rPr>
        <w:t xml:space="preserve"> data insights are stored alongside the date/time of the recording and </w:t>
      </w:r>
      <w:r w:rsidR="00E83DB6" w:rsidRPr="008844AE">
        <w:rPr>
          <w:rFonts w:asciiTheme="minorHAnsi" w:hAnsiTheme="minorHAnsi" w:cstheme="minorHAnsi"/>
          <w:lang w:val="en-US"/>
        </w:rPr>
        <w:t>component</w:t>
      </w:r>
      <w:r w:rsidRPr="008844AE">
        <w:rPr>
          <w:rFonts w:asciiTheme="minorHAnsi" w:hAnsiTheme="minorHAnsi" w:cstheme="minorHAnsi"/>
          <w:lang w:val="en-US"/>
        </w:rPr>
        <w:t xml:space="preserve"> identifiers. With the date and </w:t>
      </w:r>
      <w:r w:rsidR="00E83DB6" w:rsidRPr="008844AE">
        <w:rPr>
          <w:rFonts w:asciiTheme="minorHAnsi" w:hAnsiTheme="minorHAnsi" w:cstheme="minorHAnsi"/>
          <w:lang w:val="en-US"/>
        </w:rPr>
        <w:t>component</w:t>
      </w:r>
      <w:r w:rsidRPr="008844AE">
        <w:rPr>
          <w:rFonts w:asciiTheme="minorHAnsi" w:hAnsiTheme="minorHAnsi" w:cstheme="minorHAnsi"/>
          <w:lang w:val="en-US"/>
        </w:rPr>
        <w:t xml:space="preserve"> identifiers, it’s possible to filter the data in different ways</w:t>
      </w:r>
      <w:r w:rsidR="00A75CBC" w:rsidRPr="008844AE">
        <w:rPr>
          <w:rFonts w:asciiTheme="minorHAnsi" w:hAnsiTheme="minorHAnsi" w:cstheme="minorHAnsi"/>
          <w:lang w:val="en-US"/>
        </w:rPr>
        <w:t>.</w:t>
      </w:r>
    </w:p>
    <w:p w14:paraId="7BB46D69" w14:textId="77777777" w:rsidR="00C5203F" w:rsidRPr="008844AE" w:rsidRDefault="00C5203F" w:rsidP="00A75CBC">
      <w:pPr>
        <w:jc w:val="both"/>
        <w:rPr>
          <w:rFonts w:asciiTheme="minorHAnsi" w:hAnsiTheme="minorHAnsi" w:cstheme="minorHAnsi"/>
          <w:lang w:val="en-US"/>
        </w:rPr>
      </w:pPr>
    </w:p>
    <w:p w14:paraId="53D65FD6" w14:textId="55642C38" w:rsidR="00C5203F" w:rsidRPr="008844AE" w:rsidRDefault="00C5203F" w:rsidP="00A75CBC">
      <w:pPr>
        <w:jc w:val="both"/>
        <w:rPr>
          <w:rFonts w:asciiTheme="minorHAnsi" w:hAnsiTheme="minorHAnsi" w:cstheme="minorHAnsi"/>
          <w:lang w:val="en-US"/>
        </w:rPr>
      </w:pPr>
      <w:r w:rsidRPr="008844AE">
        <w:rPr>
          <w:rFonts w:asciiTheme="minorHAnsi" w:hAnsiTheme="minorHAnsi" w:cstheme="minorHAnsi"/>
          <w:lang w:val="en-US"/>
        </w:rPr>
        <w:t xml:space="preserve">Visualization and aggregation of the data insights </w:t>
      </w:r>
      <w:r w:rsidR="00E83DB6" w:rsidRPr="008844AE">
        <w:rPr>
          <w:rFonts w:asciiTheme="minorHAnsi" w:hAnsiTheme="minorHAnsi" w:cstheme="minorHAnsi"/>
          <w:lang w:val="en-US"/>
        </w:rPr>
        <w:t>is</w:t>
      </w:r>
      <w:r w:rsidRPr="008844AE">
        <w:rPr>
          <w:rFonts w:asciiTheme="minorHAnsi" w:hAnsiTheme="minorHAnsi" w:cstheme="minorHAnsi"/>
          <w:lang w:val="en-US"/>
        </w:rPr>
        <w:t xml:space="preserve"> possible via an interactive dashboard, accessed via web browser. Optionally, a summary could be emailed on a daily basis to selected users.</w:t>
      </w:r>
    </w:p>
    <w:p w14:paraId="622776F9" w14:textId="77777777" w:rsidR="00C5203F" w:rsidRPr="008844AE" w:rsidRDefault="00C5203F" w:rsidP="00C5203F">
      <w:pPr>
        <w:rPr>
          <w:rFonts w:asciiTheme="minorHAnsi" w:hAnsiTheme="minorHAnsi" w:cstheme="minorHAnsi"/>
          <w:lang w:val="en-US"/>
        </w:rPr>
      </w:pPr>
    </w:p>
    <w:p w14:paraId="1F0C0D52" w14:textId="77777777" w:rsidR="00C5203F" w:rsidRPr="008844AE" w:rsidRDefault="00C5203F" w:rsidP="00C5203F">
      <w:pPr>
        <w:pStyle w:val="Heading2"/>
        <w:rPr>
          <w:rFonts w:asciiTheme="minorHAnsi" w:hAnsiTheme="minorHAnsi" w:cstheme="minorHAnsi"/>
          <w:sz w:val="28"/>
          <w:szCs w:val="28"/>
          <w:lang w:val="en-US"/>
        </w:rPr>
      </w:pPr>
      <w:bookmarkStart w:id="5" w:name="_Toc68563282"/>
      <w:r w:rsidRPr="008844AE">
        <w:rPr>
          <w:rFonts w:asciiTheme="minorHAnsi" w:hAnsiTheme="minorHAnsi" w:cstheme="minorHAnsi"/>
          <w:sz w:val="28"/>
          <w:szCs w:val="28"/>
          <w:lang w:val="en-US"/>
        </w:rPr>
        <w:t>Not in scope</w:t>
      </w:r>
      <w:bookmarkEnd w:id="5"/>
    </w:p>
    <w:p w14:paraId="2C67B49E" w14:textId="77777777" w:rsidR="00C5203F" w:rsidRPr="008844AE" w:rsidRDefault="00C5203F" w:rsidP="00C5203F">
      <w:pPr>
        <w:rPr>
          <w:rFonts w:asciiTheme="minorHAnsi" w:hAnsiTheme="minorHAnsi" w:cstheme="minorHAnsi"/>
          <w:lang w:val="en-US"/>
        </w:rPr>
      </w:pPr>
    </w:p>
    <w:p w14:paraId="2188E339" w14:textId="78F6C8FD" w:rsidR="00C5203F" w:rsidRPr="008844AE" w:rsidRDefault="00C5203F" w:rsidP="00C5203F">
      <w:pPr>
        <w:rPr>
          <w:rFonts w:asciiTheme="minorHAnsi" w:hAnsiTheme="minorHAnsi" w:cstheme="minorHAnsi"/>
          <w:lang w:val="en-US"/>
        </w:rPr>
      </w:pPr>
      <w:r w:rsidRPr="008844AE">
        <w:rPr>
          <w:rFonts w:asciiTheme="minorHAnsi" w:hAnsiTheme="minorHAnsi" w:cstheme="minorHAnsi"/>
          <w:lang w:val="en-US"/>
        </w:rPr>
        <w:t xml:space="preserve">Following are the features that are </w:t>
      </w:r>
      <w:r w:rsidRPr="008844AE">
        <w:rPr>
          <w:rFonts w:asciiTheme="minorHAnsi" w:hAnsiTheme="minorHAnsi" w:cstheme="minorHAnsi"/>
          <w:b/>
          <w:bCs/>
          <w:lang w:val="en-US"/>
        </w:rPr>
        <w:t>not</w:t>
      </w:r>
      <w:r w:rsidRPr="008844AE">
        <w:rPr>
          <w:rFonts w:asciiTheme="minorHAnsi" w:hAnsiTheme="minorHAnsi" w:cstheme="minorHAnsi"/>
          <w:lang w:val="en-US"/>
        </w:rPr>
        <w:t xml:space="preserve"> in the scope of this prototype:</w:t>
      </w:r>
    </w:p>
    <w:p w14:paraId="1B81C2AC" w14:textId="77777777" w:rsidR="00C5203F" w:rsidRPr="008844AE" w:rsidRDefault="00C5203F" w:rsidP="00C5203F">
      <w:pPr>
        <w:rPr>
          <w:rFonts w:asciiTheme="minorHAnsi" w:hAnsiTheme="minorHAnsi" w:cstheme="minorHAnsi"/>
          <w:lang w:val="en-US"/>
        </w:rPr>
      </w:pPr>
    </w:p>
    <w:p w14:paraId="5C160677" w14:textId="4F2E128B" w:rsidR="00C5203F" w:rsidRPr="008844AE" w:rsidRDefault="00E83DB6" w:rsidP="00C5203F">
      <w:pPr>
        <w:pStyle w:val="ListParagraph"/>
        <w:numPr>
          <w:ilvl w:val="0"/>
          <w:numId w:val="5"/>
        </w:numPr>
        <w:rPr>
          <w:rFonts w:cstheme="minorHAnsi"/>
          <w:lang w:val="en-US"/>
        </w:rPr>
      </w:pPr>
      <w:r w:rsidRPr="008844AE">
        <w:rPr>
          <w:rFonts w:cstheme="minorHAnsi"/>
          <w:lang w:val="en-US"/>
        </w:rPr>
        <w:t>Forecasting of the data points.</w:t>
      </w:r>
    </w:p>
    <w:p w14:paraId="71BCB1E3" w14:textId="216E5DB7" w:rsidR="00E83DB6" w:rsidRPr="008844AE" w:rsidRDefault="00E83DB6" w:rsidP="00FD3E69">
      <w:pPr>
        <w:pStyle w:val="ListParagraph"/>
        <w:numPr>
          <w:ilvl w:val="0"/>
          <w:numId w:val="5"/>
        </w:numPr>
        <w:rPr>
          <w:rFonts w:cstheme="minorHAnsi"/>
          <w:lang w:val="en-US"/>
        </w:rPr>
      </w:pPr>
      <w:r w:rsidRPr="008844AE">
        <w:rPr>
          <w:rFonts w:cstheme="minorHAnsi"/>
          <w:lang w:val="en-US"/>
        </w:rPr>
        <w:t xml:space="preserve">Failure </w:t>
      </w:r>
      <w:r w:rsidR="00DB6C70" w:rsidRPr="008844AE">
        <w:rPr>
          <w:rFonts w:cstheme="minorHAnsi"/>
          <w:lang w:val="en-US"/>
        </w:rPr>
        <w:t>tracing</w:t>
      </w:r>
      <w:r w:rsidRPr="008844AE">
        <w:rPr>
          <w:rFonts w:cstheme="minorHAnsi"/>
          <w:lang w:val="en-US"/>
        </w:rPr>
        <w:t>.</w:t>
      </w:r>
    </w:p>
    <w:p w14:paraId="5566D834" w14:textId="73970984" w:rsidR="00BE00D6" w:rsidRPr="008844AE" w:rsidRDefault="00E83DB6" w:rsidP="00FD3E69">
      <w:pPr>
        <w:pStyle w:val="ListParagraph"/>
        <w:numPr>
          <w:ilvl w:val="0"/>
          <w:numId w:val="5"/>
        </w:numPr>
        <w:rPr>
          <w:rFonts w:cstheme="minorHAnsi"/>
          <w:lang w:val="en-US"/>
        </w:rPr>
      </w:pPr>
      <w:r w:rsidRPr="008844AE">
        <w:rPr>
          <w:rFonts w:cstheme="minorHAnsi"/>
          <w:lang w:val="en-US"/>
        </w:rPr>
        <w:t>Recommendations for fixing the failure</w:t>
      </w:r>
    </w:p>
    <w:p w14:paraId="22BC94E6" w14:textId="77777777" w:rsidR="00BE00D6" w:rsidRPr="008844AE" w:rsidRDefault="00BE00D6">
      <w:pPr>
        <w:rPr>
          <w:rFonts w:asciiTheme="minorHAnsi" w:hAnsiTheme="minorHAnsi" w:cstheme="minorHAnsi"/>
          <w:lang w:val="en-US"/>
        </w:rPr>
      </w:pPr>
      <w:r w:rsidRPr="008844AE">
        <w:rPr>
          <w:rFonts w:asciiTheme="minorHAnsi" w:hAnsiTheme="minorHAnsi" w:cstheme="minorHAnsi"/>
          <w:lang w:val="en-US"/>
        </w:rPr>
        <w:br w:type="page"/>
      </w:r>
    </w:p>
    <w:p w14:paraId="67BBB581" w14:textId="4EB16324" w:rsidR="00456D47" w:rsidRPr="008844AE" w:rsidRDefault="00456D47" w:rsidP="00456D47">
      <w:pPr>
        <w:pStyle w:val="Heading1"/>
        <w:rPr>
          <w:rFonts w:asciiTheme="minorHAnsi" w:hAnsiTheme="minorHAnsi" w:cstheme="minorHAnsi"/>
          <w:sz w:val="36"/>
          <w:szCs w:val="36"/>
          <w:lang w:val="en-US"/>
        </w:rPr>
      </w:pPr>
      <w:bookmarkStart w:id="6" w:name="_Toc68563283"/>
      <w:r w:rsidRPr="008844AE">
        <w:rPr>
          <w:rFonts w:asciiTheme="minorHAnsi" w:hAnsiTheme="minorHAnsi" w:cstheme="minorHAnsi"/>
          <w:sz w:val="36"/>
          <w:szCs w:val="36"/>
          <w:lang w:val="en-US"/>
        </w:rPr>
        <w:lastRenderedPageBreak/>
        <w:t>Octank’s HVAC system</w:t>
      </w:r>
      <w:bookmarkEnd w:id="6"/>
    </w:p>
    <w:p w14:paraId="10F10DA2" w14:textId="0AA4CA7C" w:rsidR="00456D47" w:rsidRPr="008844AE" w:rsidRDefault="00456D47" w:rsidP="00456D47">
      <w:pPr>
        <w:rPr>
          <w:rFonts w:asciiTheme="minorHAnsi" w:hAnsiTheme="minorHAnsi" w:cstheme="minorHAnsi"/>
          <w:lang w:val="en-US"/>
        </w:rPr>
      </w:pPr>
    </w:p>
    <w:p w14:paraId="6EF8A739" w14:textId="09DDC104" w:rsidR="00456D47" w:rsidRPr="000F3E6A" w:rsidRDefault="00456D47" w:rsidP="000F3E6A">
      <w:pPr>
        <w:rPr>
          <w:rFonts w:asciiTheme="minorHAnsi" w:hAnsiTheme="minorHAnsi" w:cstheme="minorHAnsi"/>
          <w:lang w:val="en-US"/>
        </w:rPr>
      </w:pPr>
      <w:r w:rsidRPr="000F3E6A">
        <w:rPr>
          <w:rFonts w:asciiTheme="minorHAnsi" w:hAnsiTheme="minorHAnsi" w:cstheme="minorHAnsi"/>
          <w:lang w:val="en-US"/>
        </w:rPr>
        <w:t>Heating, Ventilation and Air Conditioning (HVAC) is</w:t>
      </w:r>
      <w:r w:rsidRPr="000F3E6A">
        <w:rPr>
          <w:rFonts w:asciiTheme="minorHAnsi" w:hAnsiTheme="minorHAnsi" w:cstheme="minorHAnsi"/>
          <w:color w:val="202122"/>
          <w:shd w:val="clear" w:color="auto" w:fill="FFFFFF"/>
        </w:rPr>
        <w:t xml:space="preserve"> the technology of indoor and vehicular environmental comfort</w:t>
      </w:r>
      <w:r w:rsidRPr="000F3E6A">
        <w:rPr>
          <w:rFonts w:asciiTheme="minorHAnsi" w:hAnsiTheme="minorHAnsi" w:cstheme="minorHAnsi"/>
          <w:color w:val="202122"/>
          <w:shd w:val="clear" w:color="auto" w:fill="FFFFFF"/>
          <w:lang w:val="en-US"/>
        </w:rPr>
        <w:t xml:space="preserve">. </w:t>
      </w:r>
      <w:r w:rsidRPr="000F3E6A">
        <w:rPr>
          <w:rFonts w:asciiTheme="minorHAnsi" w:hAnsiTheme="minorHAnsi" w:cstheme="minorHAnsi"/>
          <w:color w:val="202122"/>
          <w:shd w:val="clear" w:color="auto" w:fill="FFFFFF"/>
        </w:rPr>
        <w:t>Its goal is to provide </w:t>
      </w:r>
      <w:r w:rsidRPr="000F3E6A">
        <w:rPr>
          <w:rFonts w:asciiTheme="minorHAnsi" w:hAnsiTheme="minorHAnsi" w:cstheme="minorHAnsi"/>
          <w:shd w:val="clear" w:color="auto" w:fill="FFFFFF"/>
        </w:rPr>
        <w:t>thermal comfort</w:t>
      </w:r>
      <w:r w:rsidRPr="000F3E6A">
        <w:rPr>
          <w:rFonts w:asciiTheme="minorHAnsi" w:hAnsiTheme="minorHAnsi" w:cstheme="minorHAnsi"/>
          <w:color w:val="202122"/>
          <w:shd w:val="clear" w:color="auto" w:fill="FFFFFF"/>
        </w:rPr>
        <w:t> and acceptable </w:t>
      </w:r>
      <w:r w:rsidRPr="000F3E6A">
        <w:rPr>
          <w:rFonts w:asciiTheme="minorHAnsi" w:hAnsiTheme="minorHAnsi" w:cstheme="minorHAnsi"/>
          <w:shd w:val="clear" w:color="auto" w:fill="FFFFFF"/>
        </w:rPr>
        <w:t>indoor air quality</w:t>
      </w:r>
      <w:r w:rsidRPr="000F3E6A">
        <w:rPr>
          <w:rFonts w:asciiTheme="minorHAnsi" w:hAnsiTheme="minorHAnsi" w:cstheme="minorHAnsi"/>
          <w:shd w:val="clear" w:color="auto" w:fill="FFFFFF"/>
          <w:lang w:val="en-US"/>
        </w:rPr>
        <w:t xml:space="preserve">. </w:t>
      </w:r>
      <w:r w:rsidR="007262BA" w:rsidRPr="000F3E6A">
        <w:rPr>
          <w:rFonts w:asciiTheme="minorHAnsi" w:hAnsiTheme="minorHAnsi" w:cstheme="minorHAnsi"/>
          <w:lang w:val="en-US"/>
        </w:rPr>
        <w:t>A usual HVAC system is made up of the following major components: air handling unit (AHU), staged air volume (SAV), variable air volume (VAV) and Thermafusers. Furthermore, AHUs, SAVs, VAVs and Thermafusers may contain the following components: dampers, filters, heat exchanging coils (HECs) and Fans.</w:t>
      </w:r>
    </w:p>
    <w:p w14:paraId="7B07952B" w14:textId="6CF28628" w:rsidR="007262BA" w:rsidRPr="000F3E6A" w:rsidRDefault="007262BA" w:rsidP="000F3E6A">
      <w:pPr>
        <w:rPr>
          <w:rFonts w:asciiTheme="minorHAnsi" w:hAnsiTheme="minorHAnsi" w:cstheme="minorHAnsi"/>
          <w:lang w:val="en-US"/>
        </w:rPr>
      </w:pPr>
    </w:p>
    <w:p w14:paraId="2F11B055" w14:textId="3CF599BD" w:rsidR="007262BA" w:rsidRPr="000F3E6A" w:rsidRDefault="007262BA" w:rsidP="000F3E6A">
      <w:pPr>
        <w:rPr>
          <w:rFonts w:asciiTheme="minorHAnsi" w:hAnsiTheme="minorHAnsi" w:cstheme="minorHAnsi"/>
          <w:lang w:val="en-US"/>
        </w:rPr>
      </w:pPr>
      <w:r w:rsidRPr="000F3E6A">
        <w:rPr>
          <w:rFonts w:asciiTheme="minorHAnsi" w:hAnsiTheme="minorHAnsi" w:cstheme="minorHAnsi"/>
          <w:noProof/>
        </w:rPr>
        <w:drawing>
          <wp:anchor distT="0" distB="0" distL="114300" distR="114300" simplePos="0" relativeHeight="251659264" behindDoc="0" locked="0" layoutInCell="1" allowOverlap="1" wp14:anchorId="5E34D2AB" wp14:editId="6B943AFB">
            <wp:simplePos x="0" y="0"/>
            <wp:positionH relativeFrom="column">
              <wp:posOffset>3774989</wp:posOffset>
            </wp:positionH>
            <wp:positionV relativeFrom="paragraph">
              <wp:posOffset>141519</wp:posOffset>
            </wp:positionV>
            <wp:extent cx="1300213" cy="926757"/>
            <wp:effectExtent l="0" t="0" r="0" b="635"/>
            <wp:wrapSquare wrapText="bothSides"/>
            <wp:docPr id="1034" name="Picture 10" descr="Energy efficiency in HVAC industrial applications - EE Publishers">
              <a:extLst xmlns:a="http://schemas.openxmlformats.org/drawingml/2006/main">
                <a:ext uri="{FF2B5EF4-FFF2-40B4-BE49-F238E27FC236}">
                  <a16:creationId xmlns:a16="http://schemas.microsoft.com/office/drawing/2014/main" id="{34A3F389-21D0-5140-AA0F-292609BF0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Energy efficiency in HVAC industrial applications - EE Publishers">
                      <a:extLst>
                        <a:ext uri="{FF2B5EF4-FFF2-40B4-BE49-F238E27FC236}">
                          <a16:creationId xmlns:a16="http://schemas.microsoft.com/office/drawing/2014/main" id="{34A3F389-21D0-5140-AA0F-292609BF048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213" cy="926757"/>
                    </a:xfrm>
                    <a:prstGeom prst="rect">
                      <a:avLst/>
                    </a:prstGeom>
                    <a:noFill/>
                  </pic:spPr>
                </pic:pic>
              </a:graphicData>
            </a:graphic>
            <wp14:sizeRelH relativeFrom="page">
              <wp14:pctWidth>0</wp14:pctWidth>
            </wp14:sizeRelH>
            <wp14:sizeRelV relativeFrom="page">
              <wp14:pctHeight>0</wp14:pctHeight>
            </wp14:sizeRelV>
          </wp:anchor>
        </w:drawing>
      </w:r>
    </w:p>
    <w:p w14:paraId="10B6B31C" w14:textId="39DA3B18" w:rsidR="007262BA" w:rsidRPr="000F3E6A" w:rsidRDefault="007262BA" w:rsidP="000F3E6A">
      <w:pPr>
        <w:rPr>
          <w:rFonts w:asciiTheme="minorHAnsi" w:hAnsiTheme="minorHAnsi" w:cstheme="minorHAnsi"/>
          <w:lang w:val="en-US"/>
        </w:rPr>
      </w:pPr>
    </w:p>
    <w:p w14:paraId="0136AA1A" w14:textId="79312001" w:rsidR="007262BA" w:rsidRPr="000F3E6A" w:rsidRDefault="007262BA" w:rsidP="000F3E6A">
      <w:pPr>
        <w:rPr>
          <w:rFonts w:asciiTheme="minorHAnsi" w:hAnsiTheme="minorHAnsi" w:cstheme="minorHAnsi"/>
          <w:lang w:val="en-US"/>
        </w:rPr>
      </w:pPr>
      <w:r w:rsidRPr="000F3E6A">
        <w:rPr>
          <w:rFonts w:asciiTheme="minorHAnsi" w:hAnsiTheme="minorHAnsi" w:cstheme="minorHAnsi"/>
          <w:noProof/>
        </w:rPr>
        <w:drawing>
          <wp:anchor distT="0" distB="0" distL="114300" distR="114300" simplePos="0" relativeHeight="251658240" behindDoc="0" locked="0" layoutInCell="1" allowOverlap="1" wp14:anchorId="0EF6B9F0" wp14:editId="4210E58F">
            <wp:simplePos x="0" y="0"/>
            <wp:positionH relativeFrom="column">
              <wp:posOffset>0</wp:posOffset>
            </wp:positionH>
            <wp:positionV relativeFrom="paragraph">
              <wp:posOffset>0</wp:posOffset>
            </wp:positionV>
            <wp:extent cx="1795404" cy="1334530"/>
            <wp:effectExtent l="0" t="0" r="0" b="0"/>
            <wp:wrapSquare wrapText="bothSides"/>
            <wp:docPr id="1032" name="Picture 8" descr="hvac system diagram - Google Search | Hvac system, Hvac design, Hvac air  conditioning">
              <a:extLst xmlns:a="http://schemas.openxmlformats.org/drawingml/2006/main">
                <a:ext uri="{FF2B5EF4-FFF2-40B4-BE49-F238E27FC236}">
                  <a16:creationId xmlns:a16="http://schemas.microsoft.com/office/drawing/2014/main" id="{09D9EE40-4E96-854D-B78B-3AC3AD218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vac system diagram - Google Search | Hvac system, Hvac design, Hvac air  conditioning">
                      <a:extLst>
                        <a:ext uri="{FF2B5EF4-FFF2-40B4-BE49-F238E27FC236}">
                          <a16:creationId xmlns:a16="http://schemas.microsoft.com/office/drawing/2014/main" id="{09D9EE40-4E96-854D-B78B-3AC3AD218072}"/>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5404" cy="1334530"/>
                    </a:xfrm>
                    <a:prstGeom prst="rect">
                      <a:avLst/>
                    </a:prstGeom>
                    <a:noFill/>
                  </pic:spPr>
                </pic:pic>
              </a:graphicData>
            </a:graphic>
            <wp14:sizeRelH relativeFrom="page">
              <wp14:pctWidth>0</wp14:pctWidth>
            </wp14:sizeRelH>
            <wp14:sizeRelV relativeFrom="page">
              <wp14:pctHeight>0</wp14:pctHeight>
            </wp14:sizeRelV>
          </wp:anchor>
        </w:drawing>
      </w:r>
    </w:p>
    <w:p w14:paraId="7E90BC28" w14:textId="71F932FD" w:rsidR="00456D47" w:rsidRPr="000F3E6A" w:rsidRDefault="007262BA" w:rsidP="000F3E6A">
      <w:pPr>
        <w:rPr>
          <w:rFonts w:asciiTheme="minorHAnsi" w:hAnsiTheme="minorHAnsi" w:cstheme="minorHAnsi"/>
          <w:lang w:val="en-US"/>
        </w:rPr>
      </w:pPr>
      <w:r w:rsidRPr="000F3E6A">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3457C924" wp14:editId="1F81F080">
                <wp:simplePos x="0" y="0"/>
                <wp:positionH relativeFrom="column">
                  <wp:posOffset>2001520</wp:posOffset>
                </wp:positionH>
                <wp:positionV relativeFrom="paragraph">
                  <wp:posOffset>40640</wp:posOffset>
                </wp:positionV>
                <wp:extent cx="1673997" cy="504000"/>
                <wp:effectExtent l="0" t="38100" r="2540" b="17145"/>
                <wp:wrapNone/>
                <wp:docPr id="4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73997"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6C0D3" id="_x0000_t32" coordsize="21600,21600" o:spt="32" o:oned="t" path="m,l21600,21600e" filled="f">
                <v:path arrowok="t" fillok="f" o:connecttype="none"/>
                <o:lock v:ext="edit" shapetype="t"/>
              </v:shapetype>
              <v:shape id="Straight Arrow Connector 18" o:spid="_x0000_s1026" type="#_x0000_t32" style="position:absolute;margin-left:157.6pt;margin-top:3.2pt;width:131.8pt;height:39.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" strokecolor="#4472c4 [3204]" strokeweight=".5pt">
                <v:stroke endarrow="block" joinstyle="miter"/>
                <o:lock v:ext="edit" shapetype="f"/>
              </v:shape>
            </w:pict>
          </mc:Fallback>
        </mc:AlternateContent>
      </w:r>
    </w:p>
    <w:p w14:paraId="400DAD3C" w14:textId="61205A81" w:rsidR="00456D47" w:rsidRPr="000F3E6A" w:rsidRDefault="007262BA" w:rsidP="000F3E6A">
      <w:pPr>
        <w:rPr>
          <w:rFonts w:asciiTheme="minorHAnsi" w:hAnsiTheme="minorHAnsi" w:cstheme="minorHAnsi"/>
          <w:lang w:val="en-US"/>
        </w:rPr>
      </w:pPr>
      <w:r w:rsidRPr="000F3E6A">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6AD8A12E" wp14:editId="0C3C74C0">
                <wp:simplePos x="0" y="0"/>
                <wp:positionH relativeFrom="column">
                  <wp:posOffset>2001795</wp:posOffset>
                </wp:positionH>
                <wp:positionV relativeFrom="paragraph">
                  <wp:posOffset>145071</wp:posOffset>
                </wp:positionV>
                <wp:extent cx="1729946" cy="706377"/>
                <wp:effectExtent l="0" t="0" r="48260" b="43180"/>
                <wp:wrapNone/>
                <wp:docPr id="4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9946" cy="706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A47DF" id="Straight Arrow Connector 18" o:spid="_x0000_s1026" type="#_x0000_t32" style="position:absolute;margin-left:157.6pt;margin-top:11.4pt;width:136.2pt;height:5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" strokecolor="#4472c4 [3204]" strokeweight=".5pt">
                <v:stroke endarrow="block" joinstyle="miter"/>
                <o:lock v:ext="edit" shapetype="f"/>
              </v:shape>
            </w:pict>
          </mc:Fallback>
        </mc:AlternateContent>
      </w:r>
    </w:p>
    <w:p w14:paraId="6C6CB167" w14:textId="313D002C" w:rsidR="007262BA" w:rsidRPr="000F3E6A" w:rsidRDefault="007262BA" w:rsidP="000F3E6A">
      <w:pPr>
        <w:rPr>
          <w:rFonts w:asciiTheme="minorHAnsi" w:hAnsiTheme="minorHAnsi" w:cstheme="minorHAnsi"/>
          <w:lang w:val="en-US"/>
        </w:rPr>
      </w:pPr>
      <w:r w:rsidRPr="000F3E6A">
        <w:rPr>
          <w:rFonts w:asciiTheme="minorHAnsi" w:hAnsiTheme="minorHAnsi" w:cstheme="minorHAnsi"/>
          <w:noProof/>
        </w:rPr>
        <w:drawing>
          <wp:anchor distT="0" distB="0" distL="114300" distR="114300" simplePos="0" relativeHeight="251660288" behindDoc="0" locked="0" layoutInCell="1" allowOverlap="1" wp14:anchorId="484F417E" wp14:editId="208EDDEF">
            <wp:simplePos x="0" y="0"/>
            <wp:positionH relativeFrom="column">
              <wp:posOffset>3533912</wp:posOffset>
            </wp:positionH>
            <wp:positionV relativeFrom="paragraph">
              <wp:posOffset>18140</wp:posOffset>
            </wp:positionV>
            <wp:extent cx="1890395" cy="944880"/>
            <wp:effectExtent l="0" t="0" r="1905" b="0"/>
            <wp:wrapSquare wrapText="bothSides"/>
            <wp:docPr id="43" name="Picture 7">
              <a:extLst xmlns:a="http://schemas.openxmlformats.org/drawingml/2006/main">
                <a:ext uri="{FF2B5EF4-FFF2-40B4-BE49-F238E27FC236}">
                  <a16:creationId xmlns:a16="http://schemas.microsoft.com/office/drawing/2014/main" id="{01497684-07BD-CE4C-A0C3-023018E1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497684-07BD-CE4C-A0C3-023018E19BB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0395" cy="944880"/>
                    </a:xfrm>
                    <a:prstGeom prst="rect">
                      <a:avLst/>
                    </a:prstGeom>
                  </pic:spPr>
                </pic:pic>
              </a:graphicData>
            </a:graphic>
            <wp14:sizeRelH relativeFrom="page">
              <wp14:pctWidth>0</wp14:pctWidth>
            </wp14:sizeRelH>
            <wp14:sizeRelV relativeFrom="page">
              <wp14:pctHeight>0</wp14:pctHeight>
            </wp14:sizeRelV>
          </wp:anchor>
        </w:drawing>
      </w:r>
    </w:p>
    <w:p w14:paraId="1770858E" w14:textId="1CFFAE22" w:rsidR="007262BA" w:rsidRPr="000F3E6A" w:rsidRDefault="007262BA" w:rsidP="000F3E6A">
      <w:pPr>
        <w:rPr>
          <w:rFonts w:asciiTheme="minorHAnsi" w:hAnsiTheme="minorHAnsi" w:cstheme="minorHAnsi"/>
          <w:lang w:val="en-US"/>
        </w:rPr>
      </w:pPr>
    </w:p>
    <w:p w14:paraId="168EC55E" w14:textId="77777777" w:rsidR="00CA1047" w:rsidRPr="000F3E6A" w:rsidRDefault="00CA1047" w:rsidP="000F3E6A">
      <w:pPr>
        <w:rPr>
          <w:rFonts w:asciiTheme="minorHAnsi" w:hAnsiTheme="minorHAnsi" w:cstheme="minorHAnsi"/>
          <w:lang w:val="en-US"/>
        </w:rPr>
      </w:pPr>
    </w:p>
    <w:p w14:paraId="05C1037E" w14:textId="77777777" w:rsidR="00CA1047" w:rsidRPr="000F3E6A" w:rsidRDefault="00CA1047" w:rsidP="000F3E6A">
      <w:pPr>
        <w:rPr>
          <w:rFonts w:asciiTheme="minorHAnsi" w:hAnsiTheme="minorHAnsi" w:cstheme="minorHAnsi"/>
          <w:lang w:val="en-US"/>
        </w:rPr>
      </w:pPr>
    </w:p>
    <w:p w14:paraId="05CE6FA6" w14:textId="77777777" w:rsidR="000F3E6A" w:rsidRDefault="000F3E6A" w:rsidP="000F3E6A">
      <w:pPr>
        <w:jc w:val="center"/>
        <w:rPr>
          <w:rFonts w:asciiTheme="minorHAnsi" w:hAnsiTheme="minorHAnsi" w:cstheme="minorHAnsi"/>
          <w:lang w:val="en-US"/>
        </w:rPr>
      </w:pPr>
    </w:p>
    <w:p w14:paraId="5177F1AD" w14:textId="77777777" w:rsidR="000F3E6A" w:rsidRDefault="000F3E6A" w:rsidP="000F3E6A">
      <w:pPr>
        <w:jc w:val="center"/>
        <w:rPr>
          <w:rFonts w:asciiTheme="minorHAnsi" w:hAnsiTheme="minorHAnsi" w:cstheme="minorHAnsi"/>
          <w:lang w:val="en-US"/>
        </w:rPr>
      </w:pPr>
    </w:p>
    <w:p w14:paraId="16025658" w14:textId="5B9DD818" w:rsidR="00CA1047" w:rsidRPr="000F3E6A" w:rsidRDefault="00CA1047" w:rsidP="000F3E6A">
      <w:pPr>
        <w:jc w:val="center"/>
        <w:rPr>
          <w:rFonts w:asciiTheme="minorHAnsi" w:hAnsiTheme="minorHAnsi" w:cstheme="minorHAnsi"/>
          <w:lang w:val="en-US"/>
        </w:rPr>
      </w:pPr>
      <w:r w:rsidRPr="000F3E6A">
        <w:rPr>
          <w:rFonts w:asciiTheme="minorHAnsi" w:hAnsiTheme="minorHAnsi" w:cstheme="minorHAnsi"/>
          <w:lang w:val="en-US"/>
        </w:rPr>
        <w:t>Figure 1: An HVAC</w:t>
      </w:r>
      <w:r w:rsidR="000F3E6A">
        <w:rPr>
          <w:rFonts w:asciiTheme="minorHAnsi" w:hAnsiTheme="minorHAnsi" w:cstheme="minorHAnsi"/>
          <w:lang w:val="en-US"/>
        </w:rPr>
        <w:t xml:space="preserve"> </w:t>
      </w:r>
      <w:r w:rsidRPr="000F3E6A">
        <w:rPr>
          <w:rFonts w:asciiTheme="minorHAnsi" w:hAnsiTheme="minorHAnsi" w:cstheme="minorHAnsi"/>
          <w:lang w:val="en-US"/>
        </w:rPr>
        <w:t>systema and its major component; an AHU</w:t>
      </w:r>
      <w:r w:rsidR="001F1AE5" w:rsidRPr="000F3E6A">
        <w:rPr>
          <w:rFonts w:asciiTheme="minorHAnsi" w:hAnsiTheme="minorHAnsi" w:cstheme="minorHAnsi"/>
          <w:lang w:val="en-US"/>
        </w:rPr>
        <w:t xml:space="preserve"> (left)</w:t>
      </w:r>
      <w:r w:rsidRPr="000F3E6A">
        <w:rPr>
          <w:rFonts w:asciiTheme="minorHAnsi" w:hAnsiTheme="minorHAnsi" w:cstheme="minorHAnsi"/>
          <w:lang w:val="en-US"/>
        </w:rPr>
        <w:t xml:space="preserve"> distributes air</w:t>
      </w:r>
      <w:r w:rsidR="001F1AE5" w:rsidRPr="000F3E6A">
        <w:rPr>
          <w:rFonts w:asciiTheme="minorHAnsi" w:hAnsiTheme="minorHAnsi" w:cstheme="minorHAnsi"/>
          <w:lang w:val="en-US"/>
        </w:rPr>
        <w:t xml:space="preserve"> to the rooms via pipes that deliver the air though thermafusers. The air is processed in the AHU using heat exchangers, fans, dampers and filters.</w:t>
      </w:r>
    </w:p>
    <w:p w14:paraId="0AFAFDA1" w14:textId="59AA4E00" w:rsidR="001F1AE5" w:rsidRDefault="001F1AE5" w:rsidP="000F3E6A">
      <w:pPr>
        <w:rPr>
          <w:rFonts w:asciiTheme="minorHAnsi" w:hAnsiTheme="minorHAnsi" w:cstheme="minorHAnsi"/>
          <w:lang w:val="en-US"/>
        </w:rPr>
      </w:pPr>
    </w:p>
    <w:p w14:paraId="757F2F9C" w14:textId="77777777" w:rsidR="000F3E6A" w:rsidRPr="000F3E6A" w:rsidRDefault="000F3E6A" w:rsidP="000F3E6A">
      <w:pPr>
        <w:rPr>
          <w:rFonts w:asciiTheme="minorHAnsi" w:hAnsiTheme="minorHAnsi" w:cstheme="minorHAnsi"/>
          <w:lang w:val="en-US"/>
        </w:rPr>
      </w:pPr>
    </w:p>
    <w:p w14:paraId="474CD748" w14:textId="112490A9" w:rsidR="00B07B19" w:rsidRPr="000F3E6A" w:rsidRDefault="001F1AE5" w:rsidP="000F3E6A">
      <w:pPr>
        <w:rPr>
          <w:rFonts w:asciiTheme="minorHAnsi" w:hAnsiTheme="minorHAnsi" w:cstheme="minorHAnsi"/>
          <w:lang w:val="en-US"/>
        </w:rPr>
      </w:pPr>
      <w:r w:rsidRPr="000F3E6A">
        <w:rPr>
          <w:rFonts w:asciiTheme="minorHAnsi" w:hAnsiTheme="minorHAnsi" w:cstheme="minorHAnsi"/>
          <w:lang w:val="en-US"/>
        </w:rPr>
        <w:t xml:space="preserve">As with any system, there are several relationships between each of the components of the system and their relationships among each other affect the overall behavior of the system. Knowing these relationships is important for </w:t>
      </w:r>
      <w:r w:rsidR="00DB6C70" w:rsidRPr="000F3E6A">
        <w:rPr>
          <w:rFonts w:asciiTheme="minorHAnsi" w:hAnsiTheme="minorHAnsi" w:cstheme="minorHAnsi"/>
          <w:lang w:val="en-US"/>
        </w:rPr>
        <w:t>pinpointing the location of the failure and tracing it to its root</w:t>
      </w:r>
      <w:r w:rsidR="00B07B19" w:rsidRPr="000F3E6A">
        <w:rPr>
          <w:rFonts w:asciiTheme="minorHAnsi" w:hAnsiTheme="minorHAnsi" w:cstheme="minorHAnsi"/>
          <w:lang w:val="en-US"/>
        </w:rPr>
        <w:t>. The following illustration displays how each of the HVAC’s components are related to each other.</w:t>
      </w:r>
    </w:p>
    <w:p w14:paraId="42CE6D0D" w14:textId="77777777" w:rsidR="00B07B19" w:rsidRPr="000F3E6A" w:rsidRDefault="00B07B19" w:rsidP="000F3E6A">
      <w:pPr>
        <w:rPr>
          <w:rFonts w:asciiTheme="minorHAnsi" w:hAnsiTheme="minorHAnsi" w:cstheme="minorHAnsi"/>
          <w:lang w:val="en-US"/>
        </w:rPr>
      </w:pPr>
    </w:p>
    <w:p w14:paraId="6086DDC5" w14:textId="361CE1FA" w:rsidR="00B07B19" w:rsidRPr="000F3E6A" w:rsidRDefault="00B07B19" w:rsidP="000F3E6A">
      <w:pPr>
        <w:jc w:val="center"/>
        <w:rPr>
          <w:rFonts w:asciiTheme="minorHAnsi" w:hAnsiTheme="minorHAnsi" w:cstheme="minorHAnsi"/>
          <w:lang w:val="en-US"/>
        </w:rPr>
      </w:pPr>
      <w:r w:rsidRPr="000F3E6A">
        <w:rPr>
          <w:rFonts w:asciiTheme="minorHAnsi" w:hAnsiTheme="minorHAnsi" w:cstheme="minorHAnsi"/>
          <w:noProof/>
        </w:rPr>
        <w:drawing>
          <wp:inline distT="0" distB="0" distL="0" distR="0" wp14:anchorId="2186985B" wp14:editId="7FEE175F">
            <wp:extent cx="3014319" cy="1970902"/>
            <wp:effectExtent l="0" t="0" r="0" b="0"/>
            <wp:docPr id="46" name="Picture 5">
              <a:extLst xmlns:a="http://schemas.openxmlformats.org/drawingml/2006/main">
                <a:ext uri="{FF2B5EF4-FFF2-40B4-BE49-F238E27FC236}">
                  <a16:creationId xmlns:a16="http://schemas.microsoft.com/office/drawing/2014/main" id="{DA8B3D93-E2FA-4A46-B75B-F0AC7542DC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8B3D93-E2FA-4A46-B75B-F0AC7542DCF3}"/>
                        </a:ext>
                      </a:extLst>
                    </pic:cNvPr>
                    <pic:cNvPicPr>
                      <a:picLocks noChangeAspect="1"/>
                    </pic:cNvPicPr>
                  </pic:nvPicPr>
                  <pic:blipFill>
                    <a:blip r:embed="rId13"/>
                    <a:stretch>
                      <a:fillRect/>
                    </a:stretch>
                  </pic:blipFill>
                  <pic:spPr>
                    <a:xfrm>
                      <a:off x="0" y="0"/>
                      <a:ext cx="3046310" cy="1991819"/>
                    </a:xfrm>
                    <a:prstGeom prst="rect">
                      <a:avLst/>
                    </a:prstGeom>
                  </pic:spPr>
                </pic:pic>
              </a:graphicData>
            </a:graphic>
          </wp:inline>
        </w:drawing>
      </w:r>
    </w:p>
    <w:p w14:paraId="5A9A64F0" w14:textId="5DF34BA8" w:rsidR="00DE7F06" w:rsidRDefault="00B07B19" w:rsidP="000F3E6A">
      <w:pPr>
        <w:jc w:val="center"/>
        <w:rPr>
          <w:rFonts w:asciiTheme="minorHAnsi" w:hAnsiTheme="minorHAnsi" w:cstheme="minorHAnsi"/>
          <w:lang w:val="en-US"/>
        </w:rPr>
      </w:pPr>
      <w:r w:rsidRPr="000F3E6A">
        <w:rPr>
          <w:rFonts w:asciiTheme="minorHAnsi" w:hAnsiTheme="minorHAnsi" w:cstheme="minorHAnsi"/>
          <w:lang w:val="en-US"/>
        </w:rPr>
        <w:t>Figure</w:t>
      </w:r>
      <w:r w:rsidR="000F3E6A">
        <w:rPr>
          <w:rFonts w:asciiTheme="minorHAnsi" w:hAnsiTheme="minorHAnsi" w:cstheme="minorHAnsi"/>
          <w:lang w:val="en-US"/>
        </w:rPr>
        <w:t xml:space="preserve"> </w:t>
      </w:r>
      <w:r w:rsidRPr="000F3E6A">
        <w:rPr>
          <w:rFonts w:asciiTheme="minorHAnsi" w:hAnsiTheme="minorHAnsi" w:cstheme="minorHAnsi"/>
          <w:lang w:val="en-US"/>
        </w:rPr>
        <w:t>2: An entity-relation diagram of Octank’s HVAC system</w:t>
      </w:r>
    </w:p>
    <w:p w14:paraId="0CF995C5" w14:textId="77777777" w:rsidR="000F3E6A" w:rsidRPr="000F3E6A" w:rsidRDefault="000F3E6A" w:rsidP="000F3E6A">
      <w:pPr>
        <w:rPr>
          <w:rFonts w:asciiTheme="minorHAnsi" w:hAnsiTheme="minorHAnsi" w:cstheme="minorHAnsi"/>
          <w:lang w:val="en-US"/>
        </w:rPr>
      </w:pPr>
    </w:p>
    <w:p w14:paraId="37CDE0FE" w14:textId="14C16708" w:rsidR="007262BA" w:rsidRPr="000F3E6A" w:rsidRDefault="00D65410" w:rsidP="000F3E6A">
      <w:pPr>
        <w:rPr>
          <w:rFonts w:asciiTheme="minorHAnsi" w:hAnsiTheme="minorHAnsi" w:cstheme="minorHAnsi"/>
          <w:lang w:val="en-US"/>
        </w:rPr>
      </w:pPr>
      <w:r w:rsidRPr="000F3E6A">
        <w:rPr>
          <w:rFonts w:asciiTheme="minorHAnsi" w:hAnsiTheme="minorHAnsi" w:cstheme="minorHAnsi"/>
          <w:color w:val="000000" w:themeColor="text1"/>
          <w:lang w:val="en-US"/>
        </w:rPr>
        <w:lastRenderedPageBreak/>
        <w:t xml:space="preserve">Octank America’s HVAC is composed of one AHU and more than 100 different thermafusers distributed all over the factory. Together, these components contain around 50 components such as dampers, heat exchangers, filters and fans. Altogether, all of the components </w:t>
      </w:r>
      <w:r w:rsidR="00C23EA4" w:rsidRPr="000F3E6A">
        <w:rPr>
          <w:rFonts w:asciiTheme="minorHAnsi" w:hAnsiTheme="minorHAnsi" w:cstheme="minorHAnsi"/>
          <w:color w:val="000000" w:themeColor="text1"/>
          <w:lang w:val="en-US"/>
        </w:rPr>
        <w:t>have more than 800 sensors in total.</w:t>
      </w:r>
    </w:p>
    <w:p w14:paraId="65405F62" w14:textId="77777777" w:rsidR="007262BA" w:rsidRPr="008844AE" w:rsidRDefault="007262BA" w:rsidP="00BE00D6">
      <w:pPr>
        <w:pStyle w:val="Heading1"/>
        <w:rPr>
          <w:rFonts w:asciiTheme="minorHAnsi" w:hAnsiTheme="minorHAnsi" w:cstheme="minorHAnsi"/>
          <w:sz w:val="24"/>
          <w:szCs w:val="24"/>
          <w:lang w:val="en-US"/>
        </w:rPr>
      </w:pPr>
    </w:p>
    <w:p w14:paraId="1B3C484C" w14:textId="7264E9CB" w:rsidR="00C5203F" w:rsidRPr="008844AE" w:rsidRDefault="00AA4949" w:rsidP="00BE00D6">
      <w:pPr>
        <w:pStyle w:val="Heading1"/>
        <w:rPr>
          <w:rFonts w:asciiTheme="minorHAnsi" w:hAnsiTheme="minorHAnsi" w:cstheme="minorHAnsi"/>
          <w:sz w:val="36"/>
          <w:szCs w:val="36"/>
          <w:lang w:val="en-US"/>
        </w:rPr>
      </w:pPr>
      <w:bookmarkStart w:id="7" w:name="_Toc68563284"/>
      <w:r w:rsidRPr="008844AE">
        <w:rPr>
          <w:rFonts w:asciiTheme="minorHAnsi" w:hAnsiTheme="minorHAnsi" w:cstheme="minorHAnsi"/>
          <w:sz w:val="36"/>
          <w:szCs w:val="36"/>
          <w:lang w:val="en-US"/>
        </w:rPr>
        <w:t>BI dashboard</w:t>
      </w:r>
      <w:r w:rsidR="0012499C" w:rsidRPr="008844AE">
        <w:rPr>
          <w:rFonts w:asciiTheme="minorHAnsi" w:hAnsiTheme="minorHAnsi" w:cstheme="minorHAnsi"/>
          <w:sz w:val="36"/>
          <w:szCs w:val="36"/>
          <w:lang w:val="en-US"/>
        </w:rPr>
        <w:t>s</w:t>
      </w:r>
      <w:bookmarkEnd w:id="7"/>
    </w:p>
    <w:p w14:paraId="6663311C" w14:textId="065FF93C" w:rsidR="00BE00D6" w:rsidRPr="008844AE" w:rsidRDefault="00BE00D6" w:rsidP="00BE00D6">
      <w:pPr>
        <w:rPr>
          <w:rFonts w:asciiTheme="minorHAnsi" w:hAnsiTheme="minorHAnsi" w:cstheme="minorHAnsi"/>
          <w:lang w:val="en-US"/>
        </w:rPr>
      </w:pPr>
    </w:p>
    <w:p w14:paraId="2AE92227" w14:textId="2EA1DD43" w:rsidR="00BE00D6" w:rsidRPr="008844AE" w:rsidRDefault="00BE00D6" w:rsidP="00BE00D6">
      <w:pPr>
        <w:rPr>
          <w:rFonts w:asciiTheme="minorHAnsi" w:hAnsiTheme="minorHAnsi" w:cstheme="minorHAnsi"/>
        </w:rPr>
      </w:pPr>
      <w:r w:rsidRPr="008844AE">
        <w:rPr>
          <w:rFonts w:asciiTheme="minorHAnsi" w:hAnsiTheme="minorHAnsi" w:cstheme="minorHAnsi"/>
          <w:lang w:val="en-US"/>
        </w:rPr>
        <w:t>Following there are screenshots of the</w:t>
      </w:r>
      <w:r w:rsidR="00AA4949" w:rsidRPr="008844AE">
        <w:rPr>
          <w:rFonts w:asciiTheme="minorHAnsi" w:hAnsiTheme="minorHAnsi" w:cstheme="minorHAnsi"/>
          <w:lang w:val="en-US"/>
        </w:rPr>
        <w:t xml:space="preserve"> BI</w:t>
      </w:r>
      <w:r w:rsidRPr="008844AE">
        <w:rPr>
          <w:rFonts w:asciiTheme="minorHAnsi" w:hAnsiTheme="minorHAnsi" w:cstheme="minorHAnsi"/>
          <w:lang w:val="en-US"/>
        </w:rPr>
        <w:t xml:space="preserve"> dashboard</w:t>
      </w:r>
      <w:r w:rsidR="00AA4949" w:rsidRPr="008844AE">
        <w:rPr>
          <w:rFonts w:asciiTheme="minorHAnsi" w:hAnsiTheme="minorHAnsi" w:cstheme="minorHAnsi"/>
          <w:lang w:val="en-US"/>
        </w:rPr>
        <w:t xml:space="preserve"> aimed for the upper management of Octank America</w:t>
      </w:r>
      <w:r w:rsidRPr="008844AE">
        <w:rPr>
          <w:rFonts w:asciiTheme="minorHAnsi" w:hAnsiTheme="minorHAnsi" w:cstheme="minorHAnsi"/>
          <w:lang w:val="en-US"/>
        </w:rPr>
        <w:t>.</w:t>
      </w:r>
      <w:r w:rsidR="003E12C2" w:rsidRPr="008844AE">
        <w:rPr>
          <w:rFonts w:asciiTheme="minorHAnsi" w:hAnsiTheme="minorHAnsi" w:cstheme="minorHAnsi"/>
          <w:lang w:val="en-US"/>
        </w:rPr>
        <w:t xml:space="preserve"> The following plots are generated using Amazon Quicksight, </w:t>
      </w:r>
      <w:r w:rsidR="003E12C2" w:rsidRPr="008844AE">
        <w:rPr>
          <w:rFonts w:asciiTheme="minorHAnsi" w:hAnsiTheme="minorHAnsi" w:cstheme="minorHAnsi"/>
          <w:color w:val="000000"/>
          <w:shd w:val="clear" w:color="auto" w:fill="FFFFFF"/>
          <w:lang w:val="en-US"/>
        </w:rPr>
        <w:t xml:space="preserve">which </w:t>
      </w:r>
      <w:r w:rsidR="003E12C2" w:rsidRPr="008844AE">
        <w:rPr>
          <w:rFonts w:asciiTheme="minorHAnsi" w:hAnsiTheme="minorHAnsi" w:cstheme="minorHAnsi"/>
          <w:color w:val="000000"/>
          <w:shd w:val="clear" w:color="auto" w:fill="FFFFFF"/>
        </w:rPr>
        <w:t>is a scalable, serverless, embeddable, machine learning-powered business intelligence (BI) service built for the cloud.</w:t>
      </w:r>
    </w:p>
    <w:p w14:paraId="5E83381A" w14:textId="3105A413" w:rsidR="006C7411" w:rsidRPr="008844AE" w:rsidRDefault="006C7411" w:rsidP="00BE00D6">
      <w:pPr>
        <w:rPr>
          <w:rFonts w:asciiTheme="minorHAnsi" w:hAnsiTheme="minorHAnsi" w:cstheme="minorHAnsi"/>
          <w:lang w:val="en-US"/>
        </w:rPr>
      </w:pPr>
    </w:p>
    <w:p w14:paraId="40744B03" w14:textId="24D14BC0" w:rsidR="006C7411" w:rsidRPr="008844AE" w:rsidRDefault="006C7411" w:rsidP="00BE00D6">
      <w:pPr>
        <w:rPr>
          <w:rFonts w:asciiTheme="minorHAnsi" w:hAnsiTheme="minorHAnsi" w:cstheme="minorHAnsi"/>
          <w:lang w:val="en-US"/>
        </w:rPr>
      </w:pPr>
      <w:r w:rsidRPr="008844AE">
        <w:rPr>
          <w:rFonts w:asciiTheme="minorHAnsi" w:hAnsiTheme="minorHAnsi" w:cstheme="minorHAnsi"/>
          <w:lang w:val="en-US"/>
        </w:rPr>
        <w:t xml:space="preserve">The </w:t>
      </w:r>
      <w:r w:rsidR="00AA4949" w:rsidRPr="008844AE">
        <w:rPr>
          <w:rFonts w:asciiTheme="minorHAnsi" w:hAnsiTheme="minorHAnsi" w:cstheme="minorHAnsi"/>
          <w:lang w:val="en-US"/>
        </w:rPr>
        <w:t>management</w:t>
      </w:r>
      <w:r w:rsidRPr="008844AE">
        <w:rPr>
          <w:rFonts w:asciiTheme="minorHAnsi" w:hAnsiTheme="minorHAnsi" w:cstheme="minorHAnsi"/>
          <w:lang w:val="en-US"/>
        </w:rPr>
        <w:t xml:space="preserve"> can oversee </w:t>
      </w:r>
      <w:r w:rsidR="00AA4949" w:rsidRPr="008844AE">
        <w:rPr>
          <w:rFonts w:asciiTheme="minorHAnsi" w:hAnsiTheme="minorHAnsi" w:cstheme="minorHAnsi"/>
          <w:lang w:val="en-US"/>
        </w:rPr>
        <w:t>aggregates</w:t>
      </w:r>
      <w:r w:rsidRPr="008844AE">
        <w:rPr>
          <w:rFonts w:asciiTheme="minorHAnsi" w:hAnsiTheme="minorHAnsi" w:cstheme="minorHAnsi"/>
          <w:lang w:val="en-US"/>
        </w:rPr>
        <w:t xml:space="preserve"> </w:t>
      </w:r>
      <w:r w:rsidR="00AA4949" w:rsidRPr="008844AE">
        <w:rPr>
          <w:rFonts w:asciiTheme="minorHAnsi" w:hAnsiTheme="minorHAnsi" w:cstheme="minorHAnsi"/>
          <w:lang w:val="en-US"/>
        </w:rPr>
        <w:t>of</w:t>
      </w:r>
      <w:r w:rsidRPr="008844AE">
        <w:rPr>
          <w:rFonts w:asciiTheme="minorHAnsi" w:hAnsiTheme="minorHAnsi" w:cstheme="minorHAnsi"/>
          <w:lang w:val="en-US"/>
        </w:rPr>
        <w:t xml:space="preserve"> all</w:t>
      </w:r>
      <w:r w:rsidR="00AA4949" w:rsidRPr="008844AE">
        <w:rPr>
          <w:rFonts w:asciiTheme="minorHAnsi" w:hAnsiTheme="minorHAnsi" w:cstheme="minorHAnsi"/>
          <w:lang w:val="en-US"/>
        </w:rPr>
        <w:t xml:space="preserve"> of</w:t>
      </w:r>
      <w:r w:rsidRPr="008844AE">
        <w:rPr>
          <w:rFonts w:asciiTheme="minorHAnsi" w:hAnsiTheme="minorHAnsi" w:cstheme="minorHAnsi"/>
          <w:lang w:val="en-US"/>
        </w:rPr>
        <w:t xml:space="preserve"> the </w:t>
      </w:r>
      <w:r w:rsidR="00AA4949" w:rsidRPr="008844AE">
        <w:rPr>
          <w:rFonts w:asciiTheme="minorHAnsi" w:hAnsiTheme="minorHAnsi" w:cstheme="minorHAnsi"/>
          <w:lang w:val="en-US"/>
        </w:rPr>
        <w:t>HVAC component</w:t>
      </w:r>
      <w:r w:rsidRPr="008844AE">
        <w:rPr>
          <w:rFonts w:asciiTheme="minorHAnsi" w:hAnsiTheme="minorHAnsi" w:cstheme="minorHAnsi"/>
          <w:lang w:val="en-US"/>
        </w:rPr>
        <w:t xml:space="preserve">, </w:t>
      </w:r>
      <w:r w:rsidR="00AA4949" w:rsidRPr="008844AE">
        <w:rPr>
          <w:rFonts w:asciiTheme="minorHAnsi" w:hAnsiTheme="minorHAnsi" w:cstheme="minorHAnsi"/>
          <w:lang w:val="en-US"/>
        </w:rPr>
        <w:t xml:space="preserve">these aggregates and visualizations can be filtered by component or type of component, and they can be grouped by several </w:t>
      </w:r>
      <w:r w:rsidR="00456D47" w:rsidRPr="008844AE">
        <w:rPr>
          <w:rFonts w:asciiTheme="minorHAnsi" w:hAnsiTheme="minorHAnsi" w:cstheme="minorHAnsi"/>
          <w:lang w:val="en-US"/>
        </w:rPr>
        <w:t>dimensions such as day, month, hour, etc.</w:t>
      </w:r>
    </w:p>
    <w:p w14:paraId="453F4144" w14:textId="77777777" w:rsidR="006C7411" w:rsidRPr="008844AE" w:rsidRDefault="006C7411" w:rsidP="006C7411">
      <w:pPr>
        <w:rPr>
          <w:rFonts w:asciiTheme="minorHAnsi" w:hAnsiTheme="minorHAnsi" w:cstheme="minorHAnsi"/>
          <w:lang w:val="en-US"/>
        </w:rPr>
      </w:pPr>
    </w:p>
    <w:p w14:paraId="677416F2" w14:textId="5D162129" w:rsidR="0034238D" w:rsidRPr="008844AE" w:rsidRDefault="00456D47" w:rsidP="006C7411">
      <w:pPr>
        <w:rPr>
          <w:rFonts w:asciiTheme="minorHAnsi" w:hAnsiTheme="minorHAnsi" w:cstheme="minorHAnsi"/>
          <w:lang w:val="en-US"/>
        </w:rPr>
      </w:pPr>
      <w:r w:rsidRPr="008844AE">
        <w:rPr>
          <w:rFonts w:asciiTheme="minorHAnsi" w:hAnsiTheme="minorHAnsi" w:cstheme="minorHAnsi"/>
          <w:lang w:val="en-US"/>
        </w:rPr>
        <w:t>We are proposing one set of plots per component</w:t>
      </w:r>
      <w:r w:rsidR="006C7411" w:rsidRPr="008844AE">
        <w:rPr>
          <w:rFonts w:asciiTheme="minorHAnsi" w:hAnsiTheme="minorHAnsi" w:cstheme="minorHAnsi"/>
          <w:lang w:val="en-US"/>
        </w:rPr>
        <w:t xml:space="preserve">. </w:t>
      </w:r>
      <w:r w:rsidR="0034238D" w:rsidRPr="008844AE">
        <w:rPr>
          <w:rFonts w:asciiTheme="minorHAnsi" w:hAnsiTheme="minorHAnsi" w:cstheme="minorHAnsi"/>
          <w:lang w:val="en-US"/>
        </w:rPr>
        <w:t>In the following we present some of the most relevant plots. These plots can be easily customized to fit the needs of the management team</w:t>
      </w:r>
      <w:r w:rsidR="0012499C" w:rsidRPr="008844AE">
        <w:rPr>
          <w:rFonts w:asciiTheme="minorHAnsi" w:hAnsiTheme="minorHAnsi" w:cstheme="minorHAnsi"/>
          <w:lang w:val="en-US"/>
        </w:rPr>
        <w:t>.</w:t>
      </w:r>
    </w:p>
    <w:p w14:paraId="66413ED0" w14:textId="7013A5EC" w:rsidR="005B17B9" w:rsidRPr="008844AE" w:rsidRDefault="005B17B9" w:rsidP="006C7411">
      <w:pPr>
        <w:rPr>
          <w:rFonts w:asciiTheme="minorHAnsi" w:hAnsiTheme="minorHAnsi" w:cstheme="minorHAnsi"/>
          <w:lang w:val="en-US"/>
        </w:rPr>
      </w:pPr>
    </w:p>
    <w:p w14:paraId="3CD1524F" w14:textId="0AB2101A" w:rsidR="005B17B9" w:rsidRPr="008844AE" w:rsidRDefault="005B17B9" w:rsidP="006C7411">
      <w:pPr>
        <w:rPr>
          <w:rFonts w:asciiTheme="minorHAnsi" w:hAnsiTheme="minorHAnsi" w:cstheme="minorHAnsi"/>
          <w:lang w:val="en-US"/>
        </w:rPr>
      </w:pPr>
      <w:r w:rsidRPr="008844AE">
        <w:rPr>
          <w:rFonts w:asciiTheme="minorHAnsi" w:hAnsiTheme="minorHAnsi" w:cstheme="minorHAnsi"/>
          <w:lang w:val="en-US"/>
        </w:rPr>
        <w:t>The AHU dashboard presents a view of the main sensors within the air handling unit. We present an average of heating and cooling requests by month and grouped by day. This visualization works well for comparing only two months, including more months will make the visualizations very crowded and difficult to interpret.</w:t>
      </w:r>
    </w:p>
    <w:p w14:paraId="39A49C15" w14:textId="6C206985" w:rsidR="005B17B9" w:rsidRPr="008844AE" w:rsidRDefault="005B17B9" w:rsidP="006C7411">
      <w:pPr>
        <w:rPr>
          <w:rFonts w:asciiTheme="minorHAnsi" w:hAnsiTheme="minorHAnsi" w:cstheme="minorHAnsi"/>
          <w:lang w:val="en-US"/>
        </w:rPr>
      </w:pPr>
      <w:r w:rsidRPr="008844AE">
        <w:rPr>
          <w:rFonts w:asciiTheme="minorHAnsi" w:hAnsiTheme="minorHAnsi" w:cstheme="minorHAnsi"/>
          <w:noProof/>
          <w:lang w:val="en-US"/>
        </w:rPr>
        <w:drawing>
          <wp:anchor distT="0" distB="0" distL="114300" distR="114300" simplePos="0" relativeHeight="251665408" behindDoc="0" locked="0" layoutInCell="1" allowOverlap="1" wp14:anchorId="5271CFE7" wp14:editId="35425FA4">
            <wp:simplePos x="0" y="0"/>
            <wp:positionH relativeFrom="column">
              <wp:posOffset>-222834</wp:posOffset>
            </wp:positionH>
            <wp:positionV relativeFrom="paragraph">
              <wp:posOffset>317191</wp:posOffset>
            </wp:positionV>
            <wp:extent cx="6579870" cy="219329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9870" cy="2193290"/>
                    </a:xfrm>
                    <a:prstGeom prst="rect">
                      <a:avLst/>
                    </a:prstGeom>
                  </pic:spPr>
                </pic:pic>
              </a:graphicData>
            </a:graphic>
            <wp14:sizeRelH relativeFrom="page">
              <wp14:pctWidth>0</wp14:pctWidth>
            </wp14:sizeRelH>
            <wp14:sizeRelV relativeFrom="page">
              <wp14:pctHeight>0</wp14:pctHeight>
            </wp14:sizeRelV>
          </wp:anchor>
        </w:drawing>
      </w:r>
    </w:p>
    <w:p w14:paraId="79EE71E5" w14:textId="0676B73C" w:rsidR="005B17B9" w:rsidRPr="008844AE" w:rsidRDefault="005B17B9" w:rsidP="006C7411">
      <w:pPr>
        <w:rPr>
          <w:rFonts w:asciiTheme="minorHAnsi" w:hAnsiTheme="minorHAnsi" w:cstheme="minorHAnsi"/>
          <w:lang w:val="en-US"/>
        </w:rPr>
      </w:pPr>
    </w:p>
    <w:p w14:paraId="3F11E9F1" w14:textId="6A981929" w:rsidR="0034238D" w:rsidRPr="008844AE" w:rsidRDefault="00FD78BD" w:rsidP="00FD78BD">
      <w:pPr>
        <w:jc w:val="center"/>
        <w:rPr>
          <w:rFonts w:asciiTheme="minorHAnsi" w:hAnsiTheme="minorHAnsi" w:cstheme="minorHAnsi"/>
          <w:lang w:val="en-US"/>
        </w:rPr>
      </w:pPr>
      <w:r w:rsidRPr="008844AE">
        <w:rPr>
          <w:rFonts w:asciiTheme="minorHAnsi" w:hAnsiTheme="minorHAnsi" w:cstheme="minorHAnsi"/>
          <w:lang w:val="en-US"/>
        </w:rPr>
        <w:t>Figure 2: Average cooling and heating setpoints by month and grouped by day.</w:t>
      </w:r>
    </w:p>
    <w:p w14:paraId="07F49CC9" w14:textId="029DC240" w:rsidR="0034238D" w:rsidRPr="008844AE" w:rsidRDefault="0034238D" w:rsidP="006C7411">
      <w:pPr>
        <w:rPr>
          <w:rFonts w:asciiTheme="minorHAnsi" w:hAnsiTheme="minorHAnsi" w:cstheme="minorHAnsi"/>
          <w:lang w:val="en-US"/>
        </w:rPr>
      </w:pPr>
    </w:p>
    <w:p w14:paraId="7079C201" w14:textId="43845B08" w:rsidR="00BE00D6" w:rsidRPr="008844AE" w:rsidRDefault="00C2108E" w:rsidP="00BE00D6">
      <w:pPr>
        <w:rPr>
          <w:rFonts w:asciiTheme="minorHAnsi" w:hAnsiTheme="minorHAnsi" w:cstheme="minorHAnsi"/>
          <w:lang w:val="en-US"/>
        </w:rPr>
      </w:pPr>
      <w:r w:rsidRPr="008844AE">
        <w:rPr>
          <w:rFonts w:asciiTheme="minorHAnsi" w:hAnsiTheme="minorHAnsi" w:cstheme="minorHAnsi"/>
          <w:lang w:val="en-US"/>
        </w:rPr>
        <w:lastRenderedPageBreak/>
        <w:t>Next,</w:t>
      </w:r>
      <w:r w:rsidR="00FD78BD" w:rsidRPr="008844AE">
        <w:rPr>
          <w:rFonts w:asciiTheme="minorHAnsi" w:hAnsiTheme="minorHAnsi" w:cstheme="minorHAnsi"/>
          <w:lang w:val="en-US"/>
        </w:rPr>
        <w:t xml:space="preserve"> we show plots of CO2 levels (left) and air temperature (right) for </w:t>
      </w:r>
      <w:r w:rsidR="003B1E62" w:rsidRPr="008844AE">
        <w:rPr>
          <w:rFonts w:asciiTheme="minorHAnsi" w:hAnsiTheme="minorHAnsi" w:cstheme="minorHAnsi"/>
          <w:lang w:val="en-US"/>
        </w:rPr>
        <w:t>the AHU sensors. These two plots can help visually identify whether the AHU is operating normally or abnormally based on CO2 and temperature levels.</w:t>
      </w:r>
    </w:p>
    <w:p w14:paraId="347F7F28" w14:textId="1A3DFFA5" w:rsidR="00FD78BD" w:rsidRPr="008844AE" w:rsidRDefault="00FD78BD" w:rsidP="00BE00D6">
      <w:pPr>
        <w:rPr>
          <w:rFonts w:asciiTheme="minorHAnsi" w:hAnsiTheme="minorHAnsi" w:cstheme="minorHAnsi"/>
          <w:lang w:val="en-US"/>
        </w:rPr>
      </w:pPr>
    </w:p>
    <w:p w14:paraId="578515D0" w14:textId="4634515D" w:rsidR="00FD78BD" w:rsidRPr="008844AE" w:rsidRDefault="00FD78BD" w:rsidP="00BE00D6">
      <w:pP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60223A85" wp14:editId="22E59745">
            <wp:extent cx="5943600" cy="1981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5103804" w14:textId="4A9864A2" w:rsidR="00FD78BD" w:rsidRPr="008844AE" w:rsidRDefault="00FD78BD" w:rsidP="00BE00D6">
      <w:pPr>
        <w:rPr>
          <w:rFonts w:asciiTheme="minorHAnsi" w:hAnsiTheme="minorHAnsi" w:cstheme="minorHAnsi"/>
          <w:lang w:val="en-US"/>
        </w:rPr>
      </w:pPr>
    </w:p>
    <w:p w14:paraId="53597B0F" w14:textId="6BEF361B" w:rsidR="003B1E62" w:rsidRPr="008844AE" w:rsidRDefault="003B1E62" w:rsidP="003B1E62">
      <w:pPr>
        <w:jc w:val="center"/>
        <w:rPr>
          <w:rFonts w:asciiTheme="minorHAnsi" w:hAnsiTheme="minorHAnsi" w:cstheme="minorHAnsi"/>
          <w:lang w:val="en-US"/>
        </w:rPr>
      </w:pPr>
      <w:r w:rsidRPr="008844AE">
        <w:rPr>
          <w:rFonts w:asciiTheme="minorHAnsi" w:hAnsiTheme="minorHAnsi" w:cstheme="minorHAnsi"/>
          <w:lang w:val="en-US"/>
        </w:rPr>
        <w:t>Figure 3: CO2 and temperature plots. These plots can help visualize identify anomalies</w:t>
      </w:r>
    </w:p>
    <w:p w14:paraId="74A8018D" w14:textId="6C506C4A" w:rsidR="003B1E62" w:rsidRPr="008844AE" w:rsidRDefault="003B1E62" w:rsidP="00BE00D6">
      <w:pPr>
        <w:rPr>
          <w:rFonts w:asciiTheme="minorHAnsi" w:hAnsiTheme="minorHAnsi" w:cstheme="minorHAnsi"/>
          <w:lang w:val="en-US"/>
        </w:rPr>
      </w:pPr>
    </w:p>
    <w:p w14:paraId="64574CA4" w14:textId="77777777" w:rsidR="003B1E62" w:rsidRPr="008844AE" w:rsidRDefault="003B1E62" w:rsidP="00BE00D6">
      <w:pPr>
        <w:rPr>
          <w:rFonts w:asciiTheme="minorHAnsi" w:hAnsiTheme="minorHAnsi" w:cstheme="minorHAnsi"/>
          <w:lang w:val="en-US"/>
        </w:rPr>
      </w:pPr>
    </w:p>
    <w:p w14:paraId="6CFD31DF" w14:textId="1556B98C" w:rsidR="00AB1CAC" w:rsidRPr="008844AE" w:rsidRDefault="003B1E62">
      <w:pPr>
        <w:rPr>
          <w:rFonts w:asciiTheme="minorHAnsi" w:hAnsiTheme="minorHAnsi" w:cstheme="minorHAnsi"/>
          <w:lang w:val="en-US"/>
        </w:rPr>
      </w:pPr>
      <w:r w:rsidRPr="008844AE">
        <w:rPr>
          <w:rFonts w:asciiTheme="minorHAnsi" w:hAnsiTheme="minorHAnsi" w:cstheme="minorHAnsi"/>
          <w:lang w:val="en-US"/>
        </w:rPr>
        <w:t>We have created a set of plots specifically for the anomalies in the system. In the following plot we can easily visualize the count of anomalies per day grouped by hour, we also created scatter plots of the sensors within the thermafuser to make the identification of anomalies visually easier.</w:t>
      </w:r>
    </w:p>
    <w:p w14:paraId="3B18F89E" w14:textId="77777777" w:rsidR="00AB1CAC" w:rsidRPr="008844AE" w:rsidRDefault="00AB1CAC">
      <w:pPr>
        <w:rPr>
          <w:rFonts w:asciiTheme="minorHAnsi" w:hAnsiTheme="minorHAnsi" w:cstheme="minorHAnsi"/>
          <w:lang w:val="en-US"/>
        </w:rPr>
      </w:pPr>
    </w:p>
    <w:p w14:paraId="1F060467" w14:textId="250F602D" w:rsidR="00BE00D6" w:rsidRPr="008844AE" w:rsidRDefault="00AB1CAC" w:rsidP="00AB1CAC">
      <w:pPr>
        <w:jc w:val="cente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3A38280C" wp14:editId="629290D3">
            <wp:extent cx="4905632" cy="32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4180" cy="3291419"/>
                    </a:xfrm>
                    <a:prstGeom prst="rect">
                      <a:avLst/>
                    </a:prstGeom>
                  </pic:spPr>
                </pic:pic>
              </a:graphicData>
            </a:graphic>
          </wp:inline>
        </w:drawing>
      </w:r>
    </w:p>
    <w:p w14:paraId="59E953EC" w14:textId="674559B3" w:rsidR="00AB1CAC" w:rsidRPr="008844AE" w:rsidRDefault="00AB1CAC" w:rsidP="00AB1CAC">
      <w:pPr>
        <w:jc w:val="center"/>
        <w:rPr>
          <w:rFonts w:asciiTheme="minorHAnsi" w:hAnsiTheme="minorHAnsi" w:cstheme="minorHAnsi"/>
          <w:lang w:val="en-US"/>
        </w:rPr>
      </w:pPr>
    </w:p>
    <w:p w14:paraId="6A8F277A" w14:textId="4A1AC9EA" w:rsidR="00AB1CAC" w:rsidRPr="008844AE" w:rsidRDefault="00AB1CAC" w:rsidP="00AB1CAC">
      <w:pPr>
        <w:jc w:val="center"/>
        <w:rPr>
          <w:rFonts w:asciiTheme="minorHAnsi" w:hAnsiTheme="minorHAnsi" w:cstheme="minorHAnsi"/>
          <w:lang w:val="en-US"/>
        </w:rPr>
      </w:pPr>
      <w:r w:rsidRPr="008844AE">
        <w:rPr>
          <w:rFonts w:asciiTheme="minorHAnsi" w:hAnsiTheme="minorHAnsi" w:cstheme="minorHAnsi"/>
          <w:lang w:val="en-US"/>
        </w:rPr>
        <w:t>Figure 4: Anomaly detection plots used for easily spotting when the anomalies happened and what was the likely cause.</w:t>
      </w:r>
    </w:p>
    <w:p w14:paraId="73012E8D" w14:textId="7B7B9690" w:rsidR="00E37976" w:rsidRPr="008844AE" w:rsidRDefault="00FC6E0A" w:rsidP="00BE00D6">
      <w:pPr>
        <w:pStyle w:val="Heading1"/>
        <w:rPr>
          <w:rFonts w:asciiTheme="minorHAnsi" w:hAnsiTheme="minorHAnsi" w:cstheme="minorHAnsi"/>
          <w:sz w:val="36"/>
          <w:szCs w:val="36"/>
          <w:lang w:val="en-US"/>
        </w:rPr>
      </w:pPr>
      <w:bookmarkStart w:id="8" w:name="_Toc68563285"/>
      <w:r w:rsidRPr="008844AE">
        <w:rPr>
          <w:rFonts w:asciiTheme="minorHAnsi" w:hAnsiTheme="minorHAnsi" w:cstheme="minorHAnsi"/>
          <w:sz w:val="36"/>
          <w:szCs w:val="36"/>
          <w:lang w:val="en-US"/>
        </w:rPr>
        <w:lastRenderedPageBreak/>
        <w:t>Real-time</w:t>
      </w:r>
      <w:r w:rsidR="00E37976" w:rsidRPr="008844AE">
        <w:rPr>
          <w:rFonts w:asciiTheme="minorHAnsi" w:hAnsiTheme="minorHAnsi" w:cstheme="minorHAnsi"/>
          <w:sz w:val="36"/>
          <w:szCs w:val="36"/>
          <w:lang w:val="en-US"/>
        </w:rPr>
        <w:t xml:space="preserve"> </w:t>
      </w:r>
      <w:r w:rsidRPr="008844AE">
        <w:rPr>
          <w:rFonts w:asciiTheme="minorHAnsi" w:hAnsiTheme="minorHAnsi" w:cstheme="minorHAnsi"/>
          <w:sz w:val="36"/>
          <w:szCs w:val="36"/>
          <w:lang w:val="en-US"/>
        </w:rPr>
        <w:t>operations</w:t>
      </w:r>
      <w:r w:rsidR="00E37976" w:rsidRPr="008844AE">
        <w:rPr>
          <w:rFonts w:asciiTheme="minorHAnsi" w:hAnsiTheme="minorHAnsi" w:cstheme="minorHAnsi"/>
          <w:sz w:val="36"/>
          <w:szCs w:val="36"/>
          <w:lang w:val="en-US"/>
        </w:rPr>
        <w:t xml:space="preserve"> </w:t>
      </w:r>
      <w:r w:rsidRPr="008844AE">
        <w:rPr>
          <w:rFonts w:asciiTheme="minorHAnsi" w:hAnsiTheme="minorHAnsi" w:cstheme="minorHAnsi"/>
          <w:sz w:val="36"/>
          <w:szCs w:val="36"/>
          <w:lang w:val="en-US"/>
        </w:rPr>
        <w:t>dashboard</w:t>
      </w:r>
      <w:bookmarkEnd w:id="8"/>
      <w:r w:rsidRPr="008844AE">
        <w:rPr>
          <w:rFonts w:asciiTheme="minorHAnsi" w:hAnsiTheme="minorHAnsi" w:cstheme="minorHAnsi"/>
          <w:sz w:val="36"/>
          <w:szCs w:val="36"/>
          <w:lang w:val="en-US"/>
        </w:rPr>
        <w:t xml:space="preserve"> </w:t>
      </w:r>
    </w:p>
    <w:p w14:paraId="62631AE6" w14:textId="0F0BD84D" w:rsidR="00E37976" w:rsidRPr="008844AE" w:rsidRDefault="00E37976" w:rsidP="00E37976">
      <w:pPr>
        <w:rPr>
          <w:rFonts w:asciiTheme="minorHAnsi" w:hAnsiTheme="minorHAnsi" w:cstheme="minorHAnsi"/>
          <w:lang w:val="en-US"/>
        </w:rPr>
      </w:pPr>
    </w:p>
    <w:p w14:paraId="13F16243" w14:textId="7F583F83" w:rsidR="00CC6D23" w:rsidRPr="008844AE" w:rsidRDefault="00CC6D23" w:rsidP="00CC6D23">
      <w:pPr>
        <w:rPr>
          <w:rFonts w:asciiTheme="minorHAnsi" w:hAnsiTheme="minorHAnsi" w:cstheme="minorHAnsi"/>
          <w:color w:val="000000" w:themeColor="text1"/>
        </w:rPr>
      </w:pPr>
      <w:r w:rsidRPr="008844AE">
        <w:rPr>
          <w:rFonts w:asciiTheme="minorHAnsi" w:hAnsiTheme="minorHAnsi" w:cstheme="minorHAnsi"/>
          <w:color w:val="000000" w:themeColor="text1"/>
          <w:lang w:val="en-US"/>
        </w:rPr>
        <w:t>Following there are screenshots of the real-time operations dashboard aimed for the operations and maintenance team of Octank America.</w:t>
      </w:r>
      <w:r w:rsidR="003E12C2" w:rsidRPr="008844AE">
        <w:rPr>
          <w:rFonts w:asciiTheme="minorHAnsi" w:hAnsiTheme="minorHAnsi" w:cstheme="minorHAnsi"/>
          <w:color w:val="000000" w:themeColor="text1"/>
          <w:lang w:val="en-US"/>
        </w:rPr>
        <w:t xml:space="preserve"> The following plots are presented using the managed Grafana service</w:t>
      </w:r>
      <w:r w:rsidR="0012499C" w:rsidRPr="008844AE">
        <w:rPr>
          <w:rFonts w:asciiTheme="minorHAnsi" w:hAnsiTheme="minorHAnsi" w:cstheme="minorHAnsi"/>
          <w:color w:val="000000" w:themeColor="text1"/>
          <w:lang w:val="en-US"/>
        </w:rPr>
        <w:t xml:space="preserve">, which </w:t>
      </w:r>
      <w:r w:rsidR="0012499C" w:rsidRPr="008844AE">
        <w:rPr>
          <w:rFonts w:asciiTheme="minorHAnsi" w:hAnsiTheme="minorHAnsi" w:cstheme="minorHAnsi"/>
          <w:color w:val="000000" w:themeColor="text1"/>
        </w:rPr>
        <w:t>is a fully managed service that is developed together with Grafana Labs and based on open source Grafana.</w:t>
      </w:r>
    </w:p>
    <w:p w14:paraId="2E534F46" w14:textId="77777777" w:rsidR="00CC6D23" w:rsidRPr="008844AE" w:rsidRDefault="00CC6D23" w:rsidP="00CC6D23">
      <w:pPr>
        <w:rPr>
          <w:rFonts w:asciiTheme="minorHAnsi" w:hAnsiTheme="minorHAnsi" w:cstheme="minorHAnsi"/>
          <w:lang w:val="en-US"/>
        </w:rPr>
      </w:pPr>
    </w:p>
    <w:p w14:paraId="4D150D57" w14:textId="70715752" w:rsidR="00CC6D23" w:rsidRPr="008844AE" w:rsidRDefault="003E12C2" w:rsidP="00CC6D23">
      <w:pPr>
        <w:rPr>
          <w:rFonts w:asciiTheme="minorHAnsi" w:hAnsiTheme="minorHAnsi" w:cstheme="minorHAnsi"/>
          <w:lang w:val="en-US"/>
        </w:rPr>
      </w:pPr>
      <w:r w:rsidRPr="008844AE">
        <w:rPr>
          <w:rFonts w:asciiTheme="minorHAnsi" w:hAnsiTheme="minorHAnsi" w:cstheme="minorHAnsi"/>
          <w:lang w:val="en-US"/>
        </w:rPr>
        <w:t xml:space="preserve">Using these </w:t>
      </w:r>
      <w:r w:rsidR="0012499C" w:rsidRPr="008844AE">
        <w:rPr>
          <w:rFonts w:asciiTheme="minorHAnsi" w:hAnsiTheme="minorHAnsi" w:cstheme="minorHAnsi"/>
          <w:lang w:val="en-US"/>
        </w:rPr>
        <w:t>visualizations,</w:t>
      </w:r>
      <w:r w:rsidRPr="008844AE">
        <w:rPr>
          <w:rFonts w:asciiTheme="minorHAnsi" w:hAnsiTheme="minorHAnsi" w:cstheme="minorHAnsi"/>
          <w:lang w:val="en-US"/>
        </w:rPr>
        <w:t xml:space="preserve"> the operations team can easily oversee, in real time, the current status of the several components that make up the HVAC system of Octank America. Such plots include line plots, gauge plots, </w:t>
      </w:r>
      <w:r w:rsidR="001A2F23" w:rsidRPr="008844AE">
        <w:rPr>
          <w:rFonts w:asciiTheme="minorHAnsi" w:hAnsiTheme="minorHAnsi" w:cstheme="minorHAnsi"/>
          <w:lang w:val="en-US"/>
        </w:rPr>
        <w:t>bar plots</w:t>
      </w:r>
      <w:r w:rsidRPr="008844AE">
        <w:rPr>
          <w:rFonts w:asciiTheme="minorHAnsi" w:hAnsiTheme="minorHAnsi" w:cstheme="minorHAnsi"/>
          <w:lang w:val="en-US"/>
        </w:rPr>
        <w:t xml:space="preserve">, etc. </w:t>
      </w:r>
      <w:r w:rsidR="00CC6D23" w:rsidRPr="008844AE">
        <w:rPr>
          <w:rFonts w:asciiTheme="minorHAnsi" w:hAnsiTheme="minorHAnsi" w:cstheme="minorHAnsi"/>
          <w:lang w:val="en-US"/>
        </w:rPr>
        <w:t xml:space="preserve"> </w:t>
      </w:r>
    </w:p>
    <w:p w14:paraId="3BADA570" w14:textId="77777777" w:rsidR="00CC6D23" w:rsidRPr="008844AE" w:rsidRDefault="00CC6D23" w:rsidP="00CC6D23">
      <w:pPr>
        <w:rPr>
          <w:rFonts w:asciiTheme="minorHAnsi" w:hAnsiTheme="minorHAnsi" w:cstheme="minorHAnsi"/>
          <w:lang w:val="en-US"/>
        </w:rPr>
      </w:pPr>
    </w:p>
    <w:p w14:paraId="0FB08392" w14:textId="0671A294" w:rsidR="00CC6D23" w:rsidRPr="008844AE" w:rsidRDefault="00CC6D23" w:rsidP="00CC6D23">
      <w:pPr>
        <w:rPr>
          <w:rFonts w:asciiTheme="minorHAnsi" w:hAnsiTheme="minorHAnsi" w:cstheme="minorHAnsi"/>
          <w:lang w:val="en-US"/>
        </w:rPr>
      </w:pPr>
      <w:r w:rsidRPr="008844AE">
        <w:rPr>
          <w:rFonts w:asciiTheme="minorHAnsi" w:hAnsiTheme="minorHAnsi" w:cstheme="minorHAnsi"/>
          <w:lang w:val="en-US"/>
        </w:rPr>
        <w:t xml:space="preserve">We </w:t>
      </w:r>
      <w:r w:rsidR="0012499C" w:rsidRPr="008844AE">
        <w:rPr>
          <w:rFonts w:asciiTheme="minorHAnsi" w:hAnsiTheme="minorHAnsi" w:cstheme="minorHAnsi"/>
          <w:lang w:val="en-US"/>
        </w:rPr>
        <w:t>present the plots for the most relevant sensors in a single dashboard, the final user is free to easily adjust these dashboards to better suit their needs</w:t>
      </w:r>
      <w:r w:rsidRPr="008844AE">
        <w:rPr>
          <w:rFonts w:asciiTheme="minorHAnsi" w:hAnsiTheme="minorHAnsi" w:cstheme="minorHAnsi"/>
          <w:lang w:val="en-US"/>
        </w:rPr>
        <w:t xml:space="preserve">. </w:t>
      </w:r>
    </w:p>
    <w:p w14:paraId="5076BD44" w14:textId="7647A7B3" w:rsidR="00335841" w:rsidRPr="008844AE" w:rsidRDefault="00335841" w:rsidP="00CC6D23">
      <w:pPr>
        <w:rPr>
          <w:rFonts w:asciiTheme="minorHAnsi" w:hAnsiTheme="minorHAnsi" w:cstheme="minorHAnsi"/>
          <w:lang w:val="en-US"/>
        </w:rPr>
      </w:pPr>
    </w:p>
    <w:p w14:paraId="35F9819A" w14:textId="62132B75" w:rsidR="00335841" w:rsidRPr="008844AE" w:rsidRDefault="00335841" w:rsidP="00CC6D23">
      <w:pPr>
        <w:rPr>
          <w:rFonts w:asciiTheme="minorHAnsi" w:hAnsiTheme="minorHAnsi" w:cstheme="minorHAnsi"/>
          <w:lang w:val="en-US"/>
        </w:rPr>
      </w:pPr>
      <w:r w:rsidRPr="008844AE">
        <w:rPr>
          <w:rFonts w:asciiTheme="minorHAnsi" w:hAnsiTheme="minorHAnsi" w:cstheme="minorHAnsi"/>
          <w:lang w:val="en-US"/>
        </w:rPr>
        <w:t>As mentioned earlier, users can generate gauge plots to measure a single dimension. In this case, we are measuring the angular speed of the two fans inside the AHU.</w:t>
      </w:r>
    </w:p>
    <w:p w14:paraId="147721B7" w14:textId="395526C6" w:rsidR="00335841" w:rsidRPr="008844AE" w:rsidRDefault="00335841" w:rsidP="00CC6D23">
      <w:pPr>
        <w:rPr>
          <w:rFonts w:asciiTheme="minorHAnsi" w:hAnsiTheme="minorHAnsi" w:cstheme="minorHAnsi"/>
          <w:lang w:val="en-US"/>
        </w:rPr>
      </w:pPr>
    </w:p>
    <w:p w14:paraId="12BD43BD" w14:textId="624603A4" w:rsidR="00335841" w:rsidRPr="008844AE" w:rsidRDefault="00335841" w:rsidP="00CC6D23">
      <w:pP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33069893" wp14:editId="0C22B03D">
            <wp:extent cx="5943600" cy="1104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02695813" w14:textId="2CB88757" w:rsidR="00E37976" w:rsidRPr="008844AE" w:rsidRDefault="00335841" w:rsidP="002D5783">
      <w:pPr>
        <w:jc w:val="center"/>
        <w:rPr>
          <w:rFonts w:asciiTheme="minorHAnsi" w:hAnsiTheme="minorHAnsi" w:cstheme="minorHAnsi"/>
          <w:lang w:val="en-US"/>
        </w:rPr>
      </w:pPr>
      <w:r w:rsidRPr="008844AE">
        <w:rPr>
          <w:rFonts w:asciiTheme="minorHAnsi" w:hAnsiTheme="minorHAnsi" w:cstheme="minorHAnsi"/>
          <w:lang w:val="en-US"/>
        </w:rPr>
        <w:t>Figure 5: Angular speed (in RPMs) of return and supply air fan inside the AHU</w:t>
      </w:r>
      <w:r w:rsidR="002D5783" w:rsidRPr="008844AE">
        <w:rPr>
          <w:rFonts w:asciiTheme="minorHAnsi" w:hAnsiTheme="minorHAnsi" w:cstheme="minorHAnsi"/>
          <w:lang w:val="en-US"/>
        </w:rPr>
        <w:t>.</w:t>
      </w:r>
    </w:p>
    <w:p w14:paraId="72C771A7" w14:textId="77777777" w:rsidR="002D5783" w:rsidRPr="008844AE" w:rsidRDefault="002D5783" w:rsidP="002D5783">
      <w:pPr>
        <w:jc w:val="center"/>
        <w:rPr>
          <w:rFonts w:asciiTheme="minorHAnsi" w:hAnsiTheme="minorHAnsi" w:cstheme="minorHAnsi"/>
          <w:lang w:val="en-US"/>
        </w:rPr>
      </w:pPr>
    </w:p>
    <w:p w14:paraId="5210E203" w14:textId="1F8E215C" w:rsidR="00335841" w:rsidRPr="008844AE" w:rsidRDefault="00D416AC" w:rsidP="00335841">
      <w:pPr>
        <w:rPr>
          <w:rFonts w:asciiTheme="minorHAnsi" w:hAnsiTheme="minorHAnsi" w:cstheme="minorHAnsi"/>
          <w:lang w:val="en-US"/>
        </w:rPr>
      </w:pPr>
      <w:r w:rsidRPr="008844AE">
        <w:rPr>
          <w:rFonts w:asciiTheme="minorHAnsi" w:hAnsiTheme="minorHAnsi" w:cstheme="minorHAnsi"/>
          <w:lang w:val="en-US"/>
        </w:rPr>
        <w:t>Next,</w:t>
      </w:r>
      <w:r w:rsidR="00335841" w:rsidRPr="008844AE">
        <w:rPr>
          <w:rFonts w:asciiTheme="minorHAnsi" w:hAnsiTheme="minorHAnsi" w:cstheme="minorHAnsi"/>
          <w:lang w:val="en-US"/>
        </w:rPr>
        <w:t xml:space="preserve"> we present measurements for some other relevant sensors. For the following plots we decided to display such information as line plots with time on the x-axis, thus presenting them as time series. Using such visualizations makes it very easy to identify sudden peaks/drops in the data as well as easily identifying trends in the behavior of the system. </w:t>
      </w:r>
      <w:r w:rsidR="002D5783" w:rsidRPr="008844AE">
        <w:rPr>
          <w:rFonts w:asciiTheme="minorHAnsi" w:hAnsiTheme="minorHAnsi" w:cstheme="minorHAnsi"/>
          <w:lang w:val="en-US"/>
        </w:rPr>
        <w:t>These kinds of visualizations are well suited when we try to detect anomalous behaviors in the system.</w:t>
      </w:r>
    </w:p>
    <w:p w14:paraId="76C916A3" w14:textId="1B765B4F" w:rsidR="002D5783" w:rsidRPr="008844AE" w:rsidRDefault="002D5783" w:rsidP="00335841">
      <w:pPr>
        <w:rPr>
          <w:rFonts w:asciiTheme="minorHAnsi" w:hAnsiTheme="minorHAnsi" w:cstheme="minorHAnsi"/>
          <w:lang w:val="en-US"/>
        </w:rPr>
      </w:pPr>
    </w:p>
    <w:p w14:paraId="2699B55A" w14:textId="67175806" w:rsidR="002D5783" w:rsidRPr="008844AE" w:rsidRDefault="002D5783" w:rsidP="002D5783">
      <w:pPr>
        <w:jc w:val="cente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0598D2EC" wp14:editId="4BA50C79">
            <wp:extent cx="5158946" cy="19572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0261" cy="1957702"/>
                    </a:xfrm>
                    <a:prstGeom prst="rect">
                      <a:avLst/>
                    </a:prstGeom>
                  </pic:spPr>
                </pic:pic>
              </a:graphicData>
            </a:graphic>
          </wp:inline>
        </w:drawing>
      </w:r>
    </w:p>
    <w:p w14:paraId="19861059" w14:textId="62F5AE71" w:rsidR="00D416AC" w:rsidRPr="008844AE" w:rsidRDefault="002D5783" w:rsidP="00D416AC">
      <w:pPr>
        <w:jc w:val="center"/>
        <w:rPr>
          <w:rFonts w:asciiTheme="minorHAnsi" w:hAnsiTheme="minorHAnsi" w:cstheme="minorHAnsi"/>
          <w:lang w:val="en-US"/>
        </w:rPr>
      </w:pPr>
      <w:r w:rsidRPr="008844AE">
        <w:rPr>
          <w:rFonts w:asciiTheme="minorHAnsi" w:hAnsiTheme="minorHAnsi" w:cstheme="minorHAnsi"/>
          <w:lang w:val="en-US"/>
        </w:rPr>
        <w:t xml:space="preserve">Figure 7: Timeseries measurements of some of the sensors within the AHU. </w:t>
      </w:r>
    </w:p>
    <w:p w14:paraId="063213CC" w14:textId="6260BEA0" w:rsidR="00D416AC" w:rsidRPr="008844AE" w:rsidRDefault="00D416AC" w:rsidP="00D416AC">
      <w:pPr>
        <w:jc w:val="center"/>
        <w:rPr>
          <w:rFonts w:asciiTheme="minorHAnsi" w:hAnsiTheme="minorHAnsi" w:cstheme="minorHAnsi"/>
          <w:lang w:val="en-US"/>
        </w:rPr>
      </w:pPr>
    </w:p>
    <w:p w14:paraId="60FA9BD6" w14:textId="66DF129F" w:rsidR="00F3769A" w:rsidRDefault="00D416AC" w:rsidP="00D416AC">
      <w:pPr>
        <w:rPr>
          <w:rFonts w:asciiTheme="minorHAnsi" w:hAnsiTheme="minorHAnsi" w:cstheme="minorHAnsi"/>
          <w:lang w:val="en-US"/>
        </w:rPr>
      </w:pPr>
      <w:r w:rsidRPr="008844AE">
        <w:rPr>
          <w:rFonts w:asciiTheme="minorHAnsi" w:hAnsiTheme="minorHAnsi" w:cstheme="minorHAnsi"/>
          <w:lang w:val="en-US"/>
        </w:rPr>
        <w:lastRenderedPageBreak/>
        <w:t xml:space="preserve">Finally, we present plots for the most relevant sensors installed inside a thermafuser. The following plots </w:t>
      </w:r>
      <w:r w:rsidR="00F3769A" w:rsidRPr="008844AE">
        <w:rPr>
          <w:rFonts w:asciiTheme="minorHAnsi" w:hAnsiTheme="minorHAnsi" w:cstheme="minorHAnsi"/>
          <w:lang w:val="en-US"/>
        </w:rPr>
        <w:t>show time-series plots for airflow, temperature and supply air of one of the thermafusers of Octank’s HVAC. Furthermore, for the airflow plot we set up operational limits and send alerts whenever these limits have been exceeded for the last 5 minutes. This is possible due to Grafana’s built in alert system which can easily be integrated with Amazon’s Simple Notification Service (SNS).</w:t>
      </w:r>
    </w:p>
    <w:p w14:paraId="16DA59FF" w14:textId="77777777" w:rsidR="000F3E6A" w:rsidRPr="008844AE" w:rsidRDefault="000F3E6A" w:rsidP="00D416AC">
      <w:pPr>
        <w:rPr>
          <w:rFonts w:asciiTheme="minorHAnsi" w:hAnsiTheme="minorHAnsi" w:cstheme="minorHAnsi"/>
          <w:lang w:val="en-US"/>
        </w:rPr>
      </w:pPr>
    </w:p>
    <w:p w14:paraId="44ECF8AA" w14:textId="5D849CBE" w:rsidR="00D416AC" w:rsidRPr="008844AE" w:rsidRDefault="00F3769A" w:rsidP="000F3E6A">
      <w:pPr>
        <w:rPr>
          <w:lang w:val="en-US"/>
        </w:rPr>
      </w:pPr>
      <w:r w:rsidRPr="008844AE">
        <w:rPr>
          <w:noProof/>
          <w:lang w:val="en-US"/>
        </w:rPr>
        <w:drawing>
          <wp:inline distT="0" distB="0" distL="0" distR="0" wp14:anchorId="437E12CB" wp14:editId="50FC1447">
            <wp:extent cx="5943600" cy="2254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p>
    <w:p w14:paraId="441520E6" w14:textId="3E3E6A7D" w:rsidR="00D416AC" w:rsidRPr="000F3E6A" w:rsidRDefault="00F3769A" w:rsidP="000F3E6A">
      <w:pPr>
        <w:jc w:val="center"/>
        <w:rPr>
          <w:rFonts w:asciiTheme="minorHAnsi" w:hAnsiTheme="minorHAnsi" w:cstheme="minorHAnsi"/>
          <w:lang w:val="en-US"/>
        </w:rPr>
      </w:pPr>
      <w:r w:rsidRPr="000F3E6A">
        <w:rPr>
          <w:rFonts w:asciiTheme="minorHAnsi" w:hAnsiTheme="minorHAnsi" w:cstheme="minorHAnsi"/>
          <w:lang w:val="en-US"/>
        </w:rPr>
        <w:t>Figure 8: Time-series plots for supply air, airflow and zone temperature of a thermafuser within the HVAC system.</w:t>
      </w:r>
    </w:p>
    <w:p w14:paraId="7B8810F4" w14:textId="2DFF4EC9" w:rsidR="00F3769A" w:rsidRPr="008844AE" w:rsidRDefault="00F3769A" w:rsidP="00F3769A">
      <w:pPr>
        <w:rPr>
          <w:rFonts w:asciiTheme="minorHAnsi" w:hAnsiTheme="minorHAnsi" w:cstheme="minorHAnsi"/>
          <w:lang w:val="en-US"/>
        </w:rPr>
      </w:pPr>
    </w:p>
    <w:p w14:paraId="367E4F75" w14:textId="7DF72784" w:rsidR="00F3769A" w:rsidRPr="008844AE" w:rsidRDefault="00F3769A" w:rsidP="00F3769A">
      <w:pPr>
        <w:rPr>
          <w:rFonts w:asciiTheme="minorHAnsi" w:hAnsiTheme="minorHAnsi" w:cstheme="minorHAnsi"/>
          <w:lang w:val="en-US"/>
        </w:rPr>
      </w:pPr>
    </w:p>
    <w:p w14:paraId="3F305CD6" w14:textId="1DFB26ED" w:rsidR="00F3769A" w:rsidRPr="008844AE" w:rsidRDefault="00F3769A" w:rsidP="00F3769A">
      <w:pPr>
        <w:pStyle w:val="Heading1"/>
        <w:rPr>
          <w:rFonts w:asciiTheme="minorHAnsi" w:hAnsiTheme="minorHAnsi" w:cstheme="minorHAnsi"/>
          <w:sz w:val="36"/>
          <w:szCs w:val="36"/>
          <w:lang w:val="en-US"/>
        </w:rPr>
      </w:pPr>
      <w:bookmarkStart w:id="9" w:name="_Toc68563286"/>
      <w:r w:rsidRPr="008844AE">
        <w:rPr>
          <w:rFonts w:asciiTheme="minorHAnsi" w:hAnsiTheme="minorHAnsi" w:cstheme="minorHAnsi"/>
          <w:sz w:val="36"/>
          <w:szCs w:val="36"/>
          <w:lang w:val="en-US"/>
        </w:rPr>
        <w:t>Anomaly detection module and notifications system</w:t>
      </w:r>
      <w:bookmarkEnd w:id="9"/>
    </w:p>
    <w:p w14:paraId="4BD06F4C" w14:textId="164A8450" w:rsidR="00F3769A" w:rsidRPr="008844AE" w:rsidRDefault="00F3769A" w:rsidP="00F3769A">
      <w:pPr>
        <w:rPr>
          <w:rFonts w:asciiTheme="minorHAnsi" w:hAnsiTheme="minorHAnsi" w:cstheme="minorHAnsi"/>
          <w:lang w:val="en-US"/>
        </w:rPr>
      </w:pPr>
    </w:p>
    <w:p w14:paraId="0B9B15D8" w14:textId="5A3AA69A" w:rsidR="00C2108E" w:rsidRPr="008844AE" w:rsidRDefault="00F3769A" w:rsidP="00C2108E">
      <w:pPr>
        <w:rPr>
          <w:rFonts w:asciiTheme="minorHAnsi" w:hAnsiTheme="minorHAnsi" w:cstheme="minorHAnsi"/>
          <w:color w:val="333333"/>
          <w:lang w:val="en-US"/>
        </w:rPr>
      </w:pPr>
      <w:r w:rsidRPr="008844AE">
        <w:rPr>
          <w:rFonts w:asciiTheme="minorHAnsi" w:hAnsiTheme="minorHAnsi" w:cstheme="minorHAnsi"/>
          <w:lang w:val="en-US"/>
        </w:rPr>
        <w:t xml:space="preserve">As mentioned earlier, our proposed solution </w:t>
      </w:r>
      <w:r w:rsidR="00C2108E" w:rsidRPr="008844AE">
        <w:rPr>
          <w:rFonts w:asciiTheme="minorHAnsi" w:hAnsiTheme="minorHAnsi" w:cstheme="minorHAnsi"/>
          <w:lang w:val="en-US"/>
        </w:rPr>
        <w:t xml:space="preserve">can detect anomalies happening in the thermafusers. A custom model was trained using Amazon Sagemaker, a </w:t>
      </w:r>
      <w:r w:rsidR="00C2108E" w:rsidRPr="008844AE">
        <w:rPr>
          <w:rFonts w:asciiTheme="minorHAnsi" w:hAnsiTheme="minorHAnsi" w:cstheme="minorHAnsi"/>
          <w:color w:val="333333"/>
        </w:rPr>
        <w:t>fully-managed service that enables data scientists and developers to quickly and easily build, train, and deploy machine learning models at any scale.</w:t>
      </w:r>
      <w:r w:rsidR="00784387" w:rsidRPr="008844AE">
        <w:rPr>
          <w:rFonts w:asciiTheme="minorHAnsi" w:hAnsiTheme="minorHAnsi" w:cstheme="minorHAnsi"/>
          <w:color w:val="333333"/>
          <w:lang w:val="en-US"/>
        </w:rPr>
        <w:t xml:space="preserve"> </w:t>
      </w:r>
    </w:p>
    <w:p w14:paraId="17163BDD" w14:textId="4B033F90" w:rsidR="00784387" w:rsidRPr="008844AE" w:rsidRDefault="00784387" w:rsidP="00C2108E">
      <w:pPr>
        <w:rPr>
          <w:rFonts w:asciiTheme="minorHAnsi" w:hAnsiTheme="minorHAnsi" w:cstheme="minorHAnsi"/>
          <w:color w:val="333333"/>
          <w:lang w:val="en-US"/>
        </w:rPr>
      </w:pPr>
    </w:p>
    <w:p w14:paraId="1A4D4D39" w14:textId="60E486E5" w:rsidR="00784387" w:rsidRPr="008844AE" w:rsidRDefault="00784387" w:rsidP="00C2108E">
      <w:pPr>
        <w:rPr>
          <w:rFonts w:asciiTheme="minorHAnsi" w:hAnsiTheme="minorHAnsi" w:cstheme="minorHAnsi"/>
          <w:color w:val="333333"/>
          <w:lang w:val="en-US"/>
        </w:rPr>
      </w:pPr>
      <w:r w:rsidRPr="008844AE">
        <w:rPr>
          <w:rFonts w:asciiTheme="minorHAnsi" w:hAnsiTheme="minorHAnsi" w:cstheme="minorHAnsi"/>
          <w:color w:val="333333"/>
          <w:lang w:val="en-US"/>
        </w:rPr>
        <w:t>The anomaly detection works as follows:</w:t>
      </w:r>
    </w:p>
    <w:p w14:paraId="3A17F834" w14:textId="4499A3C7" w:rsidR="00784387" w:rsidRPr="008844AE" w:rsidRDefault="00784387" w:rsidP="00C2108E">
      <w:pPr>
        <w:rPr>
          <w:rFonts w:asciiTheme="minorHAnsi" w:hAnsiTheme="minorHAnsi" w:cstheme="minorHAnsi"/>
          <w:color w:val="333333"/>
          <w:lang w:val="en-US"/>
        </w:rPr>
      </w:pPr>
    </w:p>
    <w:p w14:paraId="18E66E5B" w14:textId="7BE1EF87" w:rsidR="00784387" w:rsidRPr="008844AE" w:rsidRDefault="00784387" w:rsidP="005A46DB">
      <w:pPr>
        <w:pStyle w:val="ListParagraph"/>
        <w:numPr>
          <w:ilvl w:val="0"/>
          <w:numId w:val="8"/>
        </w:numPr>
        <w:jc w:val="both"/>
        <w:rPr>
          <w:rFonts w:cstheme="minorHAnsi"/>
          <w:lang w:val="en-US"/>
        </w:rPr>
      </w:pPr>
      <w:r w:rsidRPr="008844AE">
        <w:rPr>
          <w:rFonts w:cstheme="minorHAnsi"/>
          <w:lang w:val="en-US"/>
        </w:rPr>
        <w:t>Sensor data is pulled from the system at configurable time periods</w:t>
      </w:r>
    </w:p>
    <w:p w14:paraId="5B24535A" w14:textId="400E33B1" w:rsidR="00784387" w:rsidRPr="008844AE" w:rsidRDefault="00784387" w:rsidP="005A46DB">
      <w:pPr>
        <w:pStyle w:val="ListParagraph"/>
        <w:numPr>
          <w:ilvl w:val="0"/>
          <w:numId w:val="8"/>
        </w:numPr>
        <w:jc w:val="both"/>
        <w:rPr>
          <w:rFonts w:cstheme="minorHAnsi"/>
          <w:lang w:val="en-US"/>
        </w:rPr>
      </w:pPr>
      <w:r w:rsidRPr="008844AE">
        <w:rPr>
          <w:rFonts w:cstheme="minorHAnsi"/>
          <w:lang w:val="en-US"/>
        </w:rPr>
        <w:t>Data is transformed using the rolling window approach</w:t>
      </w:r>
    </w:p>
    <w:p w14:paraId="1B9E89AD" w14:textId="77777777" w:rsidR="00784387" w:rsidRPr="008844AE" w:rsidRDefault="00784387" w:rsidP="005A46DB">
      <w:pPr>
        <w:pStyle w:val="ListParagraph"/>
        <w:numPr>
          <w:ilvl w:val="0"/>
          <w:numId w:val="8"/>
        </w:numPr>
        <w:jc w:val="both"/>
        <w:rPr>
          <w:rFonts w:cstheme="minorHAnsi"/>
          <w:lang w:val="en-US"/>
        </w:rPr>
      </w:pPr>
      <w:r w:rsidRPr="008844AE">
        <w:rPr>
          <w:rFonts w:cstheme="minorHAnsi"/>
          <w:lang w:val="en-US"/>
        </w:rPr>
        <w:t xml:space="preserve">Data is passed into a custom anomaly detection model </w:t>
      </w:r>
    </w:p>
    <w:p w14:paraId="2C146D7E" w14:textId="77777777" w:rsidR="00784387" w:rsidRPr="008844AE" w:rsidRDefault="00784387" w:rsidP="005A46DB">
      <w:pPr>
        <w:pStyle w:val="ListParagraph"/>
        <w:numPr>
          <w:ilvl w:val="0"/>
          <w:numId w:val="8"/>
        </w:numPr>
        <w:jc w:val="both"/>
        <w:rPr>
          <w:rFonts w:cstheme="minorHAnsi"/>
          <w:lang w:val="en-US"/>
        </w:rPr>
      </w:pPr>
      <w:r w:rsidRPr="008844AE">
        <w:rPr>
          <w:rFonts w:cstheme="minorHAnsi"/>
          <w:lang w:val="en-US"/>
        </w:rPr>
        <w:t>The model returns whether the records are anomalous or not</w:t>
      </w:r>
    </w:p>
    <w:p w14:paraId="26B944BB" w14:textId="77777777" w:rsidR="00784387" w:rsidRPr="008844AE" w:rsidRDefault="00784387" w:rsidP="005A46DB">
      <w:pPr>
        <w:pStyle w:val="ListParagraph"/>
        <w:numPr>
          <w:ilvl w:val="0"/>
          <w:numId w:val="8"/>
        </w:numPr>
        <w:jc w:val="both"/>
        <w:rPr>
          <w:rFonts w:cstheme="minorHAnsi"/>
          <w:lang w:val="en-US"/>
        </w:rPr>
      </w:pPr>
      <w:r w:rsidRPr="008844AE">
        <w:rPr>
          <w:rFonts w:cstheme="minorHAnsi"/>
          <w:lang w:val="en-US"/>
        </w:rPr>
        <w:t>Based on the number or anomalies detected over the time, alerts are sent out via email</w:t>
      </w:r>
    </w:p>
    <w:p w14:paraId="552CEEAC" w14:textId="401B1FAE" w:rsidR="00784387" w:rsidRPr="008844AE" w:rsidRDefault="00784387" w:rsidP="00C2108E">
      <w:pPr>
        <w:rPr>
          <w:rFonts w:asciiTheme="minorHAnsi" w:hAnsiTheme="minorHAnsi" w:cstheme="minorHAnsi"/>
          <w:color w:val="333333"/>
          <w:lang w:val="en-US"/>
        </w:rPr>
      </w:pPr>
    </w:p>
    <w:p w14:paraId="6B9B33A5" w14:textId="0047E7FF" w:rsidR="00784387" w:rsidRPr="008844AE" w:rsidRDefault="00784387" w:rsidP="00C2108E">
      <w:pPr>
        <w:rPr>
          <w:rFonts w:asciiTheme="minorHAnsi" w:hAnsiTheme="minorHAnsi" w:cstheme="minorHAnsi"/>
          <w:color w:val="333333"/>
          <w:lang w:val="en-US"/>
        </w:rPr>
      </w:pPr>
      <w:r w:rsidRPr="008844AE">
        <w:rPr>
          <w:rFonts w:asciiTheme="minorHAnsi" w:hAnsiTheme="minorHAnsi" w:cstheme="minorHAnsi"/>
          <w:color w:val="333333"/>
          <w:lang w:val="en-US"/>
        </w:rPr>
        <w:t>This process is performed for every sensor at configurable time intervals.</w:t>
      </w:r>
    </w:p>
    <w:p w14:paraId="619BCD9E" w14:textId="312C1824" w:rsidR="00F42E7C" w:rsidRPr="008844AE" w:rsidRDefault="00F42E7C" w:rsidP="00C2108E">
      <w:pPr>
        <w:rPr>
          <w:rFonts w:asciiTheme="minorHAnsi" w:hAnsiTheme="minorHAnsi" w:cstheme="minorHAnsi"/>
          <w:color w:val="333333"/>
          <w:lang w:val="en-US"/>
        </w:rPr>
      </w:pPr>
    </w:p>
    <w:p w14:paraId="03A6FAF8" w14:textId="37F6A00F" w:rsidR="00F42E7C" w:rsidRPr="008844AE" w:rsidRDefault="00F42E7C" w:rsidP="00C2108E">
      <w:pPr>
        <w:rPr>
          <w:rFonts w:asciiTheme="minorHAnsi" w:hAnsiTheme="minorHAnsi" w:cstheme="minorHAnsi"/>
          <w:color w:val="333333"/>
          <w:lang w:val="en-US"/>
        </w:rPr>
      </w:pPr>
    </w:p>
    <w:p w14:paraId="09C9DF7C" w14:textId="208F3D83" w:rsidR="00F42E7C" w:rsidRPr="008844AE" w:rsidRDefault="00F42E7C" w:rsidP="00C2108E">
      <w:pPr>
        <w:rPr>
          <w:rFonts w:asciiTheme="minorHAnsi" w:hAnsiTheme="minorHAnsi" w:cstheme="minorHAnsi"/>
          <w:color w:val="333333"/>
          <w:lang w:val="en-US"/>
        </w:rPr>
      </w:pPr>
    </w:p>
    <w:p w14:paraId="32379D89" w14:textId="249ECEF4" w:rsidR="00F42E7C" w:rsidRPr="008844AE" w:rsidRDefault="00F42E7C" w:rsidP="00C2108E">
      <w:pPr>
        <w:rPr>
          <w:rFonts w:asciiTheme="minorHAnsi" w:hAnsiTheme="minorHAnsi" w:cstheme="minorHAnsi"/>
          <w:color w:val="1F4E79" w:themeColor="accent5" w:themeShade="80"/>
          <w:sz w:val="36"/>
          <w:szCs w:val="36"/>
          <w:lang w:val="en-US"/>
        </w:rPr>
      </w:pPr>
      <w:r w:rsidRPr="008844AE">
        <w:rPr>
          <w:rFonts w:asciiTheme="minorHAnsi" w:hAnsiTheme="minorHAnsi" w:cstheme="minorHAnsi"/>
          <w:color w:val="1F4E79" w:themeColor="accent5" w:themeShade="80"/>
          <w:sz w:val="36"/>
          <w:szCs w:val="36"/>
          <w:lang w:val="en-US"/>
        </w:rPr>
        <w:lastRenderedPageBreak/>
        <w:t>Rolling (moving) window data transformation</w:t>
      </w:r>
    </w:p>
    <w:p w14:paraId="7B763084" w14:textId="00303BE8" w:rsidR="00F42E7C" w:rsidRPr="008844AE" w:rsidRDefault="00F42E7C" w:rsidP="00C2108E">
      <w:pPr>
        <w:rPr>
          <w:rFonts w:asciiTheme="minorHAnsi" w:hAnsiTheme="minorHAnsi" w:cstheme="minorHAnsi"/>
          <w:color w:val="1F4E79" w:themeColor="accent5" w:themeShade="80"/>
          <w:lang w:val="en-US"/>
        </w:rPr>
      </w:pPr>
    </w:p>
    <w:p w14:paraId="78AF6F46" w14:textId="0BAD7898" w:rsidR="004A634B" w:rsidRPr="008844AE" w:rsidRDefault="004A634B" w:rsidP="00C2108E">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As was observed in Figures 7 and 8, the data sensor data coming from the HVAC are indeed time series.  Consider the following plot</w:t>
      </w:r>
      <w:r w:rsidR="000070A3" w:rsidRPr="008844AE">
        <w:rPr>
          <w:rFonts w:asciiTheme="minorHAnsi" w:hAnsiTheme="minorHAnsi" w:cstheme="minorHAnsi"/>
          <w:color w:val="000000" w:themeColor="text1"/>
          <w:lang w:val="en-US"/>
        </w:rPr>
        <w:t>.</w:t>
      </w:r>
    </w:p>
    <w:p w14:paraId="18F808CF" w14:textId="7E769967" w:rsidR="000070A3" w:rsidRPr="008844AE" w:rsidRDefault="000070A3" w:rsidP="00C2108E">
      <w:pPr>
        <w:rPr>
          <w:rFonts w:asciiTheme="minorHAnsi" w:hAnsiTheme="minorHAnsi" w:cstheme="minorHAnsi"/>
          <w:color w:val="000000" w:themeColor="text1"/>
          <w:lang w:val="en-US"/>
        </w:rPr>
      </w:pPr>
    </w:p>
    <w:p w14:paraId="0E4671D2" w14:textId="655D6EDA" w:rsidR="000070A3" w:rsidRPr="008844AE" w:rsidRDefault="000070A3" w:rsidP="000070A3">
      <w:pPr>
        <w:jc w:val="center"/>
        <w:rPr>
          <w:rFonts w:asciiTheme="minorHAnsi" w:hAnsiTheme="minorHAnsi" w:cstheme="minorHAnsi"/>
        </w:rPr>
      </w:pPr>
      <w:r w:rsidRPr="008844AE">
        <w:rPr>
          <w:rFonts w:asciiTheme="minorHAnsi" w:hAnsiTheme="minorHAnsi" w:cstheme="minorHAnsi"/>
          <w:noProof/>
        </w:rPr>
        <w:drawing>
          <wp:inline distT="0" distB="0" distL="0" distR="0" wp14:anchorId="031D18A0" wp14:editId="7CE11280">
            <wp:extent cx="2739791" cy="1962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4468" cy="1994146"/>
                    </a:xfrm>
                    <a:prstGeom prst="rect">
                      <a:avLst/>
                    </a:prstGeom>
                    <a:noFill/>
                    <a:ln>
                      <a:noFill/>
                    </a:ln>
                  </pic:spPr>
                </pic:pic>
              </a:graphicData>
            </a:graphic>
          </wp:inline>
        </w:drawing>
      </w:r>
    </w:p>
    <w:p w14:paraId="5EF5021E" w14:textId="4C727B1C" w:rsidR="000070A3" w:rsidRPr="008844AE" w:rsidRDefault="000070A3" w:rsidP="000070A3">
      <w:pPr>
        <w:jc w:val="center"/>
        <w:rPr>
          <w:rFonts w:asciiTheme="minorHAnsi" w:hAnsiTheme="minorHAnsi" w:cstheme="minorHAnsi"/>
        </w:rPr>
      </w:pPr>
    </w:p>
    <w:p w14:paraId="5F14EDE0" w14:textId="180DF6F4" w:rsidR="000070A3" w:rsidRPr="008844AE" w:rsidRDefault="000070A3" w:rsidP="000070A3">
      <w:pPr>
        <w:jc w:val="center"/>
        <w:rPr>
          <w:rFonts w:asciiTheme="minorHAnsi" w:hAnsiTheme="minorHAnsi" w:cstheme="minorHAnsi"/>
          <w:lang w:val="en-US"/>
        </w:rPr>
      </w:pPr>
      <w:r w:rsidRPr="008844AE">
        <w:rPr>
          <w:rFonts w:asciiTheme="minorHAnsi" w:hAnsiTheme="minorHAnsi" w:cstheme="minorHAnsi"/>
          <w:lang w:val="en-US"/>
        </w:rPr>
        <w:t>Figure 9: Time series plot of the zone temperature measured at a thermafuser.</w:t>
      </w:r>
    </w:p>
    <w:p w14:paraId="6AC7A1E4" w14:textId="079A8AF6" w:rsidR="000070A3" w:rsidRPr="008844AE" w:rsidRDefault="000070A3" w:rsidP="000070A3">
      <w:pPr>
        <w:jc w:val="center"/>
        <w:rPr>
          <w:rFonts w:asciiTheme="minorHAnsi" w:hAnsiTheme="minorHAnsi" w:cstheme="minorHAnsi"/>
          <w:lang w:val="en-US"/>
        </w:rPr>
      </w:pPr>
    </w:p>
    <w:p w14:paraId="4ED1BED5" w14:textId="334EC3B7" w:rsidR="000070A3" w:rsidRPr="008844AE" w:rsidRDefault="000070A3" w:rsidP="000070A3">
      <w:pPr>
        <w:rPr>
          <w:rFonts w:asciiTheme="minorHAnsi" w:hAnsiTheme="minorHAnsi" w:cstheme="minorHAnsi"/>
          <w:lang w:val="en-US"/>
        </w:rPr>
      </w:pPr>
      <w:r w:rsidRPr="008844AE">
        <w:rPr>
          <w:rFonts w:asciiTheme="minorHAnsi" w:hAnsiTheme="minorHAnsi" w:cstheme="minorHAnsi"/>
          <w:lang w:val="en-US"/>
        </w:rPr>
        <w:t xml:space="preserve">As can be observed some points move drastically in a very short period of time. Take for instance the large dip </w:t>
      </w:r>
      <w:r w:rsidR="00AA2BEE" w:rsidRPr="008844AE">
        <w:rPr>
          <w:rFonts w:asciiTheme="minorHAnsi" w:hAnsiTheme="minorHAnsi" w:cstheme="minorHAnsi"/>
          <w:lang w:val="en-US"/>
        </w:rPr>
        <w:t>in the sensor readings just before 07-12 at 18 hours. This could be due to wrong sensor readings or due to an anomaly going on in the system. When looking for anomalies in time series it is often useful to look for trends rather than looking at individual points in time.</w:t>
      </w:r>
    </w:p>
    <w:p w14:paraId="049103C3" w14:textId="77777777" w:rsidR="004A634B" w:rsidRPr="008844AE" w:rsidRDefault="004A634B" w:rsidP="00C2108E">
      <w:pPr>
        <w:rPr>
          <w:rFonts w:asciiTheme="minorHAnsi" w:hAnsiTheme="minorHAnsi" w:cstheme="minorHAnsi"/>
          <w:color w:val="000000" w:themeColor="text1"/>
          <w:lang w:val="en-US"/>
        </w:rPr>
      </w:pPr>
    </w:p>
    <w:p w14:paraId="5576E1D0" w14:textId="576F565D" w:rsidR="00F42E7C" w:rsidRPr="008844AE" w:rsidRDefault="004A634B" w:rsidP="00C2108E">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Moving average smoothing is a na</w:t>
      </w:r>
      <w:r w:rsidR="00AA2BEE" w:rsidRPr="008844AE">
        <w:rPr>
          <w:rFonts w:asciiTheme="minorHAnsi" w:hAnsiTheme="minorHAnsi" w:cstheme="minorHAnsi"/>
          <w:color w:val="000000" w:themeColor="text1"/>
          <w:lang w:val="en-US"/>
        </w:rPr>
        <w:t>i</w:t>
      </w:r>
      <w:r w:rsidRPr="008844AE">
        <w:rPr>
          <w:rFonts w:asciiTheme="minorHAnsi" w:hAnsiTheme="minorHAnsi" w:cstheme="minorHAnsi"/>
          <w:color w:val="000000" w:themeColor="text1"/>
          <w:lang w:val="en-US"/>
        </w:rPr>
        <w:t>ve and effective technique in time series forecasting.</w:t>
      </w:r>
      <w:r w:rsidR="00AA2BEE" w:rsidRPr="008844AE">
        <w:rPr>
          <w:rFonts w:asciiTheme="minorHAnsi" w:hAnsiTheme="minorHAnsi" w:cstheme="minorHAnsi"/>
          <w:color w:val="000000" w:themeColor="text1"/>
          <w:lang w:val="en-US"/>
        </w:rPr>
        <w:t xml:space="preserve"> </w:t>
      </w:r>
      <w:r w:rsidRPr="008844AE">
        <w:rPr>
          <w:rFonts w:asciiTheme="minorHAnsi" w:hAnsiTheme="minorHAnsi" w:cstheme="minorHAnsi"/>
          <w:color w:val="000000" w:themeColor="text1"/>
          <w:lang w:val="en-US"/>
        </w:rPr>
        <w:t>Smoothing is a technique applied to time series to remove the fine-grained variation between time steps</w:t>
      </w:r>
      <w:r w:rsidR="00AA2BEE" w:rsidRPr="008844AE">
        <w:rPr>
          <w:rFonts w:asciiTheme="minorHAnsi" w:hAnsiTheme="minorHAnsi" w:cstheme="minorHAnsi"/>
          <w:color w:val="000000" w:themeColor="text1"/>
          <w:lang w:val="en-US"/>
        </w:rPr>
        <w:t xml:space="preserve"> thus allowing us to look at the overall trend instead of focusing our attention in individual readings. Consider now the following plot.</w:t>
      </w:r>
    </w:p>
    <w:p w14:paraId="655104DA" w14:textId="7033FB94" w:rsidR="00AA2BEE" w:rsidRPr="008844AE" w:rsidRDefault="00AA2BEE" w:rsidP="00C2108E">
      <w:pPr>
        <w:rPr>
          <w:rFonts w:asciiTheme="minorHAnsi" w:hAnsiTheme="minorHAnsi" w:cstheme="minorHAnsi"/>
          <w:color w:val="000000" w:themeColor="text1"/>
          <w:lang w:val="en-US"/>
        </w:rPr>
      </w:pPr>
    </w:p>
    <w:p w14:paraId="60EDF07B" w14:textId="4C987E91" w:rsidR="00AA2BEE" w:rsidRPr="008844AE" w:rsidRDefault="00AA2BEE" w:rsidP="00AA2BEE">
      <w:pPr>
        <w:jc w:val="center"/>
        <w:rPr>
          <w:rFonts w:asciiTheme="minorHAnsi" w:hAnsiTheme="minorHAnsi" w:cstheme="minorHAnsi"/>
        </w:rPr>
      </w:pPr>
      <w:r w:rsidRPr="008844AE">
        <w:rPr>
          <w:rFonts w:asciiTheme="minorHAnsi" w:hAnsiTheme="minorHAnsi" w:cstheme="minorHAnsi"/>
          <w:noProof/>
          <w:color w:val="000000" w:themeColor="text1"/>
          <w:lang w:val="en-US"/>
        </w:rPr>
        <w:drawing>
          <wp:inline distT="0" distB="0" distL="0" distR="0" wp14:anchorId="5105A73F" wp14:editId="4226A20A">
            <wp:extent cx="2971800" cy="21283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977" cy="2160661"/>
                    </a:xfrm>
                    <a:prstGeom prst="rect">
                      <a:avLst/>
                    </a:prstGeom>
                    <a:noFill/>
                    <a:ln>
                      <a:noFill/>
                    </a:ln>
                  </pic:spPr>
                </pic:pic>
              </a:graphicData>
            </a:graphic>
          </wp:inline>
        </w:drawing>
      </w:r>
    </w:p>
    <w:p w14:paraId="2E942E13" w14:textId="6E622113" w:rsidR="00FE2EE9" w:rsidRPr="008844AE" w:rsidRDefault="00FE2EE9" w:rsidP="00FE2EE9">
      <w:pPr>
        <w:jc w:val="center"/>
        <w:rPr>
          <w:rFonts w:asciiTheme="minorHAnsi" w:hAnsiTheme="minorHAnsi" w:cstheme="minorHAnsi"/>
          <w:lang w:val="en-US"/>
        </w:rPr>
      </w:pPr>
      <w:r w:rsidRPr="008844AE">
        <w:rPr>
          <w:rFonts w:asciiTheme="minorHAnsi" w:hAnsiTheme="minorHAnsi" w:cstheme="minorHAnsi"/>
          <w:lang w:val="en-US"/>
        </w:rPr>
        <w:t>Figure 10: Time series plot of the zone temperature measured at a thermafuser (blue) and the moving window over 36 samples (orange).</w:t>
      </w:r>
    </w:p>
    <w:p w14:paraId="62FFF9D8" w14:textId="35D92783" w:rsidR="00FE2EE9"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8844AE">
        <w:rPr>
          <w:rFonts w:asciiTheme="minorHAnsi" w:hAnsiTheme="minorHAnsi" w:cstheme="minorHAnsi"/>
          <w:color w:val="000000" w:themeColor="text1"/>
          <w:lang w:val="en-US"/>
        </w:rPr>
        <w:lastRenderedPageBreak/>
        <w:t xml:space="preserve">By smoothing the </w:t>
      </w:r>
      <w:r w:rsidR="008844AE" w:rsidRPr="008844AE">
        <w:rPr>
          <w:rFonts w:asciiTheme="minorHAnsi" w:hAnsiTheme="minorHAnsi" w:cstheme="minorHAnsi"/>
          <w:color w:val="000000" w:themeColor="text1"/>
          <w:lang w:val="en-US"/>
        </w:rPr>
        <w:t>data,</w:t>
      </w:r>
      <w:r w:rsidRPr="008844AE">
        <w:rPr>
          <w:rFonts w:asciiTheme="minorHAnsi" w:hAnsiTheme="minorHAnsi" w:cstheme="minorHAnsi"/>
          <w:color w:val="000000" w:themeColor="text1"/>
          <w:lang w:val="en-US"/>
        </w:rPr>
        <w:t xml:space="preserve"> we get a clearer view of the overall trend of the data. </w:t>
      </w:r>
      <w:r w:rsidRPr="008844AE">
        <w:rPr>
          <w:rFonts w:asciiTheme="minorHAnsi" w:hAnsiTheme="minorHAnsi" w:cstheme="minorHAnsi"/>
          <w:color w:val="000000" w:themeColor="text1"/>
        </w:rPr>
        <w:t>The hope of smoothing is to remove noise and better expose the signal of the underlying causal processes. Moving averages are a simple and common type of smoothing used in time series analysis and time series forecasting.</w:t>
      </w:r>
    </w:p>
    <w:p w14:paraId="32AD476F" w14:textId="3744B13C" w:rsidR="00FE2EE9"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rPr>
      </w:pPr>
      <w:r w:rsidRPr="008844AE">
        <w:rPr>
          <w:rFonts w:asciiTheme="minorHAnsi" w:hAnsiTheme="minorHAnsi" w:cstheme="minorHAnsi"/>
          <w:color w:val="000000" w:themeColor="text1"/>
        </w:rPr>
        <w:t>Calculating a moving average involves creating a new series where the values are comprised of the average of raw observations in the original time series.</w:t>
      </w:r>
      <w:r w:rsidRPr="008844AE">
        <w:rPr>
          <w:rFonts w:asciiTheme="minorHAnsi" w:hAnsiTheme="minorHAnsi" w:cstheme="minorHAnsi"/>
          <w:color w:val="000000" w:themeColor="text1"/>
          <w:lang w:val="en-US"/>
        </w:rPr>
        <w:t xml:space="preserve"> </w:t>
      </w:r>
      <w:r w:rsidRPr="008844AE">
        <w:rPr>
          <w:rFonts w:asciiTheme="minorHAnsi" w:hAnsiTheme="minorHAnsi" w:cstheme="minorHAnsi"/>
          <w:color w:val="000000" w:themeColor="text1"/>
        </w:rPr>
        <w:t xml:space="preserve">A moving average requires that </w:t>
      </w:r>
      <w:r w:rsidRPr="008844AE">
        <w:rPr>
          <w:rFonts w:asciiTheme="minorHAnsi" w:hAnsiTheme="minorHAnsi" w:cstheme="minorHAnsi"/>
          <w:color w:val="000000" w:themeColor="text1"/>
          <w:lang w:val="en-US"/>
        </w:rPr>
        <w:t>we</w:t>
      </w:r>
      <w:r w:rsidRPr="008844AE">
        <w:rPr>
          <w:rFonts w:asciiTheme="minorHAnsi" w:hAnsiTheme="minorHAnsi" w:cstheme="minorHAnsi"/>
          <w:color w:val="000000" w:themeColor="text1"/>
        </w:rPr>
        <w:t xml:space="preserve"> specify a window size called the window width. This defines the number of raw observations used to calculate the moving average value.</w:t>
      </w:r>
    </w:p>
    <w:p w14:paraId="43C2B266" w14:textId="398E04C9" w:rsidR="00F3769A"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lang w:val="en-US"/>
        </w:rPr>
      </w:pPr>
      <w:r w:rsidRPr="008844AE">
        <w:rPr>
          <w:rFonts w:asciiTheme="minorHAnsi" w:hAnsiTheme="minorHAnsi" w:cstheme="minorHAnsi"/>
          <w:color w:val="000000" w:themeColor="text1"/>
        </w:rPr>
        <w:t>The “moving” part in the moving average refers to the fact that the window defined by the window width is slid along the time series to calculate the average values in the new series.</w:t>
      </w:r>
      <w:r w:rsidR="001732F4" w:rsidRPr="008844AE">
        <w:rPr>
          <w:rFonts w:asciiTheme="minorHAnsi" w:hAnsiTheme="minorHAnsi" w:cstheme="minorHAnsi"/>
          <w:color w:val="000000" w:themeColor="text1"/>
          <w:lang w:val="en-US"/>
        </w:rPr>
        <w:t xml:space="preserve"> Take a look at Figure 11. Here we present how to create several moving windows of size “m” from a sample of size “T” and a stride of 1.</w:t>
      </w:r>
    </w:p>
    <w:p w14:paraId="02D3EEC4" w14:textId="40A96630" w:rsidR="00E37CC2" w:rsidRPr="008844AE" w:rsidRDefault="00006DD6" w:rsidP="00006DD6">
      <w:pPr>
        <w:jc w:val="center"/>
        <w:rPr>
          <w:rFonts w:asciiTheme="minorHAnsi" w:hAnsiTheme="minorHAnsi" w:cstheme="minorHAnsi"/>
        </w:rPr>
      </w:pPr>
      <w:r w:rsidRPr="008844AE">
        <w:rPr>
          <w:rFonts w:asciiTheme="minorHAnsi" w:hAnsiTheme="minorHAnsi" w:cstheme="minorHAnsi"/>
        </w:rPr>
        <w:fldChar w:fldCharType="begin"/>
      </w:r>
      <w:r w:rsidRPr="008844AE">
        <w:rPr>
          <w:rFonts w:asciiTheme="minorHAnsi" w:hAnsiTheme="minorHAnsi" w:cstheme="minorHAnsi"/>
        </w:rPr>
        <w:instrText xml:space="preserve"> INCLUDEPICTURE "https://la.mathworks.com/help/econ/rollingwindow.png" \* MERGEFORMATINET </w:instrText>
      </w:r>
      <w:r w:rsidRPr="008844AE">
        <w:rPr>
          <w:rFonts w:asciiTheme="minorHAnsi" w:hAnsiTheme="minorHAnsi" w:cstheme="minorHAnsi"/>
        </w:rPr>
        <w:fldChar w:fldCharType="separate"/>
      </w:r>
      <w:r w:rsidRPr="008844AE">
        <w:rPr>
          <w:rFonts w:asciiTheme="minorHAnsi" w:hAnsiTheme="minorHAnsi" w:cstheme="minorHAnsi"/>
          <w:noProof/>
        </w:rPr>
        <w:drawing>
          <wp:inline distT="0" distB="0" distL="0" distR="0" wp14:anchorId="3DC20FB0" wp14:editId="462E1C89">
            <wp:extent cx="5416550" cy="417236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535" cy="4180056"/>
                    </a:xfrm>
                    <a:prstGeom prst="rect">
                      <a:avLst/>
                    </a:prstGeom>
                    <a:noFill/>
                    <a:ln>
                      <a:noFill/>
                    </a:ln>
                  </pic:spPr>
                </pic:pic>
              </a:graphicData>
            </a:graphic>
          </wp:inline>
        </w:drawing>
      </w:r>
      <w:r w:rsidRPr="008844AE">
        <w:rPr>
          <w:rFonts w:asciiTheme="minorHAnsi" w:hAnsiTheme="minorHAnsi" w:cstheme="minorHAnsi"/>
        </w:rPr>
        <w:fldChar w:fldCharType="end"/>
      </w:r>
    </w:p>
    <w:p w14:paraId="09322F5B" w14:textId="25E7E890" w:rsidR="00E37CC2" w:rsidRPr="008844AE" w:rsidRDefault="00E37CC2" w:rsidP="00E37CC2">
      <w:pPr>
        <w:pStyle w:val="NormalWeb"/>
        <w:shd w:val="clear" w:color="auto" w:fill="FFFFFF"/>
        <w:spacing w:before="0" w:beforeAutospacing="0" w:after="288" w:afterAutospacing="0" w:line="360" w:lineRule="atLeast"/>
        <w:jc w:val="center"/>
        <w:textAlignment w:val="baseline"/>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Figure 11: Illustration of a Rolling window from a sample of size T and a window size of m.</w:t>
      </w:r>
    </w:p>
    <w:p w14:paraId="5A8C5B59" w14:textId="7EF8A041" w:rsidR="00FE2EE9"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lastRenderedPageBreak/>
        <w:t>For this prototype we are calculating a moving average with a window of 12 observations (1 hour)</w:t>
      </w:r>
      <w:r w:rsidR="00DB4B99" w:rsidRPr="008844AE">
        <w:rPr>
          <w:rFonts w:asciiTheme="minorHAnsi" w:hAnsiTheme="minorHAnsi" w:cstheme="minorHAnsi"/>
          <w:color w:val="000000" w:themeColor="text1"/>
          <w:lang w:val="en-US"/>
        </w:rPr>
        <w:t xml:space="preserve"> and a stride of 1</w:t>
      </w:r>
      <w:r w:rsidRPr="008844AE">
        <w:rPr>
          <w:rFonts w:asciiTheme="minorHAnsi" w:hAnsiTheme="minorHAnsi" w:cstheme="minorHAnsi"/>
          <w:color w:val="000000" w:themeColor="text1"/>
          <w:lang w:val="en-US"/>
        </w:rPr>
        <w:t xml:space="preserve">. </w:t>
      </w:r>
      <w:r w:rsidR="008844AE" w:rsidRPr="008844AE">
        <w:rPr>
          <w:rFonts w:asciiTheme="minorHAnsi" w:hAnsiTheme="minorHAnsi" w:cstheme="minorHAnsi"/>
          <w:color w:val="000000" w:themeColor="text1"/>
          <w:lang w:val="en-US"/>
        </w:rPr>
        <w:t>These averaged windows</w:t>
      </w:r>
      <w:r w:rsidRPr="008844AE">
        <w:rPr>
          <w:rFonts w:asciiTheme="minorHAnsi" w:hAnsiTheme="minorHAnsi" w:cstheme="minorHAnsi"/>
          <w:color w:val="000000" w:themeColor="text1"/>
          <w:lang w:val="en-US"/>
        </w:rPr>
        <w:t xml:space="preserve"> </w:t>
      </w:r>
      <w:r w:rsidR="00DF2D72" w:rsidRPr="008844AE">
        <w:rPr>
          <w:rFonts w:asciiTheme="minorHAnsi" w:hAnsiTheme="minorHAnsi" w:cstheme="minorHAnsi"/>
          <w:color w:val="000000" w:themeColor="text1"/>
          <w:lang w:val="en-US"/>
        </w:rPr>
        <w:t>are</w:t>
      </w:r>
      <w:r w:rsidRPr="008844AE">
        <w:rPr>
          <w:rFonts w:asciiTheme="minorHAnsi" w:hAnsiTheme="minorHAnsi" w:cstheme="minorHAnsi"/>
          <w:color w:val="000000" w:themeColor="text1"/>
          <w:lang w:val="en-US"/>
        </w:rPr>
        <w:t xml:space="preserve"> then passed to an isolation forest classifier.</w:t>
      </w:r>
    </w:p>
    <w:p w14:paraId="3F0887E6" w14:textId="623FB5C1" w:rsidR="00FE2EE9"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An isolation forest is an unsupervised algorithm for detecting outliers within a data set. In a very general way, an isolation forest works by creating and ensemble of decision trees, each decision tree then partitions the data randomly. The intuition behind the anomaly detection is that data points that can be isolated very early in the process are very likely outliers (anomalies) in the data. For further details about isolations forests please see.</w:t>
      </w:r>
    </w:p>
    <w:p w14:paraId="3AB2AC14" w14:textId="04DF5B3F" w:rsidR="00FE2EE9" w:rsidRPr="008844AE" w:rsidRDefault="00FE2EE9" w:rsidP="00FE2EE9">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lang w:val="en-US"/>
        </w:rPr>
      </w:pPr>
      <w:r w:rsidRPr="008844AE">
        <w:rPr>
          <w:rFonts w:asciiTheme="minorHAnsi" w:hAnsiTheme="minorHAnsi" w:cstheme="minorHAnsi"/>
          <w:noProof/>
          <w:color w:val="000000" w:themeColor="text1"/>
        </w:rPr>
        <w:drawing>
          <wp:inline distT="0" distB="0" distL="0" distR="0" wp14:anchorId="07BC329E" wp14:editId="53711AC8">
            <wp:extent cx="5943600" cy="2235835"/>
            <wp:effectExtent l="0" t="0" r="0" b="0"/>
            <wp:docPr id="2052" name="Picture 4" descr="Representative subset selection and outlier detection via isolation forest  - Analytical Methods (RSC Publishing)">
              <a:extLst xmlns:a="http://schemas.openxmlformats.org/drawingml/2006/main">
                <a:ext uri="{FF2B5EF4-FFF2-40B4-BE49-F238E27FC236}">
                  <a16:creationId xmlns:a16="http://schemas.microsoft.com/office/drawing/2014/main" id="{668BA29E-0C25-F54B-BD61-666FC7489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Representative subset selection and outlier detection via isolation forest  - Analytical Methods (RSC Publishing)">
                      <a:extLst>
                        <a:ext uri="{FF2B5EF4-FFF2-40B4-BE49-F238E27FC236}">
                          <a16:creationId xmlns:a16="http://schemas.microsoft.com/office/drawing/2014/main" id="{668BA29E-0C25-F54B-BD61-666FC7489F16}"/>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pic:spPr>
                </pic:pic>
              </a:graphicData>
            </a:graphic>
          </wp:inline>
        </w:drawing>
      </w:r>
    </w:p>
    <w:p w14:paraId="0DB3EF43" w14:textId="5178EA7D" w:rsidR="00F3769A" w:rsidRPr="008844AE" w:rsidRDefault="00FE2EE9" w:rsidP="00FE2EE9">
      <w:pPr>
        <w:jc w:val="center"/>
        <w:rPr>
          <w:rFonts w:asciiTheme="minorHAnsi" w:hAnsiTheme="minorHAnsi" w:cstheme="minorHAnsi"/>
          <w:lang w:val="en-US"/>
        </w:rPr>
      </w:pPr>
      <w:r w:rsidRPr="008844AE">
        <w:rPr>
          <w:rFonts w:asciiTheme="minorHAnsi" w:hAnsiTheme="minorHAnsi" w:cstheme="minorHAnsi"/>
          <w:lang w:val="en-US"/>
        </w:rPr>
        <w:t xml:space="preserve">Figure </w:t>
      </w:r>
      <w:r w:rsidR="00EB2C47" w:rsidRPr="008844AE">
        <w:rPr>
          <w:rFonts w:asciiTheme="minorHAnsi" w:hAnsiTheme="minorHAnsi" w:cstheme="minorHAnsi"/>
          <w:lang w:val="en-US"/>
        </w:rPr>
        <w:t xml:space="preserve">11: An isolation forest creates an ensemble of trees. Each tree tries to isolate the records, records which can be easily isolated </w:t>
      </w:r>
      <w:r w:rsidR="00452991" w:rsidRPr="008844AE">
        <w:rPr>
          <w:rFonts w:asciiTheme="minorHAnsi" w:hAnsiTheme="minorHAnsi" w:cstheme="minorHAnsi"/>
          <w:lang w:val="en-US"/>
        </w:rPr>
        <w:t>i.e.,</w:t>
      </w:r>
      <w:r w:rsidR="00EB2C47" w:rsidRPr="008844AE">
        <w:rPr>
          <w:rFonts w:asciiTheme="minorHAnsi" w:hAnsiTheme="minorHAnsi" w:cstheme="minorHAnsi"/>
          <w:lang w:val="en-US"/>
        </w:rPr>
        <w:t xml:space="preserve"> early in the process, are considered outliers in the data.</w:t>
      </w:r>
    </w:p>
    <w:p w14:paraId="739032BB" w14:textId="77777777" w:rsidR="00F3769A" w:rsidRPr="008844AE" w:rsidRDefault="00F3769A" w:rsidP="00F3769A">
      <w:pPr>
        <w:rPr>
          <w:rFonts w:asciiTheme="minorHAnsi" w:hAnsiTheme="minorHAnsi" w:cstheme="minorHAnsi"/>
          <w:lang w:val="en-US"/>
        </w:rPr>
      </w:pPr>
    </w:p>
    <w:p w14:paraId="0B615AAD" w14:textId="77777777" w:rsidR="0022093B" w:rsidRPr="008844AE" w:rsidRDefault="0022093B" w:rsidP="00BE00D6">
      <w:pPr>
        <w:pStyle w:val="Heading1"/>
        <w:rPr>
          <w:rFonts w:asciiTheme="minorHAnsi" w:hAnsiTheme="minorHAnsi" w:cstheme="minorHAnsi"/>
          <w:sz w:val="24"/>
          <w:szCs w:val="24"/>
          <w:lang w:val="en-US"/>
        </w:rPr>
      </w:pPr>
    </w:p>
    <w:p w14:paraId="270E1F7C" w14:textId="77777777" w:rsidR="0022093B" w:rsidRPr="008844AE" w:rsidRDefault="0022093B" w:rsidP="00BE00D6">
      <w:pPr>
        <w:pStyle w:val="Heading1"/>
        <w:rPr>
          <w:rFonts w:asciiTheme="minorHAnsi" w:hAnsiTheme="minorHAnsi" w:cstheme="minorHAnsi"/>
          <w:sz w:val="24"/>
          <w:szCs w:val="24"/>
          <w:lang w:val="en-US"/>
        </w:rPr>
      </w:pPr>
    </w:p>
    <w:p w14:paraId="53F91066" w14:textId="77777777" w:rsidR="0022093B" w:rsidRPr="008844AE" w:rsidRDefault="0022093B" w:rsidP="00BE00D6">
      <w:pPr>
        <w:pStyle w:val="Heading1"/>
        <w:rPr>
          <w:rFonts w:asciiTheme="minorHAnsi" w:hAnsiTheme="minorHAnsi" w:cstheme="minorHAnsi"/>
          <w:sz w:val="24"/>
          <w:szCs w:val="24"/>
          <w:lang w:val="en-US"/>
        </w:rPr>
      </w:pPr>
    </w:p>
    <w:p w14:paraId="642F6610" w14:textId="77777777" w:rsidR="0022093B" w:rsidRPr="008844AE" w:rsidRDefault="0022093B" w:rsidP="00BE00D6">
      <w:pPr>
        <w:pStyle w:val="Heading1"/>
        <w:rPr>
          <w:rFonts w:asciiTheme="minorHAnsi" w:hAnsiTheme="minorHAnsi" w:cstheme="minorHAnsi"/>
          <w:sz w:val="24"/>
          <w:szCs w:val="24"/>
          <w:lang w:val="en-US"/>
        </w:rPr>
      </w:pPr>
    </w:p>
    <w:p w14:paraId="4B4BD403" w14:textId="371159FF" w:rsidR="0022093B" w:rsidRPr="008844AE" w:rsidRDefault="0022093B" w:rsidP="00BE00D6">
      <w:pPr>
        <w:pStyle w:val="Heading1"/>
        <w:rPr>
          <w:rFonts w:asciiTheme="minorHAnsi" w:hAnsiTheme="minorHAnsi" w:cstheme="minorHAnsi"/>
          <w:sz w:val="24"/>
          <w:szCs w:val="24"/>
          <w:lang w:val="en-US"/>
        </w:rPr>
      </w:pPr>
    </w:p>
    <w:p w14:paraId="2FB65C7C" w14:textId="0206DA84" w:rsidR="0022093B" w:rsidRPr="008844AE" w:rsidRDefault="0022093B" w:rsidP="0022093B">
      <w:pPr>
        <w:rPr>
          <w:rFonts w:asciiTheme="minorHAnsi" w:hAnsiTheme="minorHAnsi" w:cstheme="minorHAnsi"/>
          <w:lang w:val="en-US"/>
        </w:rPr>
      </w:pPr>
    </w:p>
    <w:p w14:paraId="5BF9A8C8" w14:textId="13CCEEA8" w:rsidR="0022093B" w:rsidRPr="008844AE" w:rsidRDefault="0022093B" w:rsidP="0022093B">
      <w:pPr>
        <w:rPr>
          <w:rFonts w:asciiTheme="minorHAnsi" w:hAnsiTheme="minorHAnsi" w:cstheme="minorHAnsi"/>
          <w:lang w:val="en-US"/>
        </w:rPr>
      </w:pPr>
    </w:p>
    <w:p w14:paraId="37EC6006" w14:textId="022C9A7A" w:rsidR="0022093B" w:rsidRPr="008844AE" w:rsidRDefault="0022093B" w:rsidP="0022093B">
      <w:pPr>
        <w:rPr>
          <w:rFonts w:asciiTheme="minorHAnsi" w:hAnsiTheme="minorHAnsi" w:cstheme="minorHAnsi"/>
          <w:lang w:val="en-US"/>
        </w:rPr>
      </w:pPr>
    </w:p>
    <w:p w14:paraId="042EFB10" w14:textId="77777777" w:rsidR="0022093B" w:rsidRPr="008844AE" w:rsidRDefault="0022093B" w:rsidP="0022093B">
      <w:pPr>
        <w:rPr>
          <w:rFonts w:asciiTheme="minorHAnsi" w:hAnsiTheme="minorHAnsi" w:cstheme="minorHAnsi"/>
          <w:lang w:val="en-US"/>
        </w:rPr>
      </w:pPr>
    </w:p>
    <w:p w14:paraId="1B0FA449" w14:textId="4697DED1" w:rsidR="00BE00D6" w:rsidRPr="008844AE" w:rsidRDefault="00F53768" w:rsidP="00BE00D6">
      <w:pPr>
        <w:pStyle w:val="Heading1"/>
        <w:rPr>
          <w:rFonts w:asciiTheme="minorHAnsi" w:hAnsiTheme="minorHAnsi" w:cstheme="minorHAnsi"/>
          <w:sz w:val="36"/>
          <w:szCs w:val="36"/>
          <w:lang w:val="en-US"/>
        </w:rPr>
      </w:pPr>
      <w:bookmarkStart w:id="10" w:name="_Toc68563287"/>
      <w:r w:rsidRPr="008844AE">
        <w:rPr>
          <w:rFonts w:asciiTheme="minorHAnsi" w:hAnsiTheme="minorHAnsi" w:cstheme="minorHAnsi"/>
          <w:sz w:val="36"/>
          <w:szCs w:val="36"/>
          <w:lang w:val="en-US"/>
        </w:rPr>
        <w:lastRenderedPageBreak/>
        <w:t>Solution architecture</w:t>
      </w:r>
      <w:bookmarkEnd w:id="10"/>
    </w:p>
    <w:p w14:paraId="14ECF38C" w14:textId="6148115B" w:rsidR="00F53768" w:rsidRPr="008844AE" w:rsidRDefault="00F53768" w:rsidP="00F53768">
      <w:pPr>
        <w:rPr>
          <w:rFonts w:asciiTheme="minorHAnsi" w:hAnsiTheme="minorHAnsi" w:cstheme="minorHAnsi"/>
          <w:lang w:val="en-US"/>
        </w:rPr>
      </w:pPr>
    </w:p>
    <w:p w14:paraId="24CEC58C" w14:textId="4F3F8D27" w:rsidR="00F53768" w:rsidRPr="008844AE" w:rsidRDefault="00E82936" w:rsidP="00F53768">
      <w:pPr>
        <w:rPr>
          <w:rFonts w:asciiTheme="minorHAnsi" w:hAnsiTheme="minorHAnsi" w:cstheme="minorHAnsi"/>
          <w:lang w:val="en-US"/>
        </w:rPr>
      </w:pPr>
      <w:r w:rsidRPr="008844AE">
        <w:rPr>
          <w:rFonts w:asciiTheme="minorHAnsi" w:hAnsiTheme="minorHAnsi" w:cstheme="minorHAnsi"/>
          <w:lang w:val="en-US"/>
        </w:rPr>
        <w:t>Next, we present the architecture diagram of the solution.</w:t>
      </w:r>
    </w:p>
    <w:p w14:paraId="7B1E368B" w14:textId="77777777" w:rsidR="00F53768" w:rsidRPr="008844AE" w:rsidRDefault="00F53768" w:rsidP="00F53768">
      <w:pPr>
        <w:rPr>
          <w:rFonts w:asciiTheme="minorHAnsi" w:hAnsiTheme="minorHAnsi" w:cstheme="minorHAnsi"/>
          <w:lang w:val="en-US"/>
        </w:rPr>
      </w:pPr>
    </w:p>
    <w:p w14:paraId="3D355AC0" w14:textId="69B4E915" w:rsidR="00F53768" w:rsidRPr="008844AE" w:rsidRDefault="00E667A9" w:rsidP="00E667A9">
      <w:pPr>
        <w:jc w:val="cente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72DC60F4" wp14:editId="4799934E">
            <wp:extent cx="5943600" cy="33331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C5EAAFC" w14:textId="3A6B635B" w:rsidR="00E667A9" w:rsidRPr="008844AE" w:rsidRDefault="00E667A9" w:rsidP="00E667A9">
      <w:pPr>
        <w:jc w:val="center"/>
        <w:rPr>
          <w:rFonts w:asciiTheme="minorHAnsi" w:hAnsiTheme="minorHAnsi" w:cstheme="minorHAnsi"/>
          <w:lang w:val="en-US"/>
        </w:rPr>
      </w:pPr>
      <w:r w:rsidRPr="008844AE">
        <w:rPr>
          <w:rFonts w:asciiTheme="minorHAnsi" w:hAnsiTheme="minorHAnsi" w:cstheme="minorHAnsi"/>
          <w:lang w:val="en-US"/>
        </w:rPr>
        <w:t>Figure 11: System’s architecture</w:t>
      </w:r>
    </w:p>
    <w:p w14:paraId="44CF6E34" w14:textId="64C39A0E" w:rsidR="00E667A9" w:rsidRPr="008844AE" w:rsidRDefault="00E667A9" w:rsidP="00E667A9">
      <w:pPr>
        <w:jc w:val="center"/>
        <w:rPr>
          <w:rFonts w:asciiTheme="minorHAnsi" w:hAnsiTheme="minorHAnsi" w:cstheme="minorHAnsi"/>
          <w:lang w:val="en-US"/>
        </w:rPr>
      </w:pPr>
    </w:p>
    <w:p w14:paraId="5734BF27" w14:textId="2DE68EE9" w:rsidR="00E667A9" w:rsidRPr="008844AE" w:rsidRDefault="00E667A9" w:rsidP="00E667A9">
      <w:pPr>
        <w:rPr>
          <w:rFonts w:asciiTheme="minorHAnsi" w:hAnsiTheme="minorHAnsi" w:cstheme="minorHAnsi"/>
          <w:lang w:val="en-US"/>
        </w:rPr>
      </w:pPr>
      <w:r w:rsidRPr="008844AE">
        <w:rPr>
          <w:rFonts w:asciiTheme="minorHAnsi" w:hAnsiTheme="minorHAnsi" w:cstheme="minorHAnsi"/>
          <w:lang w:val="en-US"/>
        </w:rPr>
        <w:t xml:space="preserve">As can be observed in Figure 11 the sensor readings follow two main flows. In the upper flow the data is ingested through Amazon Kinesis Data Firehose streams, there is one stream per HVAC component. The name of the streams </w:t>
      </w:r>
      <w:r w:rsidR="00360A67" w:rsidRPr="008844AE">
        <w:rPr>
          <w:rFonts w:asciiTheme="minorHAnsi" w:hAnsiTheme="minorHAnsi" w:cstheme="minorHAnsi"/>
          <w:lang w:val="en-US"/>
        </w:rPr>
        <w:t>complies</w:t>
      </w:r>
      <w:r w:rsidRPr="008844AE">
        <w:rPr>
          <w:rFonts w:asciiTheme="minorHAnsi" w:hAnsiTheme="minorHAnsi" w:cstheme="minorHAnsi"/>
          <w:lang w:val="en-US"/>
        </w:rPr>
        <w:t xml:space="preserve"> with the following nomenclature:</w:t>
      </w:r>
    </w:p>
    <w:p w14:paraId="314A5A0B" w14:textId="77777777" w:rsidR="00E667A9" w:rsidRPr="008844AE" w:rsidRDefault="00E667A9" w:rsidP="00E667A9">
      <w:pPr>
        <w:rPr>
          <w:rFonts w:asciiTheme="minorHAnsi" w:hAnsiTheme="minorHAnsi" w:cstheme="minorHAnsi"/>
          <w:lang w:val="en-US"/>
        </w:rPr>
      </w:pPr>
    </w:p>
    <w:p w14:paraId="21AAFFA9" w14:textId="7AE1F364" w:rsidR="00E667A9" w:rsidRPr="008844AE" w:rsidRDefault="00E667A9" w:rsidP="00E667A9">
      <w:pPr>
        <w:rPr>
          <w:rFonts w:asciiTheme="minorHAnsi" w:hAnsiTheme="minorHAnsi" w:cstheme="minorHAnsi"/>
          <w:b/>
          <w:bCs/>
          <w:lang w:val="en-US"/>
        </w:rPr>
      </w:pPr>
      <w:r w:rsidRPr="008844AE">
        <w:rPr>
          <w:rFonts w:asciiTheme="minorHAnsi" w:hAnsiTheme="minorHAnsi" w:cstheme="minorHAnsi"/>
          <w:b/>
          <w:bCs/>
          <w:lang w:val="en-US"/>
        </w:rPr>
        <w:t>{component_name}{integer}-{year}​{month}{day}</w:t>
      </w:r>
    </w:p>
    <w:p w14:paraId="6F51C5AF" w14:textId="2F19BEF0" w:rsidR="00E667A9" w:rsidRPr="008844AE" w:rsidRDefault="00E667A9" w:rsidP="00E667A9">
      <w:pPr>
        <w:rPr>
          <w:rFonts w:asciiTheme="minorHAnsi" w:hAnsiTheme="minorHAnsi" w:cstheme="minorHAnsi"/>
          <w:b/>
          <w:bCs/>
          <w:lang w:val="en-US"/>
        </w:rPr>
      </w:pPr>
    </w:p>
    <w:p w14:paraId="3EF9EAC5" w14:textId="0A3B1DA2" w:rsidR="00E667A9" w:rsidRPr="008844AE" w:rsidRDefault="00E667A9" w:rsidP="00E667A9">
      <w:pPr>
        <w:rPr>
          <w:rFonts w:asciiTheme="minorHAnsi" w:hAnsiTheme="minorHAnsi" w:cstheme="minorHAnsi"/>
          <w:lang w:val="en-US"/>
        </w:rPr>
      </w:pPr>
      <w:r w:rsidRPr="008844AE">
        <w:rPr>
          <w:rFonts w:asciiTheme="minorHAnsi" w:hAnsiTheme="minorHAnsi" w:cstheme="minorHAnsi"/>
          <w:lang w:val="en-US"/>
        </w:rPr>
        <w:t>where year, month and day specify the date of creation of the stream. The following is a list of all the available streams in this prototype:</w:t>
      </w:r>
    </w:p>
    <w:p w14:paraId="5111A746" w14:textId="2D4B087D" w:rsidR="00E667A9" w:rsidRPr="008844AE" w:rsidRDefault="00E667A9" w:rsidP="00E667A9">
      <w:pPr>
        <w:rPr>
          <w:rFonts w:asciiTheme="minorHAnsi" w:hAnsiTheme="minorHAnsi" w:cstheme="minorHAnsi"/>
          <w:lang w:val="en-US"/>
        </w:rPr>
      </w:pPr>
    </w:p>
    <w:p w14:paraId="712C827F" w14:textId="337CF5D9" w:rsidR="009D4E8E" w:rsidRPr="008844AE" w:rsidRDefault="00E667A9" w:rsidP="00E667A9">
      <w:pPr>
        <w:pStyle w:val="ListParagraph"/>
        <w:numPr>
          <w:ilvl w:val="0"/>
          <w:numId w:val="3"/>
        </w:numPr>
        <w:rPr>
          <w:rFonts w:cstheme="minorHAnsi"/>
          <w:lang w:val="en-US"/>
        </w:rPr>
      </w:pPr>
      <w:r w:rsidRPr="008844AE">
        <w:rPr>
          <w:rFonts w:cstheme="minorHAnsi"/>
          <w:lang w:val="en-US"/>
        </w:rPr>
        <w:t>ahu1-2021031</w:t>
      </w:r>
    </w:p>
    <w:p w14:paraId="1A3D9A27" w14:textId="01AEEA28" w:rsidR="00E667A9" w:rsidRPr="008844AE" w:rsidRDefault="00E667A9" w:rsidP="00E667A9">
      <w:pPr>
        <w:pStyle w:val="ListParagraph"/>
        <w:numPr>
          <w:ilvl w:val="0"/>
          <w:numId w:val="3"/>
        </w:numPr>
        <w:rPr>
          <w:rFonts w:cstheme="minorHAnsi"/>
          <w:lang w:val="en-US"/>
        </w:rPr>
      </w:pPr>
      <w:r w:rsidRPr="008844AE">
        <w:rPr>
          <w:rFonts w:cstheme="minorHAnsi"/>
          <w:lang w:val="en-US"/>
        </w:rPr>
        <w:t>damper1-2021031</w:t>
      </w:r>
    </w:p>
    <w:p w14:paraId="484F916D" w14:textId="4BC0353D" w:rsidR="00E667A9" w:rsidRPr="008844AE" w:rsidRDefault="00E667A9" w:rsidP="00E667A9">
      <w:pPr>
        <w:pStyle w:val="ListParagraph"/>
        <w:numPr>
          <w:ilvl w:val="0"/>
          <w:numId w:val="3"/>
        </w:numPr>
        <w:rPr>
          <w:rFonts w:cstheme="minorHAnsi"/>
          <w:lang w:val="en-US"/>
        </w:rPr>
      </w:pPr>
      <w:r w:rsidRPr="008844AE">
        <w:rPr>
          <w:rFonts w:cstheme="minorHAnsi"/>
          <w:lang w:val="en-US"/>
        </w:rPr>
        <w:t>filter1-2021031</w:t>
      </w:r>
    </w:p>
    <w:p w14:paraId="2F8AD279" w14:textId="3CB4A7D8" w:rsidR="00E667A9" w:rsidRPr="008844AE" w:rsidRDefault="00E667A9" w:rsidP="00E667A9">
      <w:pPr>
        <w:pStyle w:val="ListParagraph"/>
        <w:numPr>
          <w:ilvl w:val="0"/>
          <w:numId w:val="3"/>
        </w:numPr>
        <w:rPr>
          <w:rFonts w:cstheme="minorHAnsi"/>
          <w:lang w:val="en-US"/>
        </w:rPr>
      </w:pPr>
      <w:r w:rsidRPr="008844AE">
        <w:rPr>
          <w:rFonts w:cstheme="minorHAnsi"/>
          <w:lang w:val="en-US"/>
        </w:rPr>
        <w:t>fan1-2021031</w:t>
      </w:r>
    </w:p>
    <w:p w14:paraId="7BB9378E" w14:textId="2402B82B" w:rsidR="00E667A9" w:rsidRPr="008844AE" w:rsidRDefault="00E667A9" w:rsidP="00E667A9">
      <w:pPr>
        <w:pStyle w:val="ListParagraph"/>
        <w:numPr>
          <w:ilvl w:val="0"/>
          <w:numId w:val="3"/>
        </w:numPr>
        <w:rPr>
          <w:rFonts w:cstheme="minorHAnsi"/>
          <w:lang w:val="en-US"/>
        </w:rPr>
      </w:pPr>
      <w:r w:rsidRPr="008844AE">
        <w:rPr>
          <w:rFonts w:cstheme="minorHAnsi"/>
          <w:lang w:val="en-US"/>
        </w:rPr>
        <w:t>sav1-2021031</w:t>
      </w:r>
    </w:p>
    <w:p w14:paraId="0B954D5B" w14:textId="00824ED7" w:rsidR="00E667A9" w:rsidRPr="008844AE" w:rsidRDefault="00E667A9" w:rsidP="00E667A9">
      <w:pPr>
        <w:pStyle w:val="ListParagraph"/>
        <w:numPr>
          <w:ilvl w:val="0"/>
          <w:numId w:val="3"/>
        </w:numPr>
        <w:rPr>
          <w:rFonts w:cstheme="minorHAnsi"/>
          <w:lang w:val="en-US"/>
        </w:rPr>
      </w:pPr>
      <w:r w:rsidRPr="008844AE">
        <w:rPr>
          <w:rFonts w:cstheme="minorHAnsi"/>
          <w:lang w:val="en-US"/>
        </w:rPr>
        <w:t>vav1-2021031</w:t>
      </w:r>
    </w:p>
    <w:p w14:paraId="79C55ED1" w14:textId="59CE3397" w:rsidR="00E667A9" w:rsidRPr="008844AE" w:rsidRDefault="00E667A9" w:rsidP="00E667A9">
      <w:pPr>
        <w:pStyle w:val="ListParagraph"/>
        <w:numPr>
          <w:ilvl w:val="0"/>
          <w:numId w:val="3"/>
        </w:numPr>
        <w:rPr>
          <w:rFonts w:cstheme="minorHAnsi"/>
          <w:lang w:val="en-US"/>
        </w:rPr>
      </w:pPr>
      <w:r w:rsidRPr="008844AE">
        <w:rPr>
          <w:rFonts w:cstheme="minorHAnsi"/>
          <w:lang w:val="en-US"/>
        </w:rPr>
        <w:t>vfd1-2021031</w:t>
      </w:r>
    </w:p>
    <w:p w14:paraId="23D37210" w14:textId="24A3D5EE" w:rsidR="00E667A9" w:rsidRPr="008844AE" w:rsidRDefault="00E667A9" w:rsidP="00E667A9">
      <w:pPr>
        <w:pStyle w:val="ListParagraph"/>
        <w:numPr>
          <w:ilvl w:val="0"/>
          <w:numId w:val="3"/>
        </w:numPr>
        <w:rPr>
          <w:rFonts w:cstheme="minorHAnsi"/>
          <w:lang w:val="en-US"/>
        </w:rPr>
      </w:pPr>
      <w:r w:rsidRPr="008844AE">
        <w:rPr>
          <w:rFonts w:cstheme="minorHAnsi"/>
          <w:lang w:val="en-US"/>
        </w:rPr>
        <w:t>hec1-2021031</w:t>
      </w:r>
    </w:p>
    <w:p w14:paraId="745AA31B" w14:textId="7CC44557" w:rsidR="00E667A9" w:rsidRPr="008844AE" w:rsidRDefault="00E667A9" w:rsidP="00E667A9">
      <w:pPr>
        <w:pStyle w:val="ListParagraph"/>
        <w:numPr>
          <w:ilvl w:val="0"/>
          <w:numId w:val="3"/>
        </w:numPr>
        <w:rPr>
          <w:rFonts w:cstheme="minorHAnsi"/>
          <w:lang w:val="en-US"/>
        </w:rPr>
      </w:pPr>
      <w:r w:rsidRPr="008844AE">
        <w:rPr>
          <w:rFonts w:cstheme="minorHAnsi"/>
          <w:lang w:val="en-US"/>
        </w:rPr>
        <w:t>thermafuser1-2021031</w:t>
      </w:r>
    </w:p>
    <w:p w14:paraId="68237422" w14:textId="77777777" w:rsidR="006945E3" w:rsidRPr="008844AE" w:rsidRDefault="00E667A9" w:rsidP="006945E3">
      <w:pPr>
        <w:pStyle w:val="ListParagraph"/>
        <w:numPr>
          <w:ilvl w:val="0"/>
          <w:numId w:val="3"/>
        </w:numPr>
        <w:rPr>
          <w:rFonts w:cstheme="minorHAnsi"/>
          <w:lang w:val="en-US"/>
        </w:rPr>
      </w:pPr>
      <w:r w:rsidRPr="008844AE">
        <w:rPr>
          <w:rFonts w:cstheme="minorHAnsi"/>
          <w:lang w:val="en-US"/>
        </w:rPr>
        <w:t>anomalies1-2021031</w:t>
      </w:r>
    </w:p>
    <w:p w14:paraId="718C71DC" w14:textId="7CB99ACC" w:rsidR="006945E3" w:rsidRPr="008844AE" w:rsidRDefault="006945E3" w:rsidP="006945E3">
      <w:pPr>
        <w:rPr>
          <w:rFonts w:asciiTheme="minorHAnsi" w:hAnsiTheme="minorHAnsi" w:cstheme="minorHAnsi"/>
          <w:lang w:val="en-US"/>
        </w:rPr>
      </w:pPr>
      <w:r w:rsidRPr="008844AE">
        <w:rPr>
          <w:rFonts w:asciiTheme="minorHAnsi" w:hAnsiTheme="minorHAnsi" w:cstheme="minorHAnsi"/>
        </w:rPr>
        <w:lastRenderedPageBreak/>
        <w:t>Amazon Kinesis Data Firehose is a fully managed service that automatically provisions, manages and scales compute, memory, and network resources required to process and load your streaming data. Once set up, Kinesis Data Firehose loads data streams into your destinations continuously as they arrive.</w:t>
      </w:r>
      <w:r w:rsidRPr="008844AE">
        <w:rPr>
          <w:rFonts w:asciiTheme="minorHAnsi" w:hAnsiTheme="minorHAnsi" w:cstheme="minorHAnsi"/>
          <w:lang w:val="en-US"/>
        </w:rPr>
        <w:t xml:space="preserve"> A field based on the timestamp of the record is extracted using a Lambda function and then the data delivered to Amazon S</w:t>
      </w:r>
      <w:r w:rsidR="00422E55" w:rsidRPr="008844AE">
        <w:rPr>
          <w:rFonts w:asciiTheme="minorHAnsi" w:hAnsiTheme="minorHAnsi" w:cstheme="minorHAnsi"/>
          <w:lang w:val="en-US"/>
        </w:rPr>
        <w:t>3, an object storage service that offers industry-leading scalability, data availability, security, and performance. T</w:t>
      </w:r>
      <w:r w:rsidRPr="008844AE">
        <w:rPr>
          <w:rFonts w:asciiTheme="minorHAnsi" w:hAnsiTheme="minorHAnsi" w:cstheme="minorHAnsi"/>
          <w:lang w:val="en-US"/>
        </w:rPr>
        <w:t>here is one bucket</w:t>
      </w:r>
      <w:r w:rsidR="00422E55" w:rsidRPr="008844AE">
        <w:rPr>
          <w:rFonts w:asciiTheme="minorHAnsi" w:hAnsiTheme="minorHAnsi" w:cstheme="minorHAnsi"/>
          <w:lang w:val="en-US"/>
        </w:rPr>
        <w:t xml:space="preserve"> (folder)</w:t>
      </w:r>
      <w:r w:rsidRPr="008844AE">
        <w:rPr>
          <w:rFonts w:asciiTheme="minorHAnsi" w:hAnsiTheme="minorHAnsi" w:cstheme="minorHAnsi"/>
          <w:lang w:val="en-US"/>
        </w:rPr>
        <w:t xml:space="preserve"> per component. The S3 buckets are named using the following nomenclature:</w:t>
      </w:r>
    </w:p>
    <w:p w14:paraId="3FF75AED" w14:textId="0F680719" w:rsidR="006945E3" w:rsidRPr="008844AE" w:rsidRDefault="006945E3" w:rsidP="006945E3">
      <w:pPr>
        <w:rPr>
          <w:rFonts w:asciiTheme="minorHAnsi" w:hAnsiTheme="minorHAnsi" w:cstheme="minorHAnsi"/>
          <w:lang w:val="en-US"/>
        </w:rPr>
      </w:pPr>
    </w:p>
    <w:p w14:paraId="4D4C135C" w14:textId="59EAAD2C" w:rsidR="006945E3" w:rsidRPr="008844AE" w:rsidRDefault="006945E3" w:rsidP="006945E3">
      <w:pPr>
        <w:rPr>
          <w:rFonts w:asciiTheme="minorHAnsi" w:hAnsiTheme="minorHAnsi" w:cstheme="minorHAnsi"/>
          <w:b/>
          <w:bCs/>
          <w:lang w:val="en-US"/>
        </w:rPr>
      </w:pPr>
      <w:r w:rsidRPr="008844AE">
        <w:rPr>
          <w:rFonts w:asciiTheme="minorHAnsi" w:hAnsiTheme="minorHAnsi" w:cstheme="minorHAnsi"/>
          <w:b/>
          <w:bCs/>
          <w:lang w:val="en-US"/>
        </w:rPr>
        <w:t>octank-{region}-hvac-​{component}</w:t>
      </w:r>
    </w:p>
    <w:p w14:paraId="1B02613B" w14:textId="4558D71F" w:rsidR="006945E3" w:rsidRPr="008844AE" w:rsidRDefault="006945E3" w:rsidP="006945E3">
      <w:pPr>
        <w:rPr>
          <w:rFonts w:asciiTheme="minorHAnsi" w:hAnsiTheme="minorHAnsi" w:cstheme="minorHAnsi"/>
          <w:b/>
          <w:bCs/>
          <w:lang w:val="en-US"/>
        </w:rPr>
      </w:pPr>
    </w:p>
    <w:p w14:paraId="7C418D0F" w14:textId="0B6208EE" w:rsidR="006945E3" w:rsidRPr="008844AE" w:rsidRDefault="006945E3" w:rsidP="006945E3">
      <w:pPr>
        <w:rPr>
          <w:rFonts w:asciiTheme="minorHAnsi" w:hAnsiTheme="minorHAnsi" w:cstheme="minorHAnsi"/>
          <w:lang w:val="en-US"/>
        </w:rPr>
      </w:pPr>
      <w:r w:rsidRPr="008844AE">
        <w:rPr>
          <w:rFonts w:asciiTheme="minorHAnsi" w:hAnsiTheme="minorHAnsi" w:cstheme="minorHAnsi"/>
          <w:lang w:val="en-US"/>
        </w:rPr>
        <w:t>The following buckets were created for this prototype:</w:t>
      </w:r>
    </w:p>
    <w:p w14:paraId="24E50B1F" w14:textId="4AFD39B9" w:rsidR="006945E3" w:rsidRPr="008844AE" w:rsidRDefault="006945E3" w:rsidP="006945E3">
      <w:pPr>
        <w:rPr>
          <w:rFonts w:asciiTheme="minorHAnsi" w:hAnsiTheme="minorHAnsi" w:cstheme="minorHAnsi"/>
          <w:lang w:val="en-US"/>
        </w:rPr>
      </w:pPr>
    </w:p>
    <w:p w14:paraId="0362AAAA" w14:textId="36C62DEF"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octank-america-hvac-ahu</w:t>
      </w:r>
    </w:p>
    <w:p w14:paraId="14FA0F70" w14:textId="424EF97E"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damper</w:t>
      </w:r>
    </w:p>
    <w:p w14:paraId="2C59732A" w14:textId="226C62A5"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fan</w:t>
      </w:r>
    </w:p>
    <w:p w14:paraId="7EA3D6F7" w14:textId="14F43CE7"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filter</w:t>
      </w:r>
    </w:p>
    <w:p w14:paraId="6E7AB139" w14:textId="45E7F2D2"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00422E55" w:rsidRPr="008844AE">
        <w:rPr>
          <w:rFonts w:cstheme="minorHAnsi"/>
          <w:color w:val="000000" w:themeColor="text1"/>
          <w:shd w:val="clear" w:color="auto" w:fill="FFFFFF"/>
          <w:lang w:val="es-ES"/>
        </w:rPr>
        <w:t>hec</w:t>
      </w:r>
    </w:p>
    <w:p w14:paraId="73EDBC55" w14:textId="384078DB" w:rsidR="006945E3" w:rsidRPr="008844AE" w:rsidRDefault="006945E3"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00422E55" w:rsidRPr="008844AE">
        <w:rPr>
          <w:rFonts w:cstheme="minorHAnsi"/>
          <w:color w:val="000000" w:themeColor="text1"/>
          <w:shd w:val="clear" w:color="auto" w:fill="FFFFFF"/>
          <w:lang w:val="es-ES"/>
        </w:rPr>
        <w:t>sav</w:t>
      </w:r>
    </w:p>
    <w:p w14:paraId="6AEB4BC7" w14:textId="2E1D3934" w:rsidR="00422E55" w:rsidRPr="008844AE" w:rsidRDefault="00422E55"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vav</w:t>
      </w:r>
    </w:p>
    <w:p w14:paraId="5FC70761" w14:textId="7FFFADE9" w:rsidR="00422E55" w:rsidRPr="008844AE" w:rsidRDefault="00422E55"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thermafuser</w:t>
      </w:r>
    </w:p>
    <w:p w14:paraId="0EBFC280" w14:textId="4D2772B4" w:rsidR="00422E55" w:rsidRPr="008844AE" w:rsidRDefault="00422E55"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w:t>
      </w:r>
      <w:r w:rsidRPr="008844AE">
        <w:rPr>
          <w:rFonts w:cstheme="minorHAnsi"/>
          <w:color w:val="000000" w:themeColor="text1"/>
          <w:shd w:val="clear" w:color="auto" w:fill="FFFFFF"/>
          <w:lang w:val="es-ES"/>
        </w:rPr>
        <w:t>vfd</w:t>
      </w:r>
    </w:p>
    <w:p w14:paraId="6F9C4EF0" w14:textId="2AE293CC" w:rsidR="006945E3" w:rsidRPr="008844AE" w:rsidRDefault="00422E55" w:rsidP="005A46DB">
      <w:pPr>
        <w:pStyle w:val="ListParagraph"/>
        <w:numPr>
          <w:ilvl w:val="0"/>
          <w:numId w:val="9"/>
        </w:numPr>
        <w:rPr>
          <w:rFonts w:cstheme="minorHAnsi"/>
          <w:color w:val="000000" w:themeColor="text1"/>
        </w:rPr>
      </w:pPr>
      <w:r w:rsidRPr="008844AE">
        <w:rPr>
          <w:rFonts w:cstheme="minorHAnsi"/>
          <w:color w:val="000000" w:themeColor="text1"/>
          <w:shd w:val="clear" w:color="auto" w:fill="FFFFFF"/>
        </w:rPr>
        <w:t>octank-america-hvac-a</w:t>
      </w:r>
      <w:r w:rsidRPr="008844AE">
        <w:rPr>
          <w:rFonts w:cstheme="minorHAnsi"/>
          <w:color w:val="000000" w:themeColor="text1"/>
          <w:shd w:val="clear" w:color="auto" w:fill="FFFFFF"/>
          <w:lang w:val="es-ES"/>
        </w:rPr>
        <w:t>nomalies</w:t>
      </w:r>
    </w:p>
    <w:p w14:paraId="0E3C5D29" w14:textId="2354F91B" w:rsidR="006945E3" w:rsidRPr="008844AE" w:rsidRDefault="006945E3" w:rsidP="006945E3">
      <w:pPr>
        <w:rPr>
          <w:rFonts w:asciiTheme="minorHAnsi" w:hAnsiTheme="minorHAnsi" w:cstheme="minorHAnsi"/>
          <w:shd w:val="clear" w:color="auto" w:fill="FAFAFA"/>
        </w:rPr>
      </w:pPr>
    </w:p>
    <w:p w14:paraId="587D14CD" w14:textId="795FB65D" w:rsidR="00AD4937" w:rsidRPr="008844AE" w:rsidRDefault="00422E55" w:rsidP="00AA7717">
      <w:pPr>
        <w:jc w:val="both"/>
        <w:rPr>
          <w:rFonts w:asciiTheme="minorHAnsi" w:hAnsiTheme="minorHAnsi" w:cstheme="minorHAnsi"/>
          <w:lang w:val="en-US"/>
        </w:rPr>
      </w:pPr>
      <w:r w:rsidRPr="008844AE">
        <w:rPr>
          <w:rFonts w:asciiTheme="minorHAnsi" w:hAnsiTheme="minorHAnsi" w:cstheme="minorHAnsi"/>
          <w:lang w:val="en-US"/>
        </w:rPr>
        <w:t xml:space="preserve">There is an additional bucket called octank-america-component-relationships that stores the relationships between the components in the HVAC system. </w:t>
      </w:r>
    </w:p>
    <w:p w14:paraId="67E40C43" w14:textId="32B7578F" w:rsidR="0022093B" w:rsidRPr="008844AE" w:rsidRDefault="0022093B" w:rsidP="00AA7717">
      <w:pPr>
        <w:jc w:val="both"/>
        <w:rPr>
          <w:rFonts w:asciiTheme="minorHAnsi" w:hAnsiTheme="minorHAnsi" w:cstheme="minorHAnsi"/>
          <w:lang w:val="en-US"/>
        </w:rPr>
      </w:pPr>
    </w:p>
    <w:p w14:paraId="3EA6CE09" w14:textId="25AA4D03" w:rsidR="0022093B" w:rsidRPr="008844AE" w:rsidRDefault="0022093B" w:rsidP="00AA7717">
      <w:pPr>
        <w:jc w:val="both"/>
        <w:rPr>
          <w:rFonts w:asciiTheme="minorHAnsi" w:hAnsiTheme="minorHAnsi" w:cstheme="minorHAnsi"/>
          <w:lang w:val="en-US"/>
        </w:rPr>
      </w:pPr>
      <w:r w:rsidRPr="008844AE">
        <w:rPr>
          <w:rFonts w:asciiTheme="minorHAnsi" w:hAnsiTheme="minorHAnsi" w:cstheme="minorHAnsi"/>
          <w:lang w:val="en-US"/>
        </w:rPr>
        <w:t xml:space="preserve">It is important to highlight that we have enabled data compression and partitioning to make querying the data more efficient. The data is compressed using the apache parquet columnar format while partitioning follows the next </w:t>
      </w:r>
      <w:r w:rsidR="00EA4378" w:rsidRPr="008844AE">
        <w:rPr>
          <w:rFonts w:asciiTheme="minorHAnsi" w:hAnsiTheme="minorHAnsi" w:cstheme="minorHAnsi"/>
          <w:lang w:val="en-US"/>
        </w:rPr>
        <w:t>nomenclature:</w:t>
      </w:r>
    </w:p>
    <w:p w14:paraId="1159335A" w14:textId="2613AD35" w:rsidR="003C0C54" w:rsidRPr="008844AE" w:rsidRDefault="003C0C54" w:rsidP="00AA7717">
      <w:pPr>
        <w:jc w:val="both"/>
        <w:rPr>
          <w:rFonts w:asciiTheme="minorHAnsi" w:hAnsiTheme="minorHAnsi" w:cstheme="minorHAnsi"/>
          <w:lang w:val="en-US"/>
        </w:rPr>
      </w:pPr>
    </w:p>
    <w:p w14:paraId="5BE895DB" w14:textId="24148275" w:rsidR="003C0C54" w:rsidRPr="008844AE" w:rsidRDefault="003C0C54" w:rsidP="003C0C54">
      <w:pPr>
        <w:jc w:val="center"/>
        <w:rPr>
          <w:rFonts w:asciiTheme="minorHAnsi" w:hAnsiTheme="minorHAnsi" w:cstheme="minorHAnsi"/>
          <w:lang w:val="en-US"/>
        </w:rPr>
      </w:pPr>
      <w:r w:rsidRPr="008844AE">
        <w:rPr>
          <w:rFonts w:asciiTheme="minorHAnsi" w:hAnsiTheme="minorHAnsi" w:cstheme="minorHAnsi"/>
          <w:lang w:val="en-US"/>
        </w:rPr>
        <w:t>{Year}/{Month}/{Day}/{Hour}</w:t>
      </w:r>
    </w:p>
    <w:p w14:paraId="6A202BAF" w14:textId="6F38D0CB" w:rsidR="0022093B" w:rsidRPr="008844AE" w:rsidRDefault="0022093B" w:rsidP="00AA7717">
      <w:pPr>
        <w:jc w:val="both"/>
        <w:rPr>
          <w:rFonts w:asciiTheme="minorHAnsi" w:hAnsiTheme="minorHAnsi" w:cstheme="minorHAnsi"/>
          <w:lang w:val="en-US"/>
        </w:rPr>
      </w:pPr>
    </w:p>
    <w:p w14:paraId="73053D8C" w14:textId="60842029" w:rsidR="0022093B" w:rsidRPr="008844AE" w:rsidRDefault="0022093B" w:rsidP="0022093B">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 xml:space="preserve">Data is then queried using Amazon Athena, </w:t>
      </w:r>
      <w:r w:rsidRPr="008844AE">
        <w:rPr>
          <w:rFonts w:asciiTheme="minorHAnsi" w:hAnsiTheme="minorHAnsi" w:cstheme="minorHAnsi"/>
          <w:color w:val="000000" w:themeColor="text1"/>
        </w:rPr>
        <w:t>an interactive query service that makes it easy to analyze data in Amazon S3 using standard SQL. Athena is serverless, so there is no infrastructure to manage, and you pay only for the queries that you run.</w:t>
      </w:r>
      <w:r w:rsidRPr="008844AE">
        <w:rPr>
          <w:rFonts w:asciiTheme="minorHAnsi" w:hAnsiTheme="minorHAnsi" w:cstheme="minorHAnsi"/>
          <w:color w:val="000000" w:themeColor="text1"/>
          <w:lang w:val="en-US"/>
        </w:rPr>
        <w:t xml:space="preserve"> Nevertheless, for Athena to be able to access the data within the S3 buckets we need to define a schema for the data. For such task we leverage AWS Glue Data Catalog which is a metadata store that lets us store, annotate, and share metadata in the AWS Cloud. The data catalogs are creating using AWS Glue Crawlers</w:t>
      </w:r>
      <w:r w:rsidR="00821737" w:rsidRPr="008844AE">
        <w:rPr>
          <w:rFonts w:asciiTheme="minorHAnsi" w:hAnsiTheme="minorHAnsi" w:cstheme="minorHAnsi"/>
          <w:color w:val="000000" w:themeColor="text1"/>
          <w:lang w:val="en-US"/>
        </w:rPr>
        <w:t>.</w:t>
      </w:r>
      <w:r w:rsidR="005D2FC9" w:rsidRPr="008844AE">
        <w:rPr>
          <w:rFonts w:asciiTheme="minorHAnsi" w:hAnsiTheme="minorHAnsi" w:cstheme="minorHAnsi"/>
          <w:color w:val="000000" w:themeColor="text1"/>
          <w:lang w:val="en-US"/>
        </w:rPr>
        <w:t xml:space="preserve"> It is important to mention that partitions are not updated automatically by AWS Glue or Athena, therefore we make use of the lambda function “Update partitions” to update them every time a new partition is created.</w:t>
      </w:r>
    </w:p>
    <w:p w14:paraId="44422810" w14:textId="3907BE70" w:rsidR="00821737" w:rsidRPr="008844AE" w:rsidRDefault="00821737" w:rsidP="0022093B">
      <w:pPr>
        <w:rPr>
          <w:rFonts w:asciiTheme="minorHAnsi" w:hAnsiTheme="minorHAnsi" w:cstheme="minorHAnsi"/>
          <w:color w:val="000000" w:themeColor="text1"/>
          <w:lang w:val="en-US"/>
        </w:rPr>
      </w:pPr>
    </w:p>
    <w:p w14:paraId="7921933E" w14:textId="527FFC4E" w:rsidR="00821737" w:rsidRPr="008844AE" w:rsidRDefault="00821737" w:rsidP="0022093B">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Finally, data is visualized using Amazon Quicksight as explained in section …</w:t>
      </w:r>
    </w:p>
    <w:p w14:paraId="71AEF9C6" w14:textId="2B171740" w:rsidR="0022093B" w:rsidRPr="008844AE" w:rsidRDefault="0022093B" w:rsidP="00AA7717">
      <w:pPr>
        <w:jc w:val="both"/>
        <w:rPr>
          <w:rFonts w:asciiTheme="minorHAnsi" w:hAnsiTheme="minorHAnsi" w:cstheme="minorHAnsi"/>
        </w:rPr>
      </w:pPr>
    </w:p>
    <w:p w14:paraId="121EEF3A" w14:textId="2DB258AB" w:rsidR="009D38D3" w:rsidRPr="008844AE" w:rsidRDefault="009D38D3"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 xml:space="preserve">On the bottom flow the data is directly sent from the client computers to Amazon Timestream, </w:t>
      </w:r>
      <w:r w:rsidRPr="008844AE">
        <w:rPr>
          <w:rFonts w:asciiTheme="minorHAnsi" w:hAnsiTheme="minorHAnsi" w:cstheme="minorHAnsi"/>
          <w:color w:val="000000" w:themeColor="text1"/>
        </w:rPr>
        <w:t>a fast, scalable, and serverless time series database service for IoT and operational applications that makes it easy to store and analyze trillions of events per day up to 1,000 times faster and at as little as 1/10th the cost of relational databases.</w:t>
      </w:r>
      <w:r w:rsidRPr="008844AE">
        <w:rPr>
          <w:rFonts w:asciiTheme="minorHAnsi" w:hAnsiTheme="minorHAnsi" w:cstheme="minorHAnsi"/>
          <w:color w:val="000000" w:themeColor="text1"/>
          <w:lang w:val="en-US"/>
        </w:rPr>
        <w:t xml:space="preserve"> We have created a database called “</w:t>
      </w:r>
      <w:r w:rsidRPr="008844AE">
        <w:rPr>
          <w:rFonts w:asciiTheme="minorHAnsi" w:hAnsiTheme="minorHAnsi" w:cstheme="minorHAnsi"/>
        </w:rPr>
        <w:t>octank-america-hvac</w:t>
      </w:r>
      <w:r w:rsidRPr="008844AE">
        <w:rPr>
          <w:rFonts w:asciiTheme="minorHAnsi" w:hAnsiTheme="minorHAnsi" w:cstheme="minorHAnsi"/>
          <w:color w:val="000000" w:themeColor="text1"/>
          <w:lang w:val="en-US"/>
        </w:rPr>
        <w:t>” which contains the following tables:</w:t>
      </w:r>
    </w:p>
    <w:p w14:paraId="7F39D603" w14:textId="5CE755FB" w:rsidR="009D38D3" w:rsidRPr="008844AE" w:rsidRDefault="009D38D3" w:rsidP="009D38D3">
      <w:pPr>
        <w:rPr>
          <w:rFonts w:asciiTheme="minorHAnsi" w:hAnsiTheme="minorHAnsi" w:cstheme="minorHAnsi"/>
          <w:color w:val="000000" w:themeColor="text1"/>
          <w:lang w:val="en-US"/>
        </w:rPr>
      </w:pPr>
    </w:p>
    <w:p w14:paraId="31DA73D2" w14:textId="2E77E27D"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ahu_readings</w:t>
      </w:r>
    </w:p>
    <w:p w14:paraId="6CAF87E9" w14:textId="381FCBF0"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damper_readings</w:t>
      </w:r>
    </w:p>
    <w:p w14:paraId="24FDF327" w14:textId="3510FE14"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fan_readings</w:t>
      </w:r>
    </w:p>
    <w:p w14:paraId="3D65DC3C" w14:textId="7AA5ED06"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filter_readings</w:t>
      </w:r>
    </w:p>
    <w:p w14:paraId="07BEC510" w14:textId="561246AE"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hec_readings</w:t>
      </w:r>
    </w:p>
    <w:p w14:paraId="3C9AB36E" w14:textId="33B51729"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sav_readings</w:t>
      </w:r>
    </w:p>
    <w:p w14:paraId="15E25AC8" w14:textId="5A9341CB"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vav_readings</w:t>
      </w:r>
    </w:p>
    <w:p w14:paraId="5E4FDC11" w14:textId="2D1A7171"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vfd_readings</w:t>
      </w:r>
    </w:p>
    <w:p w14:paraId="4838A1B0" w14:textId="01A48BA0" w:rsidR="009D38D3" w:rsidRPr="008844AE" w:rsidRDefault="009D38D3" w:rsidP="005A46DB">
      <w:pPr>
        <w:pStyle w:val="ListParagraph"/>
        <w:numPr>
          <w:ilvl w:val="0"/>
          <w:numId w:val="10"/>
        </w:numPr>
        <w:rPr>
          <w:rFonts w:cstheme="minorHAnsi"/>
          <w:color w:val="000000" w:themeColor="text1"/>
          <w:lang w:val="en-US"/>
        </w:rPr>
      </w:pPr>
      <w:r w:rsidRPr="008844AE">
        <w:rPr>
          <w:rFonts w:cstheme="minorHAnsi"/>
          <w:color w:val="000000" w:themeColor="text1"/>
          <w:lang w:val="en-US"/>
        </w:rPr>
        <w:t>thermafuser_readings</w:t>
      </w:r>
    </w:p>
    <w:p w14:paraId="2F909AB3" w14:textId="77777777" w:rsidR="009D38D3" w:rsidRPr="008844AE" w:rsidRDefault="009D38D3" w:rsidP="009D38D3">
      <w:pPr>
        <w:rPr>
          <w:rFonts w:asciiTheme="minorHAnsi" w:hAnsiTheme="minorHAnsi" w:cstheme="minorHAnsi"/>
          <w:color w:val="000000" w:themeColor="text1"/>
          <w:lang w:val="en-US"/>
        </w:rPr>
      </w:pPr>
    </w:p>
    <w:p w14:paraId="0AF63826" w14:textId="708F0F37" w:rsidR="009D38D3" w:rsidRPr="008844AE" w:rsidRDefault="009D38D3"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 xml:space="preserve">To make the use of </w:t>
      </w:r>
      <w:r w:rsidR="00A7457F" w:rsidRPr="008844AE">
        <w:rPr>
          <w:rFonts w:asciiTheme="minorHAnsi" w:hAnsiTheme="minorHAnsi" w:cstheme="minorHAnsi"/>
          <w:color w:val="000000" w:themeColor="text1"/>
          <w:lang w:val="en-US"/>
        </w:rPr>
        <w:t>T</w:t>
      </w:r>
      <w:r w:rsidRPr="008844AE">
        <w:rPr>
          <w:rFonts w:asciiTheme="minorHAnsi" w:hAnsiTheme="minorHAnsi" w:cstheme="minorHAnsi"/>
          <w:color w:val="000000" w:themeColor="text1"/>
          <w:lang w:val="en-US"/>
        </w:rPr>
        <w:t xml:space="preserve">imestream cost-efficient we store the data for the last 7 days in memory and then move it to magnetic storage for up to 30 days. </w:t>
      </w:r>
    </w:p>
    <w:p w14:paraId="3B47A0ED" w14:textId="45F565F6" w:rsidR="00A7457F" w:rsidRPr="008844AE" w:rsidRDefault="00A7457F" w:rsidP="009D38D3">
      <w:pPr>
        <w:rPr>
          <w:rFonts w:asciiTheme="minorHAnsi" w:hAnsiTheme="minorHAnsi" w:cstheme="minorHAnsi"/>
          <w:color w:val="000000" w:themeColor="text1"/>
          <w:lang w:val="en-US"/>
        </w:rPr>
      </w:pPr>
    </w:p>
    <w:p w14:paraId="72555B3E" w14:textId="604C92AF" w:rsidR="00A7457F" w:rsidRPr="008844AE" w:rsidRDefault="00A7457F"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The</w:t>
      </w:r>
      <w:r w:rsidR="00B43CE2" w:rsidRPr="008844AE">
        <w:rPr>
          <w:rFonts w:asciiTheme="minorHAnsi" w:hAnsiTheme="minorHAnsi" w:cstheme="minorHAnsi"/>
          <w:color w:val="000000" w:themeColor="text1"/>
          <w:lang w:val="en-US"/>
        </w:rPr>
        <w:t xml:space="preserve"> data stored in timestream is the presented in real-time through Grafana as explained in Section …</w:t>
      </w:r>
    </w:p>
    <w:p w14:paraId="74A42F78" w14:textId="59BDFE03" w:rsidR="00B43CE2" w:rsidRPr="008844AE" w:rsidRDefault="00B43CE2" w:rsidP="009D38D3">
      <w:pPr>
        <w:rPr>
          <w:rFonts w:asciiTheme="minorHAnsi" w:hAnsiTheme="minorHAnsi" w:cstheme="minorHAnsi"/>
          <w:color w:val="000000" w:themeColor="text1"/>
          <w:lang w:val="en-US"/>
        </w:rPr>
      </w:pPr>
    </w:p>
    <w:p w14:paraId="68C696D3" w14:textId="44349F77" w:rsidR="00B43CE2" w:rsidRPr="008844AE" w:rsidRDefault="00B43CE2"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Additionally, the data for the last 10 minutes of thermafuser readings is retrieved from Timestream every 10 minutes, this data is the preprocessed, passed to an inference endpoint and postprocessed using the lambda function “Detect anomalies”.</w:t>
      </w:r>
    </w:p>
    <w:p w14:paraId="5BF0E50D" w14:textId="4390164A" w:rsidR="00B43CE2" w:rsidRPr="008844AE" w:rsidRDefault="00B43CE2" w:rsidP="009D38D3">
      <w:pPr>
        <w:rPr>
          <w:rFonts w:asciiTheme="minorHAnsi" w:hAnsiTheme="minorHAnsi" w:cstheme="minorHAnsi"/>
          <w:color w:val="000000" w:themeColor="text1"/>
          <w:lang w:val="en-US"/>
        </w:rPr>
      </w:pPr>
    </w:p>
    <w:p w14:paraId="09B3E44F" w14:textId="73F106D3" w:rsidR="00B43CE2" w:rsidRPr="008844AE" w:rsidRDefault="00B43CE2"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 xml:space="preserve">In case more than 50 anomalies have been detected in the thermafuser for the evaluation period the Lambda function sends a notification to the “ThermafuserAlarm” topic in the Simple Notification Service, Amazon publish/subscribe like service for sending and receiving notifications. Depending on how SNS is configured it can send the alerts to a specific user’s email and/or phone number via </w:t>
      </w:r>
      <w:r w:rsidR="005E3AFE" w:rsidRPr="008844AE">
        <w:rPr>
          <w:rFonts w:asciiTheme="minorHAnsi" w:hAnsiTheme="minorHAnsi" w:cstheme="minorHAnsi"/>
          <w:color w:val="000000" w:themeColor="text1"/>
          <w:lang w:val="en-US"/>
        </w:rPr>
        <w:t>SMS</w:t>
      </w:r>
      <w:r w:rsidRPr="008844AE">
        <w:rPr>
          <w:rFonts w:asciiTheme="minorHAnsi" w:hAnsiTheme="minorHAnsi" w:cstheme="minorHAnsi"/>
          <w:color w:val="000000" w:themeColor="text1"/>
          <w:lang w:val="en-US"/>
        </w:rPr>
        <w:t>.</w:t>
      </w:r>
    </w:p>
    <w:p w14:paraId="256232A2" w14:textId="433D3C61" w:rsidR="00C96475" w:rsidRPr="008844AE" w:rsidRDefault="00C96475" w:rsidP="009D38D3">
      <w:pPr>
        <w:rPr>
          <w:rFonts w:asciiTheme="minorHAnsi" w:hAnsiTheme="minorHAnsi" w:cstheme="minorHAnsi"/>
          <w:color w:val="000000" w:themeColor="text1"/>
          <w:lang w:val="en-US"/>
        </w:rPr>
      </w:pPr>
    </w:p>
    <w:p w14:paraId="1F4232AD" w14:textId="694EAB20" w:rsidR="00C96475" w:rsidRPr="008844AE" w:rsidRDefault="00C96475" w:rsidP="009D38D3">
      <w:pPr>
        <w:rPr>
          <w:rFonts w:asciiTheme="minorHAnsi" w:hAnsiTheme="minorHAnsi" w:cstheme="minorHAnsi"/>
          <w:color w:val="000000" w:themeColor="text1"/>
          <w:lang w:val="en-US"/>
        </w:rPr>
      </w:pPr>
      <w:r w:rsidRPr="008844AE">
        <w:rPr>
          <w:rFonts w:asciiTheme="minorHAnsi" w:hAnsiTheme="minorHAnsi" w:cstheme="minorHAnsi"/>
          <w:color w:val="000000" w:themeColor="text1"/>
          <w:lang w:val="en-US"/>
        </w:rPr>
        <w:t xml:space="preserve">Finally, the anomaly detection model is described in Section … and the user may find the code and all the data transformations in the </w:t>
      </w:r>
      <w:r w:rsidR="001A2F23" w:rsidRPr="008844AE">
        <w:rPr>
          <w:rFonts w:asciiTheme="minorHAnsi" w:hAnsiTheme="minorHAnsi" w:cstheme="minorHAnsi"/>
          <w:color w:val="000000" w:themeColor="text1"/>
          <w:lang w:val="en-US"/>
        </w:rPr>
        <w:t>GitHub</w:t>
      </w:r>
      <w:r w:rsidRPr="008844AE">
        <w:rPr>
          <w:rFonts w:asciiTheme="minorHAnsi" w:hAnsiTheme="minorHAnsi" w:cstheme="minorHAnsi"/>
          <w:color w:val="000000" w:themeColor="text1"/>
          <w:lang w:val="en-US"/>
        </w:rPr>
        <w:t xml:space="preserve"> </w:t>
      </w:r>
      <w:r w:rsidR="008844AE" w:rsidRPr="008844AE">
        <w:rPr>
          <w:rFonts w:asciiTheme="minorHAnsi" w:hAnsiTheme="minorHAnsi" w:cstheme="minorHAnsi"/>
          <w:color w:val="000000" w:themeColor="text1"/>
          <w:lang w:val="en-US"/>
        </w:rPr>
        <w:t>repository</w:t>
      </w:r>
      <w:r w:rsidRPr="008844AE">
        <w:rPr>
          <w:rFonts w:asciiTheme="minorHAnsi" w:hAnsiTheme="minorHAnsi" w:cstheme="minorHAnsi"/>
          <w:color w:val="000000" w:themeColor="text1"/>
          <w:lang w:val="en-US"/>
        </w:rPr>
        <w:t xml:space="preserve"> under …</w:t>
      </w:r>
    </w:p>
    <w:p w14:paraId="2332195C" w14:textId="5403B1F7" w:rsidR="00AD3AED" w:rsidRPr="008844AE" w:rsidRDefault="00AD3AED" w:rsidP="009D38D3">
      <w:pPr>
        <w:rPr>
          <w:rFonts w:asciiTheme="minorHAnsi" w:hAnsiTheme="minorHAnsi" w:cstheme="minorHAnsi"/>
          <w:color w:val="000000" w:themeColor="text1"/>
          <w:lang w:val="en-US"/>
        </w:rPr>
      </w:pPr>
    </w:p>
    <w:p w14:paraId="06E61655" w14:textId="14A08145" w:rsidR="00D61386" w:rsidRPr="008844AE" w:rsidRDefault="00AD3AED">
      <w:pPr>
        <w:rPr>
          <w:rFonts w:asciiTheme="minorHAnsi" w:hAnsiTheme="minorHAnsi" w:cstheme="minorHAnsi"/>
        </w:rPr>
      </w:pPr>
      <w:r w:rsidRPr="008844AE">
        <w:rPr>
          <w:rFonts w:asciiTheme="minorHAnsi" w:hAnsiTheme="minorHAnsi" w:cstheme="minorHAnsi"/>
          <w:color w:val="000000" w:themeColor="text1"/>
          <w:lang w:val="en-US"/>
        </w:rPr>
        <w:t xml:space="preserve">It is important to highlight that the solution has SSO enabled so any user with the right permissions can access the solution using its corporate credentials. </w:t>
      </w:r>
      <w:r w:rsidR="00D61386" w:rsidRPr="008844AE">
        <w:rPr>
          <w:rFonts w:asciiTheme="minorHAnsi" w:hAnsiTheme="minorHAnsi" w:cstheme="minorHAnsi"/>
          <w:lang w:val="en-US"/>
        </w:rPr>
        <w:br w:type="page"/>
      </w:r>
    </w:p>
    <w:p w14:paraId="578105D4" w14:textId="7A6E8ACA" w:rsidR="00C345F2" w:rsidRPr="000961E9" w:rsidRDefault="00C345F2" w:rsidP="00C345F2">
      <w:pPr>
        <w:pStyle w:val="Heading1"/>
        <w:jc w:val="both"/>
        <w:rPr>
          <w:rFonts w:asciiTheme="minorHAnsi" w:hAnsiTheme="minorHAnsi" w:cstheme="minorHAnsi"/>
          <w:sz w:val="36"/>
          <w:szCs w:val="36"/>
          <w:lang w:val="en-US"/>
        </w:rPr>
      </w:pPr>
      <w:bookmarkStart w:id="11" w:name="_Ref46851026"/>
      <w:bookmarkStart w:id="12" w:name="_Toc54179376"/>
      <w:bookmarkStart w:id="13" w:name="_Toc68563288"/>
      <w:r w:rsidRPr="000961E9">
        <w:rPr>
          <w:rFonts w:asciiTheme="minorHAnsi" w:hAnsiTheme="minorHAnsi" w:cstheme="minorHAnsi"/>
          <w:sz w:val="36"/>
          <w:szCs w:val="36"/>
          <w:lang w:val="en-US"/>
        </w:rPr>
        <w:lastRenderedPageBreak/>
        <w:t>Deploy</w:t>
      </w:r>
      <w:bookmarkEnd w:id="11"/>
      <w:bookmarkEnd w:id="12"/>
      <w:r w:rsidR="00021FB6" w:rsidRPr="000961E9">
        <w:rPr>
          <w:rFonts w:asciiTheme="minorHAnsi" w:hAnsiTheme="minorHAnsi" w:cstheme="minorHAnsi"/>
          <w:sz w:val="36"/>
          <w:szCs w:val="36"/>
          <w:lang w:val="en-US"/>
        </w:rPr>
        <w:t>ment</w:t>
      </w:r>
      <w:bookmarkEnd w:id="13"/>
    </w:p>
    <w:p w14:paraId="41FC57C2" w14:textId="7DCF59A5" w:rsidR="00C345F2" w:rsidRPr="008844AE" w:rsidRDefault="00C345F2" w:rsidP="00C345F2">
      <w:pPr>
        <w:jc w:val="both"/>
        <w:rPr>
          <w:rFonts w:asciiTheme="minorHAnsi" w:hAnsiTheme="minorHAnsi" w:cstheme="minorHAnsi"/>
        </w:rPr>
      </w:pPr>
    </w:p>
    <w:p w14:paraId="16AF0F4C" w14:textId="77777777" w:rsidR="00021FB6" w:rsidRPr="008844AE" w:rsidRDefault="00021FB6" w:rsidP="00C345F2">
      <w:pPr>
        <w:jc w:val="both"/>
        <w:rPr>
          <w:rFonts w:asciiTheme="minorHAnsi" w:hAnsiTheme="minorHAnsi" w:cstheme="minorHAnsi"/>
        </w:rPr>
      </w:pPr>
    </w:p>
    <w:p w14:paraId="08BF84EC" w14:textId="77777777" w:rsidR="00C345F2" w:rsidRPr="008844AE" w:rsidRDefault="00C345F2" w:rsidP="00C345F2">
      <w:pPr>
        <w:jc w:val="both"/>
        <w:rPr>
          <w:rFonts w:asciiTheme="minorHAnsi" w:hAnsiTheme="minorHAnsi" w:cstheme="minorHAnsi"/>
          <w:b/>
          <w:bCs/>
          <w:u w:val="single"/>
        </w:rPr>
      </w:pPr>
      <w:r w:rsidRPr="008844AE">
        <w:rPr>
          <w:rFonts w:asciiTheme="minorHAnsi" w:hAnsiTheme="minorHAnsi" w:cstheme="minorHAnsi"/>
          <w:b/>
          <w:bCs/>
          <w:u w:val="single"/>
        </w:rPr>
        <w:t>Walk through the next sections, in order, to deploy the application in your AWS account:</w:t>
      </w:r>
    </w:p>
    <w:p w14:paraId="365B043D" w14:textId="77777777" w:rsidR="00C345F2" w:rsidRPr="008844AE" w:rsidRDefault="00C345F2" w:rsidP="00C345F2">
      <w:pPr>
        <w:jc w:val="both"/>
        <w:rPr>
          <w:rFonts w:asciiTheme="minorHAnsi" w:hAnsiTheme="minorHAnsi" w:cstheme="minorHAnsi"/>
          <w:b/>
          <w:bCs/>
          <w:u w:val="single"/>
        </w:rPr>
      </w:pPr>
    </w:p>
    <w:p w14:paraId="5CBE5BF8" w14:textId="77777777" w:rsidR="00C345F2" w:rsidRPr="008844AE" w:rsidRDefault="00C345F2" w:rsidP="00C345F2">
      <w:pPr>
        <w:pStyle w:val="Heading2"/>
        <w:rPr>
          <w:rFonts w:asciiTheme="minorHAnsi" w:hAnsiTheme="minorHAnsi" w:cstheme="minorHAnsi"/>
          <w:sz w:val="24"/>
          <w:szCs w:val="24"/>
        </w:rPr>
      </w:pPr>
      <w:bookmarkStart w:id="14" w:name="_Toc54179377"/>
      <w:bookmarkStart w:id="15" w:name="_Toc68563289"/>
      <w:r w:rsidRPr="008844AE">
        <w:rPr>
          <w:rFonts w:asciiTheme="minorHAnsi" w:hAnsiTheme="minorHAnsi" w:cstheme="minorHAnsi"/>
          <w:sz w:val="24"/>
          <w:szCs w:val="24"/>
        </w:rPr>
        <w:t xml:space="preserve">1. </w:t>
      </w:r>
      <w:r w:rsidRPr="008844AE">
        <w:rPr>
          <w:rFonts w:asciiTheme="minorHAnsi" w:hAnsiTheme="minorHAnsi" w:cstheme="minorHAnsi"/>
          <w:sz w:val="28"/>
          <w:szCs w:val="28"/>
        </w:rPr>
        <w:t>Prerequisites</w:t>
      </w:r>
      <w:bookmarkEnd w:id="14"/>
      <w:bookmarkEnd w:id="15"/>
    </w:p>
    <w:p w14:paraId="0DDB21B2" w14:textId="77777777" w:rsidR="00C345F2" w:rsidRPr="008844AE" w:rsidRDefault="00C345F2" w:rsidP="00C345F2">
      <w:pPr>
        <w:jc w:val="both"/>
        <w:rPr>
          <w:rFonts w:asciiTheme="minorHAnsi" w:hAnsiTheme="minorHAnsi" w:cstheme="minorHAnsi"/>
        </w:rPr>
      </w:pPr>
    </w:p>
    <w:p w14:paraId="2AA87305" w14:textId="74646FD3" w:rsidR="00C345F2" w:rsidRPr="008844AE" w:rsidRDefault="00C345F2" w:rsidP="005A46DB">
      <w:pPr>
        <w:pStyle w:val="ListParagraph"/>
        <w:numPr>
          <w:ilvl w:val="0"/>
          <w:numId w:val="7"/>
        </w:numPr>
        <w:rPr>
          <w:rFonts w:cstheme="minorHAnsi"/>
        </w:rPr>
      </w:pPr>
      <w:r w:rsidRPr="008844AE">
        <w:rPr>
          <w:rFonts w:cstheme="minorHAnsi"/>
        </w:rPr>
        <w:t xml:space="preserve">Configure the AWS Credentials in your environment. Refer to </w:t>
      </w:r>
      <w:r w:rsidRPr="008844AE">
        <w:rPr>
          <w:rFonts w:cstheme="minorHAnsi"/>
          <w:i/>
          <w:iCs/>
        </w:rPr>
        <w:t>Configuration and credential file settings</w:t>
      </w:r>
      <w:r w:rsidRPr="008844AE">
        <w:rPr>
          <w:rFonts w:cstheme="minorHAnsi"/>
        </w:rPr>
        <w:t>.</w:t>
      </w:r>
    </w:p>
    <w:p w14:paraId="6BF2A882" w14:textId="77777777" w:rsidR="00C345F2" w:rsidRPr="008844AE" w:rsidRDefault="00C345F2" w:rsidP="00C345F2">
      <w:pPr>
        <w:pStyle w:val="ListParagraph"/>
        <w:rPr>
          <w:rFonts w:cstheme="minorHAnsi"/>
        </w:rPr>
      </w:pPr>
    </w:p>
    <w:p w14:paraId="57377CD6" w14:textId="4E98F5DF" w:rsidR="00C345F2" w:rsidRPr="008844AE" w:rsidRDefault="00C345F2" w:rsidP="005A46DB">
      <w:pPr>
        <w:pStyle w:val="ListParagraph"/>
        <w:numPr>
          <w:ilvl w:val="0"/>
          <w:numId w:val="7"/>
        </w:numPr>
        <w:rPr>
          <w:rFonts w:cstheme="minorHAnsi"/>
        </w:rPr>
      </w:pPr>
      <w:r w:rsidRPr="008844AE">
        <w:rPr>
          <w:rFonts w:cstheme="minorHAnsi"/>
        </w:rPr>
        <w:t xml:space="preserve">Download and install AWS SAM CLI. Refer to </w:t>
      </w:r>
      <w:r w:rsidRPr="008844AE">
        <w:rPr>
          <w:rFonts w:cstheme="minorHAnsi"/>
          <w:i/>
          <w:iCs/>
        </w:rPr>
        <w:t>Installing the AWS SAM CLI</w:t>
      </w:r>
      <w:r w:rsidRPr="008844AE">
        <w:rPr>
          <w:rFonts w:cstheme="minorHAnsi"/>
        </w:rPr>
        <w:t>.</w:t>
      </w:r>
    </w:p>
    <w:p w14:paraId="30A594CC" w14:textId="77777777" w:rsidR="00C345F2" w:rsidRPr="008844AE" w:rsidRDefault="00C345F2" w:rsidP="00C345F2">
      <w:pPr>
        <w:rPr>
          <w:rFonts w:asciiTheme="minorHAnsi" w:hAnsiTheme="minorHAnsi" w:cstheme="minorHAnsi"/>
        </w:rPr>
      </w:pPr>
    </w:p>
    <w:p w14:paraId="57A290AD" w14:textId="2EC42668" w:rsidR="00314115" w:rsidRPr="008844AE" w:rsidRDefault="00F2235B" w:rsidP="00314115">
      <w:pPr>
        <w:pStyle w:val="Heading2"/>
        <w:rPr>
          <w:rFonts w:asciiTheme="minorHAnsi" w:hAnsiTheme="minorHAnsi" w:cstheme="minorHAnsi"/>
          <w:sz w:val="24"/>
          <w:szCs w:val="24"/>
          <w:lang w:val="en-US"/>
        </w:rPr>
      </w:pPr>
      <w:bookmarkStart w:id="16" w:name="_Toc68563290"/>
      <w:r w:rsidRPr="008844AE">
        <w:rPr>
          <w:rFonts w:asciiTheme="minorHAnsi" w:hAnsiTheme="minorHAnsi" w:cstheme="minorHAnsi"/>
          <w:sz w:val="24"/>
          <w:szCs w:val="24"/>
          <w:lang w:val="en-US"/>
        </w:rPr>
        <w:t>2</w:t>
      </w:r>
      <w:r w:rsidR="00EC1016" w:rsidRPr="008844AE">
        <w:rPr>
          <w:rFonts w:asciiTheme="minorHAnsi" w:hAnsiTheme="minorHAnsi" w:cstheme="minorHAnsi"/>
          <w:sz w:val="24"/>
          <w:szCs w:val="24"/>
        </w:rPr>
        <w:t xml:space="preserve">. </w:t>
      </w:r>
      <w:r w:rsidRPr="008844AE">
        <w:rPr>
          <w:rFonts w:asciiTheme="minorHAnsi" w:hAnsiTheme="minorHAnsi" w:cstheme="minorHAnsi"/>
          <w:sz w:val="28"/>
          <w:szCs w:val="28"/>
          <w:lang w:val="en-US"/>
        </w:rPr>
        <w:t>Deploy the AWS resources</w:t>
      </w:r>
      <w:bookmarkEnd w:id="16"/>
    </w:p>
    <w:p w14:paraId="36022006" w14:textId="77777777" w:rsidR="00703BDC" w:rsidRPr="008844AE" w:rsidRDefault="00703BDC" w:rsidP="00703BDC">
      <w:pPr>
        <w:rPr>
          <w:rFonts w:asciiTheme="minorHAnsi" w:hAnsiTheme="minorHAnsi" w:cstheme="minorHAnsi"/>
          <w:lang w:val="en-US"/>
        </w:rPr>
      </w:pPr>
    </w:p>
    <w:p w14:paraId="13C274C0" w14:textId="6C12C6AB" w:rsidR="00314115" w:rsidRPr="008844AE" w:rsidRDefault="00703BDC" w:rsidP="00314115">
      <w:pPr>
        <w:rPr>
          <w:rFonts w:asciiTheme="minorHAnsi" w:hAnsiTheme="minorHAnsi" w:cstheme="minorHAnsi"/>
          <w:lang w:val="en-US"/>
        </w:rPr>
      </w:pPr>
      <w:r w:rsidRPr="008844AE">
        <w:rPr>
          <w:rFonts w:asciiTheme="minorHAnsi" w:hAnsiTheme="minorHAnsi" w:cstheme="minorHAnsi"/>
          <w:lang w:val="en-US"/>
        </w:rPr>
        <w:t>The following instructions assume we will create the flow for a Thermafuser. Apply the same instructions when creating a flow for any other HVAC component</w:t>
      </w:r>
    </w:p>
    <w:p w14:paraId="742983E3" w14:textId="77777777" w:rsidR="00703BDC" w:rsidRPr="008844AE" w:rsidRDefault="00703BDC" w:rsidP="00314115">
      <w:pPr>
        <w:rPr>
          <w:rFonts w:asciiTheme="minorHAnsi" w:hAnsiTheme="minorHAnsi" w:cstheme="minorHAnsi"/>
          <w:lang w:val="en-US"/>
        </w:rPr>
      </w:pPr>
    </w:p>
    <w:p w14:paraId="40BB2840" w14:textId="17F09051" w:rsidR="00314115" w:rsidRPr="008844AE" w:rsidRDefault="00314115" w:rsidP="005A46DB">
      <w:pPr>
        <w:pStyle w:val="ListParagraph"/>
        <w:numPr>
          <w:ilvl w:val="0"/>
          <w:numId w:val="11"/>
        </w:numPr>
        <w:rPr>
          <w:rFonts w:cstheme="minorHAnsi"/>
          <w:lang w:val="en-US"/>
        </w:rPr>
      </w:pPr>
      <w:r w:rsidRPr="008844AE">
        <w:rPr>
          <w:rFonts w:cstheme="minorHAnsi"/>
          <w:lang w:val="en-US"/>
        </w:rPr>
        <w:t>Create S3 buckets</w:t>
      </w:r>
    </w:p>
    <w:p w14:paraId="02DD3D9C" w14:textId="4AD74008" w:rsidR="00E216DA" w:rsidRPr="008844AE" w:rsidRDefault="00E216DA" w:rsidP="00E216DA">
      <w:pPr>
        <w:rPr>
          <w:rFonts w:asciiTheme="minorHAnsi" w:hAnsiTheme="minorHAnsi" w:cstheme="minorHAnsi"/>
          <w:lang w:val="en-US"/>
        </w:rPr>
      </w:pPr>
    </w:p>
    <w:p w14:paraId="2AE2EFBF" w14:textId="1D4F412D" w:rsidR="00E216DA" w:rsidRPr="008844AE" w:rsidRDefault="00E216DA" w:rsidP="005A46DB">
      <w:pPr>
        <w:pStyle w:val="ListParagraph"/>
        <w:numPr>
          <w:ilvl w:val="0"/>
          <w:numId w:val="12"/>
        </w:numPr>
        <w:rPr>
          <w:rFonts w:cstheme="minorHAnsi"/>
          <w:lang w:val="en-US"/>
        </w:rPr>
      </w:pPr>
      <w:r w:rsidRPr="008844AE">
        <w:rPr>
          <w:rFonts w:cstheme="minorHAnsi"/>
          <w:lang w:val="en-US"/>
        </w:rPr>
        <w:t>On the AWS Console navigate to S3</w:t>
      </w:r>
    </w:p>
    <w:p w14:paraId="0484266E" w14:textId="7A771B0D" w:rsidR="00E216DA" w:rsidRPr="008844AE" w:rsidRDefault="00E216DA" w:rsidP="005A46DB">
      <w:pPr>
        <w:pStyle w:val="ListParagraph"/>
        <w:numPr>
          <w:ilvl w:val="0"/>
          <w:numId w:val="12"/>
        </w:numPr>
        <w:rPr>
          <w:rFonts w:cstheme="minorHAnsi"/>
          <w:lang w:val="en-US"/>
        </w:rPr>
      </w:pPr>
      <w:r w:rsidRPr="008844AE">
        <w:rPr>
          <w:rFonts w:cstheme="minorHAnsi"/>
          <w:lang w:val="en-US"/>
        </w:rPr>
        <w:t>Click create bucket</w:t>
      </w:r>
    </w:p>
    <w:p w14:paraId="4655B75C" w14:textId="324BF13E" w:rsidR="00E216DA" w:rsidRPr="008844AE" w:rsidRDefault="00E216DA" w:rsidP="005A46DB">
      <w:pPr>
        <w:pStyle w:val="ListParagraph"/>
        <w:numPr>
          <w:ilvl w:val="0"/>
          <w:numId w:val="12"/>
        </w:numPr>
        <w:rPr>
          <w:rFonts w:cstheme="minorHAnsi"/>
          <w:lang w:val="en-US"/>
        </w:rPr>
      </w:pPr>
      <w:r w:rsidRPr="008844AE">
        <w:rPr>
          <w:rFonts w:cstheme="minorHAnsi"/>
          <w:lang w:val="en-US"/>
        </w:rPr>
        <w:t>Name the bucket</w:t>
      </w:r>
      <w:r w:rsidR="00703BDC" w:rsidRPr="008844AE">
        <w:rPr>
          <w:rFonts w:cstheme="minorHAnsi"/>
          <w:lang w:val="en-US"/>
        </w:rPr>
        <w:t xml:space="preserve"> (</w:t>
      </w:r>
      <w:r w:rsidR="00822911" w:rsidRPr="008844AE">
        <w:rPr>
          <w:rFonts w:cstheme="minorHAnsi"/>
          <w:lang w:val="en-US"/>
        </w:rPr>
        <w:t>octank-america-hvac-thermafuser</w:t>
      </w:r>
      <w:r w:rsidR="00703BDC" w:rsidRPr="008844AE">
        <w:rPr>
          <w:rFonts w:cstheme="minorHAnsi"/>
          <w:lang w:val="en-US"/>
        </w:rPr>
        <w:t>)</w:t>
      </w:r>
    </w:p>
    <w:p w14:paraId="13EE24BE" w14:textId="7B2BD0E0" w:rsidR="00E216DA" w:rsidRPr="008844AE" w:rsidRDefault="00E216DA" w:rsidP="005A46DB">
      <w:pPr>
        <w:pStyle w:val="ListParagraph"/>
        <w:numPr>
          <w:ilvl w:val="0"/>
          <w:numId w:val="12"/>
        </w:numPr>
        <w:rPr>
          <w:rFonts w:cstheme="minorHAnsi"/>
          <w:lang w:val="en-US"/>
        </w:rPr>
      </w:pPr>
      <w:r w:rsidRPr="008844AE">
        <w:rPr>
          <w:rFonts w:cstheme="minorHAnsi"/>
          <w:lang w:val="en-US"/>
        </w:rPr>
        <w:t>Enable the default encryption and use the default (SSE-S3) encryption key to enable single sign on encryption</w:t>
      </w:r>
    </w:p>
    <w:p w14:paraId="4C266AF5" w14:textId="77777777" w:rsidR="00703BDC" w:rsidRPr="008844AE" w:rsidRDefault="00703BDC" w:rsidP="00703BDC">
      <w:pPr>
        <w:ind w:left="720"/>
        <w:rPr>
          <w:rFonts w:asciiTheme="minorHAnsi" w:hAnsiTheme="minorHAnsi" w:cstheme="minorHAnsi"/>
          <w:lang w:val="en-US"/>
        </w:rPr>
      </w:pPr>
    </w:p>
    <w:p w14:paraId="4DEBC41C" w14:textId="37C5F1D3" w:rsidR="00703BDC" w:rsidRPr="008844AE" w:rsidRDefault="00703BDC" w:rsidP="005A46DB">
      <w:pPr>
        <w:pStyle w:val="ListParagraph"/>
        <w:numPr>
          <w:ilvl w:val="0"/>
          <w:numId w:val="11"/>
        </w:numPr>
        <w:rPr>
          <w:rFonts w:cstheme="minorHAnsi"/>
          <w:lang w:val="en-US"/>
        </w:rPr>
      </w:pPr>
      <w:r w:rsidRPr="008844AE">
        <w:rPr>
          <w:rFonts w:cstheme="minorHAnsi"/>
          <w:lang w:val="en-US"/>
        </w:rPr>
        <w:t>Create AWS Glue data catalogs</w:t>
      </w:r>
      <w:r w:rsidR="001769B0" w:rsidRPr="008844AE">
        <w:rPr>
          <w:rFonts w:cstheme="minorHAnsi"/>
          <w:lang w:val="en-US"/>
        </w:rPr>
        <w:t xml:space="preserve"> for data compression</w:t>
      </w:r>
    </w:p>
    <w:p w14:paraId="4323F0C2" w14:textId="22991EDE" w:rsidR="00703BDC" w:rsidRPr="008844AE" w:rsidRDefault="00703BDC" w:rsidP="00703BDC">
      <w:pPr>
        <w:rPr>
          <w:rFonts w:asciiTheme="minorHAnsi" w:hAnsiTheme="minorHAnsi" w:cstheme="minorHAnsi"/>
          <w:lang w:val="en-US"/>
        </w:rPr>
      </w:pPr>
    </w:p>
    <w:p w14:paraId="6741F37A" w14:textId="3FDB0C16" w:rsidR="00703BDC" w:rsidRPr="008844AE" w:rsidRDefault="00703BDC" w:rsidP="005A46DB">
      <w:pPr>
        <w:pStyle w:val="ListParagraph"/>
        <w:numPr>
          <w:ilvl w:val="0"/>
          <w:numId w:val="13"/>
        </w:numPr>
        <w:rPr>
          <w:rFonts w:cstheme="minorHAnsi"/>
          <w:lang w:val="en-US"/>
        </w:rPr>
      </w:pPr>
      <w:r w:rsidRPr="008844AE">
        <w:rPr>
          <w:rFonts w:cstheme="minorHAnsi"/>
          <w:lang w:val="en-US"/>
        </w:rPr>
        <w:t>On the AWS Console navigate to AWS Glue</w:t>
      </w:r>
    </w:p>
    <w:p w14:paraId="516B7910" w14:textId="5F451F1A" w:rsidR="001769B0" w:rsidRPr="008844AE" w:rsidRDefault="001769B0" w:rsidP="005A46DB">
      <w:pPr>
        <w:pStyle w:val="ListParagraph"/>
        <w:numPr>
          <w:ilvl w:val="0"/>
          <w:numId w:val="13"/>
        </w:numPr>
        <w:rPr>
          <w:rFonts w:cstheme="minorHAnsi"/>
          <w:lang w:val="en-US"/>
        </w:rPr>
      </w:pPr>
      <w:r w:rsidRPr="008844AE">
        <w:rPr>
          <w:rFonts w:cstheme="minorHAnsi"/>
          <w:lang w:val="en-US"/>
        </w:rPr>
        <w:t>If it doesn’t exist create a new database called HVAC</w:t>
      </w:r>
    </w:p>
    <w:p w14:paraId="79C7159D" w14:textId="1620C887" w:rsidR="001769B0" w:rsidRPr="008844AE" w:rsidRDefault="001769B0" w:rsidP="005A46DB">
      <w:pPr>
        <w:pStyle w:val="ListParagraph"/>
        <w:numPr>
          <w:ilvl w:val="0"/>
          <w:numId w:val="13"/>
        </w:numPr>
        <w:rPr>
          <w:rFonts w:cstheme="minorHAnsi"/>
          <w:lang w:val="en-US"/>
        </w:rPr>
      </w:pPr>
      <w:r w:rsidRPr="008844AE">
        <w:rPr>
          <w:rFonts w:cstheme="minorHAnsi"/>
          <w:lang w:val="en-US"/>
        </w:rPr>
        <w:t>Select the HVAC database and go to “Tables in HVAC”</w:t>
      </w:r>
    </w:p>
    <w:p w14:paraId="02B9A80E" w14:textId="3B5A8E84" w:rsidR="001769B0" w:rsidRPr="008844AE" w:rsidRDefault="001769B0" w:rsidP="005A46DB">
      <w:pPr>
        <w:pStyle w:val="ListParagraph"/>
        <w:numPr>
          <w:ilvl w:val="0"/>
          <w:numId w:val="13"/>
        </w:numPr>
        <w:rPr>
          <w:rFonts w:cstheme="minorHAnsi"/>
          <w:lang w:val="en-US"/>
        </w:rPr>
      </w:pPr>
      <w:r w:rsidRPr="008844AE">
        <w:rPr>
          <w:rFonts w:cstheme="minorHAnsi"/>
          <w:lang w:val="en-US"/>
        </w:rPr>
        <w:t>Click on the “Add Tables Button” and select “Add Table Manually”</w:t>
      </w:r>
    </w:p>
    <w:p w14:paraId="1C1A43B5" w14:textId="61C3D30B" w:rsidR="001769B0" w:rsidRPr="008844AE" w:rsidRDefault="001769B0" w:rsidP="005A46DB">
      <w:pPr>
        <w:pStyle w:val="ListParagraph"/>
        <w:numPr>
          <w:ilvl w:val="0"/>
          <w:numId w:val="13"/>
        </w:numPr>
        <w:rPr>
          <w:rFonts w:cstheme="minorHAnsi"/>
          <w:lang w:val="en-US"/>
        </w:rPr>
      </w:pPr>
      <w:r w:rsidRPr="008844AE">
        <w:rPr>
          <w:rFonts w:cstheme="minorHAnsi"/>
          <w:lang w:val="en-US"/>
        </w:rPr>
        <w:t>Enter the name of the table (thermafuser_reading_raw)</w:t>
      </w:r>
    </w:p>
    <w:p w14:paraId="308429C2" w14:textId="21BE97D7" w:rsidR="001769B0" w:rsidRPr="008844AE" w:rsidRDefault="001769B0" w:rsidP="005A46DB">
      <w:pPr>
        <w:pStyle w:val="ListParagraph"/>
        <w:numPr>
          <w:ilvl w:val="0"/>
          <w:numId w:val="13"/>
        </w:numPr>
        <w:rPr>
          <w:rFonts w:cstheme="minorHAnsi"/>
          <w:lang w:val="en-US"/>
        </w:rPr>
      </w:pPr>
      <w:r w:rsidRPr="008844AE">
        <w:rPr>
          <w:rFonts w:cstheme="minorHAnsi"/>
          <w:lang w:val="en-US"/>
        </w:rPr>
        <w:t>Select the HVAC database</w:t>
      </w:r>
    </w:p>
    <w:p w14:paraId="27D3C9BB" w14:textId="6A7FA1AE" w:rsidR="001769B0" w:rsidRPr="008844AE" w:rsidRDefault="001769B0" w:rsidP="005A46DB">
      <w:pPr>
        <w:pStyle w:val="ListParagraph"/>
        <w:numPr>
          <w:ilvl w:val="0"/>
          <w:numId w:val="13"/>
        </w:numPr>
        <w:rPr>
          <w:rFonts w:cstheme="minorHAnsi"/>
          <w:lang w:val="en-US"/>
        </w:rPr>
      </w:pPr>
      <w:r w:rsidRPr="008844AE">
        <w:rPr>
          <w:rFonts w:cstheme="minorHAnsi"/>
          <w:lang w:val="en-US"/>
        </w:rPr>
        <w:t>Select S3 as the source</w:t>
      </w:r>
    </w:p>
    <w:p w14:paraId="3D6A8ADE" w14:textId="5C349B5A" w:rsidR="001769B0" w:rsidRPr="008844AE" w:rsidRDefault="001769B0" w:rsidP="005A46DB">
      <w:pPr>
        <w:pStyle w:val="ListParagraph"/>
        <w:numPr>
          <w:ilvl w:val="0"/>
          <w:numId w:val="13"/>
        </w:numPr>
        <w:rPr>
          <w:rFonts w:cstheme="minorHAnsi"/>
          <w:lang w:val="en-US"/>
        </w:rPr>
      </w:pPr>
      <w:r w:rsidRPr="008844AE">
        <w:rPr>
          <w:rFonts w:cstheme="minorHAnsi"/>
          <w:lang w:val="en-US"/>
        </w:rPr>
        <w:t>Select “Specified Path in my Account” and enter the path of the S3 bucket (</w:t>
      </w:r>
      <w:r w:rsidRPr="008844AE">
        <w:rPr>
          <w:rFonts w:cstheme="minorHAnsi"/>
          <w:lang w:val="en-US"/>
        </w:rPr>
        <w:t>s3://octank-america-hvac-thermafuser/</w:t>
      </w:r>
      <w:r w:rsidRPr="008844AE">
        <w:rPr>
          <w:rFonts w:cstheme="minorHAnsi"/>
          <w:lang w:val="en-US"/>
        </w:rPr>
        <w:t>)</w:t>
      </w:r>
    </w:p>
    <w:p w14:paraId="6938C2D4" w14:textId="413C1DFC" w:rsidR="001769B0" w:rsidRPr="008844AE" w:rsidRDefault="001769B0" w:rsidP="005A46DB">
      <w:pPr>
        <w:pStyle w:val="ListParagraph"/>
        <w:numPr>
          <w:ilvl w:val="0"/>
          <w:numId w:val="13"/>
        </w:numPr>
        <w:rPr>
          <w:rFonts w:cstheme="minorHAnsi"/>
          <w:lang w:val="en-US"/>
        </w:rPr>
      </w:pPr>
      <w:r w:rsidRPr="008844AE">
        <w:rPr>
          <w:rFonts w:cstheme="minorHAnsi"/>
          <w:lang w:val="en-US"/>
        </w:rPr>
        <w:t>Choose the JSON data format</w:t>
      </w:r>
    </w:p>
    <w:p w14:paraId="3A571F7E" w14:textId="441DF78D" w:rsidR="001769B0" w:rsidRPr="008844AE" w:rsidRDefault="001769B0" w:rsidP="005A46DB">
      <w:pPr>
        <w:pStyle w:val="ListParagraph"/>
        <w:numPr>
          <w:ilvl w:val="0"/>
          <w:numId w:val="13"/>
        </w:numPr>
        <w:rPr>
          <w:rFonts w:cstheme="minorHAnsi"/>
          <w:lang w:val="en-US"/>
        </w:rPr>
      </w:pPr>
      <w:r w:rsidRPr="008844AE">
        <w:rPr>
          <w:rFonts w:cstheme="minorHAnsi"/>
          <w:lang w:val="en-US"/>
        </w:rPr>
        <w:t>Create the following schema (this depends on the component)</w:t>
      </w:r>
    </w:p>
    <w:p w14:paraId="7402C220" w14:textId="77777777" w:rsidR="001769B0" w:rsidRPr="008844AE" w:rsidRDefault="001769B0" w:rsidP="00703BDC">
      <w:pPr>
        <w:ind w:left="720"/>
        <w:rPr>
          <w:rFonts w:asciiTheme="minorHAnsi" w:hAnsiTheme="minorHAnsi" w:cstheme="minorHAnsi"/>
          <w:lang w:val="en-US"/>
        </w:rPr>
      </w:pPr>
    </w:p>
    <w:p w14:paraId="30BA6798" w14:textId="77777777" w:rsidR="001769B0" w:rsidRPr="008844AE" w:rsidRDefault="001769B0" w:rsidP="00703BDC">
      <w:pPr>
        <w:ind w:left="720"/>
        <w:rPr>
          <w:rFonts w:asciiTheme="minorHAnsi" w:hAnsiTheme="minorHAnsi" w:cstheme="minorHAnsi"/>
          <w:lang w:val="en-US"/>
        </w:rPr>
      </w:pPr>
    </w:p>
    <w:p w14:paraId="27CD76D7" w14:textId="4CAEAE6B" w:rsidR="00703BDC" w:rsidRPr="008844AE" w:rsidRDefault="00703BDC" w:rsidP="00703BDC">
      <w:pPr>
        <w:rPr>
          <w:rFonts w:asciiTheme="minorHAnsi" w:hAnsiTheme="minorHAnsi" w:cstheme="minorHAnsi"/>
          <w:lang w:val="en-US"/>
        </w:rPr>
      </w:pPr>
    </w:p>
    <w:p w14:paraId="646622AC" w14:textId="3D4D1E97" w:rsidR="001769B0" w:rsidRPr="008844AE" w:rsidRDefault="001769B0" w:rsidP="00703BDC">
      <w:pPr>
        <w:rPr>
          <w:rFonts w:asciiTheme="minorHAnsi" w:hAnsiTheme="minorHAnsi" w:cstheme="minorHAnsi"/>
          <w:lang w:val="en-US"/>
        </w:rPr>
      </w:pPr>
    </w:p>
    <w:p w14:paraId="529B553B" w14:textId="2C219220" w:rsidR="001769B0" w:rsidRPr="008844AE" w:rsidRDefault="001769B0" w:rsidP="00703BDC">
      <w:pPr>
        <w:rPr>
          <w:rFonts w:asciiTheme="minorHAnsi" w:hAnsiTheme="minorHAnsi" w:cstheme="minorHAnsi"/>
          <w:lang w:val="en-US"/>
        </w:rPr>
      </w:pPr>
    </w:p>
    <w:p w14:paraId="00A34200" w14:textId="1227B0C7" w:rsidR="001769B0" w:rsidRPr="008844AE" w:rsidRDefault="001769B0" w:rsidP="00703BDC">
      <w:pPr>
        <w:rPr>
          <w:rFonts w:asciiTheme="minorHAnsi" w:hAnsiTheme="minorHAnsi" w:cstheme="minorHAnsi"/>
          <w:lang w:val="en-US"/>
        </w:rPr>
      </w:pPr>
    </w:p>
    <w:p w14:paraId="17B56D4E" w14:textId="77777777" w:rsidR="001769B0" w:rsidRPr="008844AE" w:rsidRDefault="001769B0" w:rsidP="00703BDC">
      <w:pPr>
        <w:rPr>
          <w:rFonts w:asciiTheme="minorHAnsi" w:hAnsiTheme="minorHAnsi" w:cstheme="minorHAnsi"/>
          <w:lang w:val="en-US"/>
        </w:rPr>
      </w:pPr>
    </w:p>
    <w:p w14:paraId="1B28906A" w14:textId="54CCA9AA" w:rsidR="001769B0" w:rsidRPr="008844AE" w:rsidRDefault="001769B0" w:rsidP="001769B0">
      <w:pPr>
        <w:ind w:left="360"/>
        <w:jc w:val="cente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4A95CEED" wp14:editId="30B32671">
            <wp:extent cx="5943600" cy="1859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7B80B77C" w14:textId="03F962FA" w:rsidR="00E216DA" w:rsidRPr="008844AE" w:rsidRDefault="00E216DA" w:rsidP="00EE5830">
      <w:pPr>
        <w:ind w:left="720"/>
        <w:rPr>
          <w:rFonts w:asciiTheme="minorHAnsi" w:hAnsiTheme="minorHAnsi" w:cstheme="minorHAnsi"/>
          <w:lang w:val="en-US"/>
        </w:rPr>
      </w:pPr>
    </w:p>
    <w:p w14:paraId="1CE89743" w14:textId="1BEADF1F" w:rsidR="00703BDC" w:rsidRPr="008844AE" w:rsidRDefault="001769B0" w:rsidP="005A46DB">
      <w:pPr>
        <w:pStyle w:val="ListParagraph"/>
        <w:numPr>
          <w:ilvl w:val="0"/>
          <w:numId w:val="13"/>
        </w:numPr>
        <w:rPr>
          <w:rFonts w:cstheme="minorHAnsi"/>
          <w:lang w:val="en-US"/>
        </w:rPr>
      </w:pPr>
      <w:r w:rsidRPr="008844AE">
        <w:rPr>
          <w:rFonts w:cstheme="minorHAnsi"/>
          <w:lang w:val="en-US"/>
        </w:rPr>
        <w:t>Add the combination of year and month as an index</w:t>
      </w:r>
    </w:p>
    <w:p w14:paraId="1C7E719E" w14:textId="4872B4D6" w:rsidR="001769B0" w:rsidRPr="008844AE" w:rsidRDefault="001769B0" w:rsidP="005A46DB">
      <w:pPr>
        <w:pStyle w:val="ListParagraph"/>
        <w:numPr>
          <w:ilvl w:val="0"/>
          <w:numId w:val="13"/>
        </w:numPr>
        <w:rPr>
          <w:rFonts w:cstheme="minorHAnsi"/>
          <w:lang w:val="en-US"/>
        </w:rPr>
      </w:pPr>
      <w:r w:rsidRPr="008844AE">
        <w:rPr>
          <w:rFonts w:cstheme="minorHAnsi"/>
          <w:lang w:val="en-US"/>
        </w:rPr>
        <w:t>Click Finish</w:t>
      </w:r>
    </w:p>
    <w:p w14:paraId="655819B6" w14:textId="77777777" w:rsidR="00817703" w:rsidRPr="008844AE" w:rsidRDefault="00817703" w:rsidP="00E216DA">
      <w:pPr>
        <w:rPr>
          <w:rFonts w:asciiTheme="minorHAnsi" w:hAnsiTheme="minorHAnsi" w:cstheme="minorHAnsi"/>
          <w:lang w:val="en-US"/>
        </w:rPr>
      </w:pPr>
    </w:p>
    <w:p w14:paraId="7A5CA653" w14:textId="0586B759" w:rsidR="00817703" w:rsidRPr="008844AE" w:rsidRDefault="00817703" w:rsidP="005A46DB">
      <w:pPr>
        <w:pStyle w:val="ListParagraph"/>
        <w:numPr>
          <w:ilvl w:val="0"/>
          <w:numId w:val="11"/>
        </w:numPr>
        <w:rPr>
          <w:rFonts w:cstheme="minorHAnsi"/>
          <w:lang w:val="en-US"/>
        </w:rPr>
      </w:pPr>
      <w:r w:rsidRPr="008844AE">
        <w:rPr>
          <w:rFonts w:cstheme="minorHAnsi"/>
          <w:lang w:val="en-US"/>
        </w:rPr>
        <w:t>Create the Lambda Functions. These instructions work for the three functions used in the prototype</w:t>
      </w:r>
    </w:p>
    <w:p w14:paraId="70866CA0" w14:textId="5262AFE7" w:rsidR="00817703" w:rsidRPr="008844AE" w:rsidRDefault="00817703" w:rsidP="00817703">
      <w:pPr>
        <w:rPr>
          <w:rFonts w:asciiTheme="minorHAnsi" w:hAnsiTheme="minorHAnsi" w:cstheme="minorHAnsi"/>
          <w:lang w:val="en-US"/>
        </w:rPr>
      </w:pPr>
    </w:p>
    <w:p w14:paraId="2F031C24" w14:textId="5802291B" w:rsidR="00817703" w:rsidRPr="008844AE" w:rsidRDefault="00817703" w:rsidP="005A46DB">
      <w:pPr>
        <w:pStyle w:val="ListParagraph"/>
        <w:numPr>
          <w:ilvl w:val="0"/>
          <w:numId w:val="14"/>
        </w:numPr>
        <w:rPr>
          <w:rFonts w:cstheme="minorHAnsi"/>
          <w:lang w:val="en-US"/>
        </w:rPr>
      </w:pPr>
      <w:r w:rsidRPr="008844AE">
        <w:rPr>
          <w:rFonts w:cstheme="minorHAnsi"/>
          <w:lang w:val="en-US"/>
        </w:rPr>
        <w:t>On the AWS console navigate to Lambda</w:t>
      </w:r>
    </w:p>
    <w:p w14:paraId="65EFD762" w14:textId="29E3EE4E" w:rsidR="00817703" w:rsidRPr="008844AE" w:rsidRDefault="00817703" w:rsidP="005A46DB">
      <w:pPr>
        <w:pStyle w:val="ListParagraph"/>
        <w:numPr>
          <w:ilvl w:val="0"/>
          <w:numId w:val="14"/>
        </w:numPr>
        <w:rPr>
          <w:rFonts w:cstheme="minorHAnsi"/>
          <w:lang w:val="en-US"/>
        </w:rPr>
      </w:pPr>
      <w:r w:rsidRPr="008844AE">
        <w:rPr>
          <w:rFonts w:cstheme="minorHAnsi"/>
          <w:lang w:val="en-US"/>
        </w:rPr>
        <w:t>Click on the “Create Function” button</w:t>
      </w:r>
    </w:p>
    <w:p w14:paraId="2839ECFF" w14:textId="1C3473F4" w:rsidR="00817703" w:rsidRPr="008844AE" w:rsidRDefault="00817703" w:rsidP="005A46DB">
      <w:pPr>
        <w:pStyle w:val="ListParagraph"/>
        <w:numPr>
          <w:ilvl w:val="0"/>
          <w:numId w:val="14"/>
        </w:numPr>
        <w:rPr>
          <w:rFonts w:cstheme="minorHAnsi"/>
          <w:lang w:val="en-US"/>
        </w:rPr>
      </w:pPr>
      <w:r w:rsidRPr="008844AE">
        <w:rPr>
          <w:rFonts w:cstheme="minorHAnsi"/>
          <w:lang w:val="en-US"/>
        </w:rPr>
        <w:t>Select “Author from scratch”</w:t>
      </w:r>
    </w:p>
    <w:p w14:paraId="235107F9" w14:textId="1A9A132C" w:rsidR="00817703" w:rsidRPr="008844AE" w:rsidRDefault="00817703" w:rsidP="005A46DB">
      <w:pPr>
        <w:pStyle w:val="ListParagraph"/>
        <w:numPr>
          <w:ilvl w:val="0"/>
          <w:numId w:val="14"/>
        </w:numPr>
        <w:rPr>
          <w:rFonts w:cstheme="minorHAnsi"/>
          <w:lang w:val="en-US"/>
        </w:rPr>
      </w:pPr>
      <w:r w:rsidRPr="008844AE">
        <w:rPr>
          <w:rFonts w:cstheme="minorHAnsi"/>
          <w:lang w:val="en-US"/>
        </w:rPr>
        <w:t>Type the function name accordingly</w:t>
      </w:r>
    </w:p>
    <w:p w14:paraId="23DE3E13" w14:textId="165169DA" w:rsidR="00817703" w:rsidRPr="008844AE" w:rsidRDefault="00817703" w:rsidP="005A46DB">
      <w:pPr>
        <w:pStyle w:val="ListParagraph"/>
        <w:numPr>
          <w:ilvl w:val="0"/>
          <w:numId w:val="14"/>
        </w:numPr>
        <w:rPr>
          <w:rFonts w:cstheme="minorHAnsi"/>
          <w:lang w:val="en-US"/>
        </w:rPr>
      </w:pPr>
      <w:r w:rsidRPr="008844AE">
        <w:rPr>
          <w:rFonts w:cstheme="minorHAnsi"/>
          <w:lang w:val="en-US"/>
        </w:rPr>
        <w:t>Select Python 3.8 as the runtime</w:t>
      </w:r>
    </w:p>
    <w:p w14:paraId="4C568A90" w14:textId="30944265" w:rsidR="00817703" w:rsidRPr="008844AE" w:rsidRDefault="00817703" w:rsidP="005A46DB">
      <w:pPr>
        <w:pStyle w:val="ListParagraph"/>
        <w:numPr>
          <w:ilvl w:val="0"/>
          <w:numId w:val="14"/>
        </w:numPr>
        <w:rPr>
          <w:rFonts w:cstheme="minorHAnsi"/>
          <w:lang w:val="en-US"/>
        </w:rPr>
      </w:pPr>
      <w:r w:rsidRPr="008844AE">
        <w:rPr>
          <w:rFonts w:cstheme="minorHAnsi"/>
          <w:lang w:val="en-US"/>
        </w:rPr>
        <w:t>Click create function</w:t>
      </w:r>
    </w:p>
    <w:p w14:paraId="42C3E7C5" w14:textId="2993FA74" w:rsidR="00817703" w:rsidRPr="008844AE" w:rsidRDefault="00817703" w:rsidP="005A46DB">
      <w:pPr>
        <w:pStyle w:val="ListParagraph"/>
        <w:numPr>
          <w:ilvl w:val="0"/>
          <w:numId w:val="14"/>
        </w:numPr>
        <w:rPr>
          <w:rFonts w:cstheme="minorHAnsi"/>
          <w:lang w:val="en-US"/>
        </w:rPr>
      </w:pPr>
      <w:r w:rsidRPr="008844AE">
        <w:rPr>
          <w:rFonts w:cstheme="minorHAnsi"/>
          <w:lang w:val="en-US"/>
        </w:rPr>
        <w:t>Navigate to the Code tab and double click on the lambda_function.py file</w:t>
      </w:r>
    </w:p>
    <w:p w14:paraId="2CFBED0D" w14:textId="28DE8B3D" w:rsidR="00817703" w:rsidRPr="008844AE" w:rsidRDefault="00817703" w:rsidP="005A46DB">
      <w:pPr>
        <w:pStyle w:val="ListParagraph"/>
        <w:numPr>
          <w:ilvl w:val="0"/>
          <w:numId w:val="14"/>
        </w:numPr>
        <w:rPr>
          <w:rFonts w:cstheme="minorHAnsi"/>
          <w:lang w:val="en-US"/>
        </w:rPr>
      </w:pPr>
      <w:r w:rsidRPr="008844AE">
        <w:rPr>
          <w:rFonts w:cstheme="minorHAnsi"/>
          <w:lang w:val="en-US"/>
        </w:rPr>
        <w:t xml:space="preserve">Replace the code in the code editor window by the code of the corresponding function. The code for the functions can be located in the </w:t>
      </w:r>
      <w:r w:rsidR="007551A0" w:rsidRPr="008844AE">
        <w:rPr>
          <w:rFonts w:cstheme="minorHAnsi"/>
          <w:lang w:val="en-US"/>
        </w:rPr>
        <w:t>GitHub</w:t>
      </w:r>
      <w:r w:rsidRPr="008844AE">
        <w:rPr>
          <w:rFonts w:cstheme="minorHAnsi"/>
          <w:lang w:val="en-US"/>
        </w:rPr>
        <w:t xml:space="preserve"> project under the /dev/python/lambdas/ folder.</w:t>
      </w:r>
    </w:p>
    <w:p w14:paraId="09E5013F" w14:textId="56371AA1" w:rsidR="00817703" w:rsidRPr="008844AE" w:rsidRDefault="00817703" w:rsidP="005A46DB">
      <w:pPr>
        <w:pStyle w:val="ListParagraph"/>
        <w:numPr>
          <w:ilvl w:val="0"/>
          <w:numId w:val="14"/>
        </w:numPr>
        <w:rPr>
          <w:rFonts w:cstheme="minorHAnsi"/>
          <w:lang w:val="en-US"/>
        </w:rPr>
      </w:pPr>
      <w:r w:rsidRPr="008844AE">
        <w:rPr>
          <w:rFonts w:cstheme="minorHAnsi"/>
          <w:lang w:val="en-US"/>
        </w:rPr>
        <w:t>Click on the Deploy button</w:t>
      </w:r>
    </w:p>
    <w:p w14:paraId="0F986767" w14:textId="77777777" w:rsidR="00817703" w:rsidRPr="008844AE" w:rsidRDefault="00817703" w:rsidP="00817703">
      <w:pPr>
        <w:ind w:left="720"/>
        <w:rPr>
          <w:rFonts w:asciiTheme="minorHAnsi" w:hAnsiTheme="minorHAnsi" w:cstheme="minorHAnsi"/>
          <w:lang w:val="en-US"/>
        </w:rPr>
      </w:pPr>
    </w:p>
    <w:p w14:paraId="738BB9C5" w14:textId="77777777" w:rsidR="00817703" w:rsidRPr="008844AE" w:rsidRDefault="00817703" w:rsidP="00817703">
      <w:pPr>
        <w:rPr>
          <w:rFonts w:asciiTheme="minorHAnsi" w:hAnsiTheme="minorHAnsi" w:cstheme="minorHAnsi"/>
          <w:lang w:val="en-US"/>
        </w:rPr>
      </w:pPr>
    </w:p>
    <w:p w14:paraId="575377FF" w14:textId="51E9332A" w:rsidR="001769B0" w:rsidRPr="008844AE" w:rsidRDefault="001769B0" w:rsidP="005A46DB">
      <w:pPr>
        <w:pStyle w:val="ListParagraph"/>
        <w:numPr>
          <w:ilvl w:val="0"/>
          <w:numId w:val="11"/>
        </w:numPr>
        <w:rPr>
          <w:rFonts w:cstheme="minorHAnsi"/>
          <w:lang w:val="en-US"/>
        </w:rPr>
      </w:pPr>
      <w:r w:rsidRPr="008844AE">
        <w:rPr>
          <w:rFonts w:cstheme="minorHAnsi"/>
          <w:lang w:val="en-US"/>
        </w:rPr>
        <w:t>Create Kinesis Firehose streams</w:t>
      </w:r>
    </w:p>
    <w:p w14:paraId="587C6003" w14:textId="160DAC7B" w:rsidR="001769B0" w:rsidRPr="008844AE" w:rsidRDefault="001769B0" w:rsidP="001769B0">
      <w:pPr>
        <w:ind w:left="360"/>
        <w:rPr>
          <w:rFonts w:asciiTheme="minorHAnsi" w:hAnsiTheme="minorHAnsi" w:cstheme="minorHAnsi"/>
          <w:lang w:val="en-US"/>
        </w:rPr>
      </w:pPr>
    </w:p>
    <w:p w14:paraId="5182586D"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On the AWS Console navigate to Kinesis Data Firehose</w:t>
      </w:r>
    </w:p>
    <w:p w14:paraId="10873C92"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Select “Create delivery stream”</w:t>
      </w:r>
    </w:p>
    <w:p w14:paraId="2F2B60E4" w14:textId="4264E81B" w:rsidR="001769B0" w:rsidRPr="008844AE" w:rsidRDefault="001769B0" w:rsidP="005A46DB">
      <w:pPr>
        <w:pStyle w:val="ListParagraph"/>
        <w:numPr>
          <w:ilvl w:val="0"/>
          <w:numId w:val="15"/>
        </w:numPr>
        <w:rPr>
          <w:rFonts w:cstheme="minorHAnsi"/>
          <w:lang w:val="en-US"/>
        </w:rPr>
      </w:pPr>
      <w:r w:rsidRPr="008844AE">
        <w:rPr>
          <w:rFonts w:cstheme="minorHAnsi"/>
          <w:lang w:val="en-US"/>
        </w:rPr>
        <w:t>Enter the name of the delivery stream</w:t>
      </w:r>
      <w:r w:rsidRPr="008844AE">
        <w:rPr>
          <w:rFonts w:cstheme="minorHAnsi"/>
          <w:lang w:val="en-US"/>
        </w:rPr>
        <w:t xml:space="preserve"> </w:t>
      </w:r>
      <w:r w:rsidR="00822911" w:rsidRPr="008844AE">
        <w:rPr>
          <w:rFonts w:cstheme="minorHAnsi"/>
          <w:lang w:val="en-US"/>
        </w:rPr>
        <w:t>“</w:t>
      </w:r>
      <w:r w:rsidRPr="008844AE">
        <w:rPr>
          <w:rFonts w:cstheme="minorHAnsi"/>
          <w:lang w:val="en-US"/>
        </w:rPr>
        <w:t>thermafuser-</w:t>
      </w:r>
      <w:r w:rsidR="00926EF9" w:rsidRPr="008844AE">
        <w:rPr>
          <w:rFonts w:cstheme="minorHAnsi"/>
          <w:lang w:val="en-US"/>
        </w:rPr>
        <w:t>20210310</w:t>
      </w:r>
      <w:r w:rsidR="00822911" w:rsidRPr="008844AE">
        <w:rPr>
          <w:rFonts w:cstheme="minorHAnsi"/>
          <w:lang w:val="en-US"/>
        </w:rPr>
        <w:t>”</w:t>
      </w:r>
    </w:p>
    <w:p w14:paraId="2E30D8FB"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Choose “Direct Put or other sources” as the Source</w:t>
      </w:r>
    </w:p>
    <w:p w14:paraId="2300D9F8"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Enable server-side encryption for source records in delivery stream</w:t>
      </w:r>
    </w:p>
    <w:p w14:paraId="72B6CF30" w14:textId="67C9B2A2" w:rsidR="001769B0" w:rsidRPr="008844AE" w:rsidRDefault="001769B0" w:rsidP="005A46DB">
      <w:pPr>
        <w:pStyle w:val="ListParagraph"/>
        <w:numPr>
          <w:ilvl w:val="0"/>
          <w:numId w:val="15"/>
        </w:numPr>
        <w:rPr>
          <w:rFonts w:cstheme="minorHAnsi"/>
          <w:lang w:val="en-US"/>
        </w:rPr>
      </w:pPr>
      <w:r w:rsidRPr="008844AE">
        <w:rPr>
          <w:rFonts w:cstheme="minorHAnsi"/>
          <w:lang w:val="en-US"/>
        </w:rPr>
        <w:t xml:space="preserve">Enable “Data Transformation” and select </w:t>
      </w:r>
      <w:r w:rsidR="00DD16A7" w:rsidRPr="008844AE">
        <w:rPr>
          <w:rFonts w:cstheme="minorHAnsi"/>
          <w:lang w:val="en-US"/>
        </w:rPr>
        <w:t>the “extractPartitionKeys” function that you created in Step 3</w:t>
      </w:r>
    </w:p>
    <w:p w14:paraId="6B1C8DBD"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Enable “Record format conversion”</w:t>
      </w:r>
    </w:p>
    <w:p w14:paraId="417675E9"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Select Apache Parquet as Output format</w:t>
      </w:r>
    </w:p>
    <w:p w14:paraId="789634FF" w14:textId="77777777" w:rsidR="001769B0" w:rsidRPr="008844AE" w:rsidRDefault="001769B0" w:rsidP="005A46DB">
      <w:pPr>
        <w:pStyle w:val="ListParagraph"/>
        <w:numPr>
          <w:ilvl w:val="0"/>
          <w:numId w:val="15"/>
        </w:numPr>
        <w:rPr>
          <w:rFonts w:cstheme="minorHAnsi"/>
          <w:lang w:val="en-US"/>
        </w:rPr>
      </w:pPr>
      <w:r w:rsidRPr="008844AE">
        <w:rPr>
          <w:rFonts w:cstheme="minorHAnsi"/>
          <w:lang w:val="en-US"/>
        </w:rPr>
        <w:t>Select US Oregon as the AWS Glue Region</w:t>
      </w:r>
    </w:p>
    <w:p w14:paraId="357C142C" w14:textId="3683E52B" w:rsidR="001769B0" w:rsidRPr="008844AE" w:rsidRDefault="001769B0" w:rsidP="005A46DB">
      <w:pPr>
        <w:pStyle w:val="ListParagraph"/>
        <w:numPr>
          <w:ilvl w:val="0"/>
          <w:numId w:val="15"/>
        </w:numPr>
        <w:rPr>
          <w:rFonts w:cstheme="minorHAnsi"/>
          <w:lang w:val="en-US"/>
        </w:rPr>
      </w:pPr>
      <w:r w:rsidRPr="008844AE">
        <w:rPr>
          <w:rFonts w:cstheme="minorHAnsi"/>
          <w:lang w:val="en-US"/>
        </w:rPr>
        <w:lastRenderedPageBreak/>
        <w:t xml:space="preserve">Select </w:t>
      </w:r>
      <w:r w:rsidR="00DD16A7" w:rsidRPr="008844AE">
        <w:rPr>
          <w:rFonts w:cstheme="minorHAnsi"/>
          <w:lang w:val="en-US"/>
        </w:rPr>
        <w:t>“</w:t>
      </w:r>
      <w:r w:rsidRPr="008844AE">
        <w:rPr>
          <w:rFonts w:cstheme="minorHAnsi"/>
          <w:lang w:val="en-US"/>
        </w:rPr>
        <w:t>hvac</w:t>
      </w:r>
      <w:r w:rsidR="00DD16A7" w:rsidRPr="008844AE">
        <w:rPr>
          <w:rFonts w:cstheme="minorHAnsi"/>
          <w:lang w:val="en-US"/>
        </w:rPr>
        <w:t>”</w:t>
      </w:r>
      <w:r w:rsidRPr="008844AE">
        <w:rPr>
          <w:rFonts w:cstheme="minorHAnsi"/>
          <w:lang w:val="en-US"/>
        </w:rPr>
        <w:t xml:space="preserve"> as the AWS Glue database</w:t>
      </w:r>
    </w:p>
    <w:p w14:paraId="741EA76F" w14:textId="57EED475" w:rsidR="001769B0" w:rsidRPr="008844AE" w:rsidRDefault="001769B0" w:rsidP="005A46DB">
      <w:pPr>
        <w:pStyle w:val="ListParagraph"/>
        <w:numPr>
          <w:ilvl w:val="0"/>
          <w:numId w:val="15"/>
        </w:numPr>
        <w:rPr>
          <w:rFonts w:cstheme="minorHAnsi"/>
          <w:lang w:val="en-US"/>
        </w:rPr>
      </w:pPr>
      <w:r w:rsidRPr="008844AE">
        <w:rPr>
          <w:rFonts w:cstheme="minorHAnsi"/>
          <w:lang w:val="en-US"/>
        </w:rPr>
        <w:t xml:space="preserve">Choose the table </w:t>
      </w:r>
      <w:r w:rsidR="00DD16A7" w:rsidRPr="008844AE">
        <w:rPr>
          <w:rFonts w:cstheme="minorHAnsi"/>
          <w:lang w:val="en-US"/>
        </w:rPr>
        <w:t>named “</w:t>
      </w:r>
      <w:r w:rsidR="00DD16A7" w:rsidRPr="008844AE">
        <w:rPr>
          <w:rFonts w:cstheme="minorHAnsi"/>
          <w:lang w:val="en-US"/>
        </w:rPr>
        <w:t>thermafuser_reading_raw</w:t>
      </w:r>
      <w:r w:rsidR="00DD16A7" w:rsidRPr="008844AE">
        <w:rPr>
          <w:rFonts w:cstheme="minorHAnsi"/>
          <w:lang w:val="en-US"/>
        </w:rPr>
        <w:t>” that you created in step 2</w:t>
      </w:r>
    </w:p>
    <w:p w14:paraId="259EA08F" w14:textId="1AF06945" w:rsidR="001769B0" w:rsidRPr="008844AE" w:rsidRDefault="00822911" w:rsidP="005A46DB">
      <w:pPr>
        <w:pStyle w:val="ListParagraph"/>
        <w:numPr>
          <w:ilvl w:val="0"/>
          <w:numId w:val="15"/>
        </w:numPr>
        <w:rPr>
          <w:rFonts w:cstheme="minorHAnsi"/>
          <w:lang w:val="en-US"/>
        </w:rPr>
      </w:pPr>
      <w:r w:rsidRPr="008844AE">
        <w:rPr>
          <w:rFonts w:cstheme="minorHAnsi"/>
          <w:lang w:val="en-US"/>
        </w:rPr>
        <w:t>Choose the S3 bucket named “</w:t>
      </w:r>
      <w:r w:rsidR="0003068C" w:rsidRPr="008844AE">
        <w:rPr>
          <w:rFonts w:cstheme="minorHAnsi"/>
          <w:lang w:val="en-US"/>
        </w:rPr>
        <w:t>octank-america-hvac-thermafuser</w:t>
      </w:r>
      <w:r w:rsidRPr="008844AE">
        <w:rPr>
          <w:rFonts w:cstheme="minorHAnsi"/>
          <w:lang w:val="en-US"/>
        </w:rPr>
        <w:t xml:space="preserve">” that you created in step 1 as the </w:t>
      </w:r>
      <w:r w:rsidR="0003068C" w:rsidRPr="008844AE">
        <w:rPr>
          <w:rFonts w:cstheme="minorHAnsi"/>
          <w:lang w:val="en-US"/>
        </w:rPr>
        <w:t>destination S3 bucket</w:t>
      </w:r>
    </w:p>
    <w:p w14:paraId="14032A4D" w14:textId="72A6F5FD" w:rsidR="0003068C" w:rsidRPr="008844AE" w:rsidRDefault="0003068C" w:rsidP="005A46DB">
      <w:pPr>
        <w:pStyle w:val="ListParagraph"/>
        <w:numPr>
          <w:ilvl w:val="0"/>
          <w:numId w:val="15"/>
        </w:numPr>
        <w:rPr>
          <w:rFonts w:cstheme="minorHAnsi"/>
          <w:lang w:val="en-US"/>
        </w:rPr>
      </w:pPr>
      <w:r w:rsidRPr="008844AE">
        <w:rPr>
          <w:rFonts w:cstheme="minorHAnsi"/>
          <w:lang w:val="en-US"/>
        </w:rPr>
        <w:t>Enable S3 encryption and use the default key</w:t>
      </w:r>
    </w:p>
    <w:p w14:paraId="0A37DCCE" w14:textId="250ACB74" w:rsidR="0003068C" w:rsidRPr="008844AE" w:rsidRDefault="0003068C" w:rsidP="005A46DB">
      <w:pPr>
        <w:pStyle w:val="ListParagraph"/>
        <w:numPr>
          <w:ilvl w:val="0"/>
          <w:numId w:val="15"/>
        </w:numPr>
        <w:rPr>
          <w:rFonts w:cstheme="minorHAnsi"/>
          <w:lang w:val="en-US"/>
        </w:rPr>
      </w:pPr>
      <w:r w:rsidRPr="008844AE">
        <w:rPr>
          <w:rFonts w:cstheme="minorHAnsi"/>
          <w:lang w:val="en-US"/>
        </w:rPr>
        <w:t>Click the “Create delivery stream button”</w:t>
      </w:r>
    </w:p>
    <w:p w14:paraId="00A26FC8" w14:textId="77777777" w:rsidR="0003068C" w:rsidRPr="008844AE" w:rsidRDefault="0003068C" w:rsidP="001769B0">
      <w:pPr>
        <w:ind w:left="720"/>
        <w:rPr>
          <w:rFonts w:asciiTheme="minorHAnsi" w:hAnsiTheme="minorHAnsi" w:cstheme="minorHAnsi"/>
          <w:lang w:val="en-US"/>
        </w:rPr>
      </w:pPr>
    </w:p>
    <w:p w14:paraId="45FD009F" w14:textId="77777777" w:rsidR="001769B0" w:rsidRPr="008844AE" w:rsidRDefault="001769B0" w:rsidP="001769B0">
      <w:pPr>
        <w:rPr>
          <w:rFonts w:asciiTheme="minorHAnsi" w:hAnsiTheme="minorHAnsi" w:cstheme="minorHAnsi"/>
          <w:lang w:val="en-US"/>
        </w:rPr>
      </w:pPr>
    </w:p>
    <w:p w14:paraId="00028D00" w14:textId="085FD861" w:rsidR="00314115" w:rsidRPr="008844AE" w:rsidRDefault="00314115" w:rsidP="005A46DB">
      <w:pPr>
        <w:pStyle w:val="ListParagraph"/>
        <w:numPr>
          <w:ilvl w:val="0"/>
          <w:numId w:val="11"/>
        </w:numPr>
        <w:rPr>
          <w:rFonts w:cstheme="minorHAnsi"/>
          <w:lang w:val="en-US"/>
        </w:rPr>
      </w:pPr>
      <w:r w:rsidRPr="008844AE">
        <w:rPr>
          <w:rFonts w:cstheme="minorHAnsi"/>
          <w:lang w:val="en-US"/>
        </w:rPr>
        <w:t>Configure AWS Glue Crawlers</w:t>
      </w:r>
    </w:p>
    <w:p w14:paraId="5FFCAC65" w14:textId="3E01AD61" w:rsidR="008C213E" w:rsidRPr="008844AE" w:rsidRDefault="008C213E" w:rsidP="008C213E">
      <w:pPr>
        <w:rPr>
          <w:rFonts w:asciiTheme="minorHAnsi" w:hAnsiTheme="minorHAnsi" w:cstheme="minorHAnsi"/>
          <w:lang w:val="en-US"/>
        </w:rPr>
      </w:pPr>
    </w:p>
    <w:p w14:paraId="61652DB0" w14:textId="43CFAFB2" w:rsidR="008C213E" w:rsidRPr="008844AE" w:rsidRDefault="008C213E" w:rsidP="005A46DB">
      <w:pPr>
        <w:pStyle w:val="ListParagraph"/>
        <w:numPr>
          <w:ilvl w:val="0"/>
          <w:numId w:val="16"/>
        </w:numPr>
        <w:rPr>
          <w:rFonts w:cstheme="minorHAnsi"/>
          <w:lang w:val="en-US"/>
        </w:rPr>
      </w:pPr>
      <w:r w:rsidRPr="008844AE">
        <w:rPr>
          <w:rFonts w:cstheme="minorHAnsi"/>
          <w:lang w:val="en-US"/>
        </w:rPr>
        <w:t>Navigate to AWS Glue from the AWS Console</w:t>
      </w:r>
    </w:p>
    <w:p w14:paraId="11940700" w14:textId="3CF65726" w:rsidR="008C213E" w:rsidRPr="008844AE" w:rsidRDefault="008C213E" w:rsidP="005A46DB">
      <w:pPr>
        <w:pStyle w:val="ListParagraph"/>
        <w:numPr>
          <w:ilvl w:val="0"/>
          <w:numId w:val="16"/>
        </w:numPr>
        <w:rPr>
          <w:rFonts w:cstheme="minorHAnsi"/>
          <w:lang w:val="en-US"/>
        </w:rPr>
      </w:pPr>
      <w:r w:rsidRPr="008844AE">
        <w:rPr>
          <w:rFonts w:cstheme="minorHAnsi"/>
          <w:lang w:val="en-US"/>
        </w:rPr>
        <w:t>Click the button “Add Crawler”</w:t>
      </w:r>
    </w:p>
    <w:p w14:paraId="517A18B5" w14:textId="5F2B96BD" w:rsidR="008C213E" w:rsidRPr="008844AE" w:rsidRDefault="008C213E" w:rsidP="005A46DB">
      <w:pPr>
        <w:pStyle w:val="ListParagraph"/>
        <w:numPr>
          <w:ilvl w:val="0"/>
          <w:numId w:val="16"/>
        </w:numPr>
        <w:rPr>
          <w:rFonts w:cstheme="minorHAnsi"/>
          <w:lang w:val="en-US"/>
        </w:rPr>
      </w:pPr>
      <w:r w:rsidRPr="008844AE">
        <w:rPr>
          <w:rFonts w:cstheme="minorHAnsi"/>
          <w:lang w:val="en-US"/>
        </w:rPr>
        <w:t>Enter the name of the crawler (thermafuser_crawler)</w:t>
      </w:r>
    </w:p>
    <w:p w14:paraId="2642C493" w14:textId="741FDA1E" w:rsidR="008C213E" w:rsidRPr="008844AE" w:rsidRDefault="008C213E" w:rsidP="005A46DB">
      <w:pPr>
        <w:pStyle w:val="ListParagraph"/>
        <w:numPr>
          <w:ilvl w:val="0"/>
          <w:numId w:val="16"/>
        </w:numPr>
        <w:rPr>
          <w:rFonts w:cstheme="minorHAnsi"/>
          <w:lang w:val="en-US"/>
        </w:rPr>
      </w:pPr>
      <w:r w:rsidRPr="008844AE">
        <w:rPr>
          <w:rFonts w:cstheme="minorHAnsi"/>
          <w:lang w:val="en-US"/>
        </w:rPr>
        <w:t>Leave the default options and click Next</w:t>
      </w:r>
    </w:p>
    <w:p w14:paraId="04FFB992" w14:textId="11447FBE" w:rsidR="008C213E" w:rsidRPr="008844AE" w:rsidRDefault="008C213E" w:rsidP="005A46DB">
      <w:pPr>
        <w:pStyle w:val="ListParagraph"/>
        <w:numPr>
          <w:ilvl w:val="0"/>
          <w:numId w:val="16"/>
        </w:numPr>
        <w:rPr>
          <w:rFonts w:cstheme="minorHAnsi"/>
          <w:lang w:val="en-US"/>
        </w:rPr>
      </w:pPr>
      <w:r w:rsidRPr="008844AE">
        <w:rPr>
          <w:rFonts w:cstheme="minorHAnsi"/>
          <w:lang w:val="en-US"/>
        </w:rPr>
        <w:t>Leave the default options and use the path “</w:t>
      </w:r>
      <w:r w:rsidRPr="008844AE">
        <w:rPr>
          <w:rFonts w:cstheme="minorHAnsi"/>
          <w:lang w:val="en-US"/>
        </w:rPr>
        <w:t>s3://octank-america-hvac-thermafuser</w:t>
      </w:r>
      <w:r w:rsidRPr="008844AE">
        <w:rPr>
          <w:rFonts w:cstheme="minorHAnsi"/>
          <w:lang w:val="en-US"/>
        </w:rPr>
        <w:t>” as the S3 bucket path to crawl</w:t>
      </w:r>
    </w:p>
    <w:p w14:paraId="0BE54EE7" w14:textId="38010E95" w:rsidR="008C213E" w:rsidRPr="008844AE" w:rsidRDefault="008C213E" w:rsidP="005A46DB">
      <w:pPr>
        <w:pStyle w:val="ListParagraph"/>
        <w:numPr>
          <w:ilvl w:val="0"/>
          <w:numId w:val="16"/>
        </w:numPr>
        <w:rPr>
          <w:rFonts w:cstheme="minorHAnsi"/>
          <w:lang w:val="en-US"/>
        </w:rPr>
      </w:pPr>
      <w:r w:rsidRPr="008844AE">
        <w:rPr>
          <w:rFonts w:cstheme="minorHAnsi"/>
          <w:lang w:val="en-US"/>
        </w:rPr>
        <w:t>Click Next and in the following screen create a new IAM Role</w:t>
      </w:r>
    </w:p>
    <w:p w14:paraId="1B994D7D" w14:textId="3A569051" w:rsidR="008C213E" w:rsidRPr="008844AE" w:rsidRDefault="008C213E" w:rsidP="005A46DB">
      <w:pPr>
        <w:pStyle w:val="ListParagraph"/>
        <w:numPr>
          <w:ilvl w:val="0"/>
          <w:numId w:val="16"/>
        </w:numPr>
        <w:rPr>
          <w:rFonts w:cstheme="minorHAnsi"/>
          <w:lang w:val="en-US"/>
        </w:rPr>
      </w:pPr>
      <w:r w:rsidRPr="008844AE">
        <w:rPr>
          <w:rFonts w:cstheme="minorHAnsi"/>
          <w:lang w:val="en-US"/>
        </w:rPr>
        <w:t>Leave the “Run On demand” option selected and click Next</w:t>
      </w:r>
    </w:p>
    <w:p w14:paraId="25EB48EC" w14:textId="0F26E1C5" w:rsidR="008C213E" w:rsidRPr="008844AE" w:rsidRDefault="008C213E" w:rsidP="005A46DB">
      <w:pPr>
        <w:pStyle w:val="ListParagraph"/>
        <w:numPr>
          <w:ilvl w:val="0"/>
          <w:numId w:val="16"/>
        </w:numPr>
        <w:rPr>
          <w:rFonts w:cstheme="minorHAnsi"/>
          <w:lang w:val="en-US"/>
        </w:rPr>
      </w:pPr>
      <w:r w:rsidRPr="008844AE">
        <w:rPr>
          <w:rFonts w:cstheme="minorHAnsi"/>
          <w:lang w:val="en-US"/>
        </w:rPr>
        <w:t>Choose “hvac” as the destination database</w:t>
      </w:r>
    </w:p>
    <w:p w14:paraId="61B005B3" w14:textId="2BE8A72E" w:rsidR="008C213E" w:rsidRPr="008844AE" w:rsidRDefault="008C213E" w:rsidP="005A46DB">
      <w:pPr>
        <w:pStyle w:val="ListParagraph"/>
        <w:numPr>
          <w:ilvl w:val="0"/>
          <w:numId w:val="16"/>
        </w:numPr>
        <w:rPr>
          <w:rFonts w:cstheme="minorHAnsi"/>
          <w:lang w:val="en-US"/>
        </w:rPr>
      </w:pPr>
      <w:r w:rsidRPr="008844AE">
        <w:rPr>
          <w:rFonts w:cstheme="minorHAnsi"/>
          <w:lang w:val="en-US"/>
        </w:rPr>
        <w:t>Add a prefix like “</w:t>
      </w:r>
      <w:r w:rsidR="002F23B2" w:rsidRPr="008844AE">
        <w:rPr>
          <w:rFonts w:cstheme="minorHAnsi"/>
          <w:lang w:val="en-US"/>
        </w:rPr>
        <w:t>readings</w:t>
      </w:r>
      <w:r w:rsidRPr="008844AE">
        <w:rPr>
          <w:rFonts w:cstheme="minorHAnsi"/>
          <w:lang w:val="en-US"/>
        </w:rPr>
        <w:t>-</w:t>
      </w:r>
      <w:r w:rsidR="002F23B2" w:rsidRPr="008844AE">
        <w:rPr>
          <w:rFonts w:cstheme="minorHAnsi"/>
          <w:lang w:val="en-US"/>
        </w:rPr>
        <w:t>octank</w:t>
      </w:r>
      <w:r w:rsidRPr="008844AE">
        <w:rPr>
          <w:rFonts w:cstheme="minorHAnsi"/>
          <w:lang w:val="en-US"/>
        </w:rPr>
        <w:t>”</w:t>
      </w:r>
    </w:p>
    <w:p w14:paraId="3424B6F5" w14:textId="21BA205B" w:rsidR="008C213E" w:rsidRPr="008844AE" w:rsidRDefault="008C213E" w:rsidP="005A46DB">
      <w:pPr>
        <w:pStyle w:val="ListParagraph"/>
        <w:numPr>
          <w:ilvl w:val="0"/>
          <w:numId w:val="16"/>
        </w:numPr>
        <w:rPr>
          <w:rFonts w:cstheme="minorHAnsi"/>
          <w:lang w:val="en-US"/>
        </w:rPr>
      </w:pPr>
      <w:r w:rsidRPr="008844AE">
        <w:rPr>
          <w:rFonts w:cstheme="minorHAnsi"/>
          <w:lang w:val="en-US"/>
        </w:rPr>
        <w:t>Click Finish</w:t>
      </w:r>
    </w:p>
    <w:p w14:paraId="7C781A46" w14:textId="757A8B10" w:rsidR="008C213E" w:rsidRPr="008844AE" w:rsidRDefault="008C213E" w:rsidP="005A46DB">
      <w:pPr>
        <w:pStyle w:val="ListParagraph"/>
        <w:numPr>
          <w:ilvl w:val="0"/>
          <w:numId w:val="16"/>
        </w:numPr>
        <w:rPr>
          <w:rFonts w:cstheme="minorHAnsi"/>
          <w:lang w:val="en-US"/>
        </w:rPr>
      </w:pPr>
      <w:r w:rsidRPr="008844AE">
        <w:rPr>
          <w:rFonts w:cstheme="minorHAnsi"/>
          <w:lang w:val="en-US"/>
        </w:rPr>
        <w:t>Run your crawler and wait for a couple of minutes until the operation is complete</w:t>
      </w:r>
    </w:p>
    <w:p w14:paraId="0DC81193" w14:textId="7935EDB4" w:rsidR="008C213E" w:rsidRPr="008844AE" w:rsidRDefault="008C213E" w:rsidP="008C213E">
      <w:pPr>
        <w:rPr>
          <w:rFonts w:asciiTheme="minorHAnsi" w:hAnsiTheme="minorHAnsi" w:cstheme="minorHAnsi"/>
          <w:lang w:val="en-US"/>
        </w:rPr>
      </w:pPr>
    </w:p>
    <w:p w14:paraId="24ED0D33" w14:textId="77777777" w:rsidR="008C213E" w:rsidRPr="008844AE" w:rsidRDefault="008C213E" w:rsidP="008C213E">
      <w:pPr>
        <w:rPr>
          <w:rFonts w:asciiTheme="minorHAnsi" w:hAnsiTheme="minorHAnsi" w:cstheme="minorHAnsi"/>
          <w:lang w:val="en-US"/>
        </w:rPr>
      </w:pPr>
    </w:p>
    <w:p w14:paraId="01D594B4" w14:textId="35202C47" w:rsidR="00314115" w:rsidRPr="008844AE" w:rsidRDefault="00314115" w:rsidP="005A46DB">
      <w:pPr>
        <w:pStyle w:val="ListParagraph"/>
        <w:numPr>
          <w:ilvl w:val="0"/>
          <w:numId w:val="11"/>
        </w:numPr>
        <w:rPr>
          <w:rFonts w:cstheme="minorHAnsi"/>
          <w:lang w:val="en-US"/>
        </w:rPr>
      </w:pPr>
      <w:r w:rsidRPr="008844AE">
        <w:rPr>
          <w:rFonts w:cstheme="minorHAnsi"/>
          <w:lang w:val="en-US"/>
        </w:rPr>
        <w:t>Setup Quicksight</w:t>
      </w:r>
    </w:p>
    <w:p w14:paraId="2E4F75F6" w14:textId="5A30F74A" w:rsidR="008C213E" w:rsidRPr="008844AE" w:rsidRDefault="008C213E" w:rsidP="008C213E">
      <w:pPr>
        <w:rPr>
          <w:rFonts w:asciiTheme="minorHAnsi" w:hAnsiTheme="minorHAnsi" w:cstheme="minorHAnsi"/>
          <w:lang w:val="en-US"/>
        </w:rPr>
      </w:pPr>
    </w:p>
    <w:p w14:paraId="238BA55B" w14:textId="193F5F30" w:rsidR="008C213E" w:rsidRPr="008844AE" w:rsidRDefault="008C213E" w:rsidP="005A46DB">
      <w:pPr>
        <w:pStyle w:val="ListParagraph"/>
        <w:numPr>
          <w:ilvl w:val="0"/>
          <w:numId w:val="17"/>
        </w:numPr>
        <w:rPr>
          <w:rFonts w:cstheme="minorHAnsi"/>
          <w:lang w:val="en-US"/>
        </w:rPr>
      </w:pPr>
      <w:r w:rsidRPr="008844AE">
        <w:rPr>
          <w:rFonts w:cstheme="minorHAnsi"/>
          <w:lang w:val="en-US"/>
        </w:rPr>
        <w:t>Navigate to AWS Quicksight from the AWS Console</w:t>
      </w:r>
    </w:p>
    <w:p w14:paraId="2F3362D2" w14:textId="2412CAAF" w:rsidR="008C213E" w:rsidRPr="008844AE" w:rsidRDefault="008C213E" w:rsidP="005A46DB">
      <w:pPr>
        <w:pStyle w:val="ListParagraph"/>
        <w:numPr>
          <w:ilvl w:val="0"/>
          <w:numId w:val="17"/>
        </w:numPr>
        <w:rPr>
          <w:rFonts w:cstheme="minorHAnsi"/>
          <w:lang w:val="en-US"/>
        </w:rPr>
      </w:pPr>
      <w:r w:rsidRPr="008844AE">
        <w:rPr>
          <w:rFonts w:cstheme="minorHAnsi"/>
          <w:lang w:val="en-US"/>
        </w:rPr>
        <w:t xml:space="preserve">If this is the first time you open </w:t>
      </w:r>
      <w:r w:rsidR="007551A0" w:rsidRPr="008844AE">
        <w:rPr>
          <w:rFonts w:cstheme="minorHAnsi"/>
          <w:lang w:val="en-US"/>
        </w:rPr>
        <w:t>Quicksight</w:t>
      </w:r>
      <w:r w:rsidRPr="008844AE">
        <w:rPr>
          <w:rFonts w:cstheme="minorHAnsi"/>
          <w:lang w:val="en-US"/>
        </w:rPr>
        <w:t xml:space="preserve"> follow the instructions to create your Quicksight account</w:t>
      </w:r>
    </w:p>
    <w:p w14:paraId="12A0D4A1" w14:textId="092E2427" w:rsidR="008C213E" w:rsidRPr="008844AE" w:rsidRDefault="008C213E" w:rsidP="005A46DB">
      <w:pPr>
        <w:pStyle w:val="ListParagraph"/>
        <w:numPr>
          <w:ilvl w:val="0"/>
          <w:numId w:val="17"/>
        </w:numPr>
        <w:rPr>
          <w:rFonts w:cstheme="minorHAnsi"/>
          <w:lang w:val="en-US"/>
        </w:rPr>
      </w:pPr>
      <w:r w:rsidRPr="008844AE">
        <w:rPr>
          <w:rFonts w:cstheme="minorHAnsi"/>
          <w:lang w:val="en-US"/>
        </w:rPr>
        <w:t>Click on the name of your user in the top right corner</w:t>
      </w:r>
    </w:p>
    <w:p w14:paraId="4A2DB3A6" w14:textId="01A7FB16" w:rsidR="008C213E" w:rsidRPr="008844AE" w:rsidRDefault="008C213E" w:rsidP="005A46DB">
      <w:pPr>
        <w:pStyle w:val="ListParagraph"/>
        <w:numPr>
          <w:ilvl w:val="0"/>
          <w:numId w:val="17"/>
        </w:numPr>
        <w:rPr>
          <w:rFonts w:cstheme="minorHAnsi"/>
          <w:lang w:val="en-US"/>
        </w:rPr>
      </w:pPr>
      <w:r w:rsidRPr="008844AE">
        <w:rPr>
          <w:rFonts w:cstheme="minorHAnsi"/>
          <w:lang w:val="en-US"/>
        </w:rPr>
        <w:t>Click on Manage Quicksight</w:t>
      </w:r>
    </w:p>
    <w:p w14:paraId="24583BF5" w14:textId="09A652B3" w:rsidR="008C213E" w:rsidRPr="008844AE" w:rsidRDefault="008C213E" w:rsidP="005A46DB">
      <w:pPr>
        <w:pStyle w:val="ListParagraph"/>
        <w:numPr>
          <w:ilvl w:val="0"/>
          <w:numId w:val="17"/>
        </w:numPr>
        <w:rPr>
          <w:rFonts w:cstheme="minorHAnsi"/>
          <w:lang w:val="en-US"/>
        </w:rPr>
      </w:pPr>
      <w:r w:rsidRPr="008844AE">
        <w:rPr>
          <w:rFonts w:cstheme="minorHAnsi"/>
          <w:lang w:val="en-US"/>
        </w:rPr>
        <w:t>On the menu on the left click on “Security &amp; Permissions”</w:t>
      </w:r>
    </w:p>
    <w:p w14:paraId="4CBF49E9" w14:textId="2CB933FE" w:rsidR="008C213E" w:rsidRPr="008844AE" w:rsidRDefault="008C213E" w:rsidP="005A46DB">
      <w:pPr>
        <w:pStyle w:val="ListParagraph"/>
        <w:numPr>
          <w:ilvl w:val="0"/>
          <w:numId w:val="17"/>
        </w:numPr>
        <w:rPr>
          <w:rFonts w:cstheme="minorHAnsi"/>
          <w:lang w:val="en-US"/>
        </w:rPr>
      </w:pPr>
      <w:r w:rsidRPr="008844AE">
        <w:rPr>
          <w:rFonts w:cstheme="minorHAnsi"/>
          <w:lang w:val="en-US"/>
        </w:rPr>
        <w:t>In the “Quicksight access to AWS Services” click on “Add or remove”</w:t>
      </w:r>
    </w:p>
    <w:p w14:paraId="580C60C7" w14:textId="655E4AF0" w:rsidR="008C213E" w:rsidRPr="008844AE" w:rsidRDefault="008C213E" w:rsidP="005A46DB">
      <w:pPr>
        <w:pStyle w:val="ListParagraph"/>
        <w:numPr>
          <w:ilvl w:val="0"/>
          <w:numId w:val="17"/>
        </w:numPr>
        <w:rPr>
          <w:rFonts w:cstheme="minorHAnsi"/>
          <w:lang w:val="en-US"/>
        </w:rPr>
      </w:pPr>
      <w:r w:rsidRPr="008844AE">
        <w:rPr>
          <w:rFonts w:cstheme="minorHAnsi"/>
          <w:lang w:val="en-US"/>
        </w:rPr>
        <w:t>Check the Amazon Athena checkbox</w:t>
      </w:r>
    </w:p>
    <w:p w14:paraId="6D6DB2F3" w14:textId="7155562F" w:rsidR="008C213E" w:rsidRPr="008844AE" w:rsidRDefault="008C213E" w:rsidP="005A46DB">
      <w:pPr>
        <w:pStyle w:val="ListParagraph"/>
        <w:numPr>
          <w:ilvl w:val="0"/>
          <w:numId w:val="17"/>
        </w:numPr>
        <w:rPr>
          <w:rFonts w:cstheme="minorHAnsi"/>
          <w:lang w:val="en-US"/>
        </w:rPr>
      </w:pPr>
      <w:r w:rsidRPr="008844AE">
        <w:rPr>
          <w:rFonts w:cstheme="minorHAnsi"/>
          <w:lang w:val="en-US"/>
        </w:rPr>
        <w:t>Click “Update”</w:t>
      </w:r>
    </w:p>
    <w:p w14:paraId="71D85018" w14:textId="23061380" w:rsidR="008C213E" w:rsidRPr="008844AE" w:rsidRDefault="008C213E" w:rsidP="005A46DB">
      <w:pPr>
        <w:pStyle w:val="ListParagraph"/>
        <w:numPr>
          <w:ilvl w:val="0"/>
          <w:numId w:val="17"/>
        </w:numPr>
        <w:rPr>
          <w:rFonts w:cstheme="minorHAnsi"/>
          <w:lang w:val="en-US"/>
        </w:rPr>
      </w:pPr>
      <w:r w:rsidRPr="008844AE">
        <w:rPr>
          <w:rFonts w:cstheme="minorHAnsi"/>
          <w:lang w:val="en-US"/>
        </w:rPr>
        <w:t>Navigate back to Quicksight main screen</w:t>
      </w:r>
    </w:p>
    <w:p w14:paraId="6C71078B" w14:textId="57C87575" w:rsidR="008C213E" w:rsidRPr="008844AE" w:rsidRDefault="008C213E" w:rsidP="005A46DB">
      <w:pPr>
        <w:pStyle w:val="ListParagraph"/>
        <w:numPr>
          <w:ilvl w:val="0"/>
          <w:numId w:val="17"/>
        </w:numPr>
        <w:rPr>
          <w:rFonts w:cstheme="minorHAnsi"/>
          <w:lang w:val="en-US"/>
        </w:rPr>
      </w:pPr>
      <w:r w:rsidRPr="008844AE">
        <w:rPr>
          <w:rFonts w:cstheme="minorHAnsi"/>
          <w:lang w:val="en-US"/>
        </w:rPr>
        <w:t>On the menu on the left navigate to “Datasets”</w:t>
      </w:r>
    </w:p>
    <w:p w14:paraId="404EF4BA" w14:textId="0FB0DEEE" w:rsidR="008C213E" w:rsidRPr="008844AE" w:rsidRDefault="008C213E" w:rsidP="005A46DB">
      <w:pPr>
        <w:pStyle w:val="ListParagraph"/>
        <w:numPr>
          <w:ilvl w:val="0"/>
          <w:numId w:val="17"/>
        </w:numPr>
        <w:rPr>
          <w:rFonts w:cstheme="minorHAnsi"/>
          <w:lang w:val="en-US"/>
        </w:rPr>
      </w:pPr>
      <w:r w:rsidRPr="008844AE">
        <w:rPr>
          <w:rFonts w:cstheme="minorHAnsi"/>
          <w:lang w:val="en-US"/>
        </w:rPr>
        <w:t>Click on the “New Dataset” button</w:t>
      </w:r>
    </w:p>
    <w:p w14:paraId="0F650284" w14:textId="0A018C52" w:rsidR="008C213E" w:rsidRPr="008844AE" w:rsidRDefault="008C213E" w:rsidP="005A46DB">
      <w:pPr>
        <w:pStyle w:val="ListParagraph"/>
        <w:numPr>
          <w:ilvl w:val="0"/>
          <w:numId w:val="17"/>
        </w:numPr>
        <w:rPr>
          <w:rFonts w:cstheme="minorHAnsi"/>
          <w:lang w:val="en-US"/>
        </w:rPr>
      </w:pPr>
      <w:r w:rsidRPr="008844AE">
        <w:rPr>
          <w:rFonts w:cstheme="minorHAnsi"/>
          <w:lang w:val="en-US"/>
        </w:rPr>
        <w:t>Choose the Athena option</w:t>
      </w:r>
    </w:p>
    <w:p w14:paraId="33FF136D" w14:textId="6DDF8D64" w:rsidR="008C213E" w:rsidRPr="008844AE" w:rsidRDefault="008C213E" w:rsidP="005A46DB">
      <w:pPr>
        <w:pStyle w:val="ListParagraph"/>
        <w:numPr>
          <w:ilvl w:val="0"/>
          <w:numId w:val="17"/>
        </w:numPr>
        <w:rPr>
          <w:rFonts w:cstheme="minorHAnsi"/>
          <w:lang w:val="en-US"/>
        </w:rPr>
      </w:pPr>
      <w:r w:rsidRPr="008844AE">
        <w:rPr>
          <w:rFonts w:cstheme="minorHAnsi"/>
          <w:lang w:val="en-US"/>
        </w:rPr>
        <w:t>In the name of the data source field enter “thermafuser_readings” and click “Next”</w:t>
      </w:r>
    </w:p>
    <w:p w14:paraId="34403708" w14:textId="49713075" w:rsidR="008C213E" w:rsidRPr="008844AE" w:rsidRDefault="002F23B2" w:rsidP="005A46DB">
      <w:pPr>
        <w:pStyle w:val="ListParagraph"/>
        <w:numPr>
          <w:ilvl w:val="0"/>
          <w:numId w:val="17"/>
        </w:numPr>
        <w:rPr>
          <w:rFonts w:cstheme="minorHAnsi"/>
          <w:lang w:val="en-US"/>
        </w:rPr>
      </w:pPr>
      <w:r w:rsidRPr="008844AE">
        <w:rPr>
          <w:rFonts w:cstheme="minorHAnsi"/>
          <w:lang w:val="en-US"/>
        </w:rPr>
        <w:t>Choose AWSDataCatalog as the Catalog and “hvac” as the Database</w:t>
      </w:r>
    </w:p>
    <w:p w14:paraId="165CE441" w14:textId="65B96D77" w:rsidR="002F23B2" w:rsidRPr="008844AE" w:rsidRDefault="002F23B2" w:rsidP="005A46DB">
      <w:pPr>
        <w:pStyle w:val="ListParagraph"/>
        <w:numPr>
          <w:ilvl w:val="0"/>
          <w:numId w:val="17"/>
        </w:numPr>
        <w:rPr>
          <w:rFonts w:cstheme="minorHAnsi"/>
          <w:lang w:val="en-US"/>
        </w:rPr>
      </w:pPr>
      <w:r w:rsidRPr="008844AE">
        <w:rPr>
          <w:rFonts w:cstheme="minorHAnsi"/>
          <w:lang w:val="en-US"/>
        </w:rPr>
        <w:t>Select the table named “readings_octank_america_hvac_thermafuser” (this is the table that was created by the crawler and may have a different name)</w:t>
      </w:r>
    </w:p>
    <w:p w14:paraId="15A96A2A" w14:textId="005A6954" w:rsidR="002F23B2" w:rsidRPr="008844AE" w:rsidRDefault="002F23B2" w:rsidP="005A46DB">
      <w:pPr>
        <w:pStyle w:val="ListParagraph"/>
        <w:numPr>
          <w:ilvl w:val="0"/>
          <w:numId w:val="17"/>
        </w:numPr>
        <w:rPr>
          <w:rFonts w:cstheme="minorHAnsi"/>
          <w:lang w:val="en-US"/>
        </w:rPr>
      </w:pPr>
      <w:r w:rsidRPr="008844AE">
        <w:rPr>
          <w:rFonts w:cstheme="minorHAnsi"/>
          <w:lang w:val="en-US"/>
        </w:rPr>
        <w:t xml:space="preserve">Click “Select”. Your table is now </w:t>
      </w:r>
      <w:r w:rsidR="007551A0">
        <w:rPr>
          <w:rFonts w:cstheme="minorHAnsi"/>
          <w:lang w:val="en-US"/>
        </w:rPr>
        <w:t>can now be queried</w:t>
      </w:r>
      <w:r w:rsidRPr="008844AE">
        <w:rPr>
          <w:rFonts w:cstheme="minorHAnsi"/>
          <w:lang w:val="en-US"/>
        </w:rPr>
        <w:t xml:space="preserve"> by Quicksight</w:t>
      </w:r>
    </w:p>
    <w:p w14:paraId="4C37A54A" w14:textId="6ACEDCA2" w:rsidR="00314115" w:rsidRPr="008844AE" w:rsidRDefault="00314115" w:rsidP="005A46DB">
      <w:pPr>
        <w:pStyle w:val="ListParagraph"/>
        <w:numPr>
          <w:ilvl w:val="0"/>
          <w:numId w:val="11"/>
        </w:numPr>
        <w:rPr>
          <w:rFonts w:cstheme="minorHAnsi"/>
          <w:lang w:val="en-US"/>
        </w:rPr>
      </w:pPr>
      <w:r w:rsidRPr="008844AE">
        <w:rPr>
          <w:rFonts w:cstheme="minorHAnsi"/>
          <w:lang w:val="en-US"/>
        </w:rPr>
        <w:lastRenderedPageBreak/>
        <w:t>Create Timestream DB and Tables</w:t>
      </w:r>
    </w:p>
    <w:p w14:paraId="1CF32E56" w14:textId="7D391AE1" w:rsidR="002F23B2" w:rsidRPr="008844AE" w:rsidRDefault="002F23B2" w:rsidP="002F23B2">
      <w:pPr>
        <w:rPr>
          <w:rFonts w:asciiTheme="minorHAnsi" w:hAnsiTheme="minorHAnsi" w:cstheme="minorHAnsi"/>
          <w:lang w:val="en-US"/>
        </w:rPr>
      </w:pPr>
    </w:p>
    <w:p w14:paraId="12C92167" w14:textId="3EADBD7F" w:rsidR="002F23B2" w:rsidRPr="008844AE" w:rsidRDefault="002F23B2" w:rsidP="005A46DB">
      <w:pPr>
        <w:pStyle w:val="ListParagraph"/>
        <w:numPr>
          <w:ilvl w:val="0"/>
          <w:numId w:val="18"/>
        </w:numPr>
        <w:rPr>
          <w:rFonts w:cstheme="minorHAnsi"/>
          <w:lang w:val="en-US"/>
        </w:rPr>
      </w:pPr>
      <w:r w:rsidRPr="008844AE">
        <w:rPr>
          <w:rFonts w:cstheme="minorHAnsi"/>
          <w:lang w:val="en-US"/>
        </w:rPr>
        <w:t>Navigate to Timestream from the AWS Console</w:t>
      </w:r>
    </w:p>
    <w:p w14:paraId="2A4B8F2C" w14:textId="3A3F36FF" w:rsidR="002F23B2" w:rsidRPr="008844AE" w:rsidRDefault="002F23B2" w:rsidP="005A46DB">
      <w:pPr>
        <w:pStyle w:val="ListParagraph"/>
        <w:numPr>
          <w:ilvl w:val="0"/>
          <w:numId w:val="18"/>
        </w:numPr>
        <w:rPr>
          <w:rFonts w:cstheme="minorHAnsi"/>
          <w:lang w:val="en-US"/>
        </w:rPr>
      </w:pPr>
      <w:r w:rsidRPr="008844AE">
        <w:rPr>
          <w:rFonts w:cstheme="minorHAnsi"/>
          <w:lang w:val="en-US"/>
        </w:rPr>
        <w:t>Click on the “Create Database” button</w:t>
      </w:r>
    </w:p>
    <w:p w14:paraId="262DB047" w14:textId="31DD01E3" w:rsidR="002F23B2" w:rsidRPr="008844AE" w:rsidRDefault="002F23B2" w:rsidP="005A46DB">
      <w:pPr>
        <w:pStyle w:val="ListParagraph"/>
        <w:numPr>
          <w:ilvl w:val="0"/>
          <w:numId w:val="18"/>
        </w:numPr>
        <w:rPr>
          <w:rFonts w:cstheme="minorHAnsi"/>
          <w:lang w:val="en-US"/>
        </w:rPr>
      </w:pPr>
      <w:r w:rsidRPr="008844AE">
        <w:rPr>
          <w:rFonts w:cstheme="minorHAnsi"/>
          <w:lang w:val="en-US"/>
        </w:rPr>
        <w:t>Leave the default values and enter the name “octank-america-hvac”. Click on the “Create Database” button</w:t>
      </w:r>
    </w:p>
    <w:p w14:paraId="069E3876" w14:textId="20F6D5D0" w:rsidR="002F23B2" w:rsidRPr="008844AE" w:rsidRDefault="002F23B2" w:rsidP="005A46DB">
      <w:pPr>
        <w:pStyle w:val="ListParagraph"/>
        <w:numPr>
          <w:ilvl w:val="0"/>
          <w:numId w:val="18"/>
        </w:numPr>
        <w:rPr>
          <w:rFonts w:cstheme="minorHAnsi"/>
          <w:lang w:val="en-US"/>
        </w:rPr>
      </w:pPr>
      <w:r w:rsidRPr="008844AE">
        <w:rPr>
          <w:rFonts w:cstheme="minorHAnsi"/>
          <w:lang w:val="en-US"/>
        </w:rPr>
        <w:t>Wait for the database to be created</w:t>
      </w:r>
    </w:p>
    <w:p w14:paraId="38755492" w14:textId="6AA49449" w:rsidR="002F23B2" w:rsidRPr="008844AE" w:rsidRDefault="002F23B2" w:rsidP="005A46DB">
      <w:pPr>
        <w:pStyle w:val="ListParagraph"/>
        <w:numPr>
          <w:ilvl w:val="0"/>
          <w:numId w:val="18"/>
        </w:numPr>
        <w:rPr>
          <w:rFonts w:cstheme="minorHAnsi"/>
          <w:lang w:val="en-US"/>
        </w:rPr>
      </w:pPr>
      <w:r w:rsidRPr="008844AE">
        <w:rPr>
          <w:rFonts w:cstheme="minorHAnsi"/>
          <w:lang w:val="en-US"/>
        </w:rPr>
        <w:t xml:space="preserve">On the </w:t>
      </w:r>
      <w:r w:rsidR="001A2F23" w:rsidRPr="008844AE">
        <w:rPr>
          <w:rFonts w:cstheme="minorHAnsi"/>
          <w:lang w:val="en-US"/>
        </w:rPr>
        <w:t>right-side</w:t>
      </w:r>
      <w:r w:rsidRPr="008844AE">
        <w:rPr>
          <w:rFonts w:cstheme="minorHAnsi"/>
          <w:lang w:val="en-US"/>
        </w:rPr>
        <w:t xml:space="preserve"> menu click on the “Tables button”</w:t>
      </w:r>
    </w:p>
    <w:p w14:paraId="2902C99E" w14:textId="58122B0B" w:rsidR="002F23B2" w:rsidRPr="008844AE" w:rsidRDefault="002F23B2" w:rsidP="005A46DB">
      <w:pPr>
        <w:pStyle w:val="ListParagraph"/>
        <w:numPr>
          <w:ilvl w:val="0"/>
          <w:numId w:val="18"/>
        </w:numPr>
        <w:rPr>
          <w:rFonts w:cstheme="minorHAnsi"/>
          <w:lang w:val="en-US"/>
        </w:rPr>
      </w:pPr>
      <w:r w:rsidRPr="008844AE">
        <w:rPr>
          <w:rFonts w:cstheme="minorHAnsi"/>
          <w:lang w:val="en-US"/>
        </w:rPr>
        <w:t>Click on the “Create Table” button</w:t>
      </w:r>
    </w:p>
    <w:p w14:paraId="4C0A2487" w14:textId="5C9E3FDD" w:rsidR="002F23B2" w:rsidRPr="008844AE" w:rsidRDefault="002F23B2" w:rsidP="005A46DB">
      <w:pPr>
        <w:pStyle w:val="ListParagraph"/>
        <w:numPr>
          <w:ilvl w:val="0"/>
          <w:numId w:val="18"/>
        </w:numPr>
        <w:rPr>
          <w:rFonts w:cstheme="minorHAnsi"/>
          <w:lang w:val="en-US"/>
        </w:rPr>
      </w:pPr>
      <w:r w:rsidRPr="008844AE">
        <w:rPr>
          <w:rFonts w:cstheme="minorHAnsi"/>
          <w:lang w:val="en-US"/>
        </w:rPr>
        <w:t xml:space="preserve">Choose the </w:t>
      </w:r>
      <w:r w:rsidRPr="008844AE">
        <w:rPr>
          <w:rFonts w:cstheme="minorHAnsi"/>
          <w:lang w:val="en-US"/>
        </w:rPr>
        <w:t>“octank-america-hvac”</w:t>
      </w:r>
      <w:r w:rsidRPr="008844AE">
        <w:rPr>
          <w:rFonts w:cstheme="minorHAnsi"/>
          <w:lang w:val="en-US"/>
        </w:rPr>
        <w:t xml:space="preserve"> as the database and enter the name “thermafuser_readings” as the name of the table</w:t>
      </w:r>
    </w:p>
    <w:p w14:paraId="3E04EFCE" w14:textId="5983728E" w:rsidR="002F23B2" w:rsidRPr="008844AE" w:rsidRDefault="002F23B2" w:rsidP="005A46DB">
      <w:pPr>
        <w:pStyle w:val="ListParagraph"/>
        <w:numPr>
          <w:ilvl w:val="0"/>
          <w:numId w:val="18"/>
        </w:numPr>
        <w:rPr>
          <w:rFonts w:cstheme="minorHAnsi"/>
          <w:lang w:val="en-US"/>
        </w:rPr>
      </w:pPr>
      <w:r w:rsidRPr="008844AE">
        <w:rPr>
          <w:rFonts w:cstheme="minorHAnsi"/>
          <w:lang w:val="en-US"/>
        </w:rPr>
        <w:t>Choose 7 days in the “Memory store retention” and 30 days in the “Magnetic Store retention”</w:t>
      </w:r>
    </w:p>
    <w:p w14:paraId="22CE958B" w14:textId="1518F50B" w:rsidR="002F23B2" w:rsidRPr="008844AE" w:rsidRDefault="002F23B2" w:rsidP="005A46DB">
      <w:pPr>
        <w:pStyle w:val="ListParagraph"/>
        <w:numPr>
          <w:ilvl w:val="0"/>
          <w:numId w:val="18"/>
        </w:numPr>
        <w:rPr>
          <w:rFonts w:cstheme="minorHAnsi"/>
          <w:lang w:val="en-US"/>
        </w:rPr>
      </w:pPr>
      <w:r w:rsidRPr="008844AE">
        <w:rPr>
          <w:rFonts w:cstheme="minorHAnsi"/>
          <w:lang w:val="en-US"/>
        </w:rPr>
        <w:t>Click “Create Table”</w:t>
      </w:r>
    </w:p>
    <w:p w14:paraId="57C7AB7B" w14:textId="20A811CB" w:rsidR="002F23B2" w:rsidRPr="008844AE" w:rsidRDefault="002F23B2" w:rsidP="005A46DB">
      <w:pPr>
        <w:pStyle w:val="ListParagraph"/>
        <w:numPr>
          <w:ilvl w:val="0"/>
          <w:numId w:val="18"/>
        </w:numPr>
        <w:rPr>
          <w:rFonts w:cstheme="minorHAnsi"/>
          <w:lang w:val="en-US"/>
        </w:rPr>
      </w:pPr>
      <w:r w:rsidRPr="008844AE">
        <w:rPr>
          <w:rFonts w:cstheme="minorHAnsi"/>
          <w:lang w:val="en-US"/>
        </w:rPr>
        <w:t>Your table is now created</w:t>
      </w:r>
    </w:p>
    <w:p w14:paraId="30F02AD8" w14:textId="77777777" w:rsidR="002F23B2" w:rsidRPr="008844AE" w:rsidRDefault="002F23B2" w:rsidP="002F23B2">
      <w:pPr>
        <w:ind w:left="360"/>
        <w:rPr>
          <w:rFonts w:asciiTheme="minorHAnsi" w:hAnsiTheme="minorHAnsi" w:cstheme="minorHAnsi"/>
          <w:lang w:val="en-US"/>
        </w:rPr>
      </w:pPr>
    </w:p>
    <w:p w14:paraId="4F148A43" w14:textId="6ABF58A8" w:rsidR="00E216DA" w:rsidRPr="008844AE" w:rsidRDefault="00E216DA" w:rsidP="005A46DB">
      <w:pPr>
        <w:pStyle w:val="ListParagraph"/>
        <w:numPr>
          <w:ilvl w:val="0"/>
          <w:numId w:val="11"/>
        </w:numPr>
        <w:rPr>
          <w:rFonts w:cstheme="minorHAnsi"/>
          <w:lang w:val="en-US"/>
        </w:rPr>
      </w:pPr>
      <w:r w:rsidRPr="008844AE">
        <w:rPr>
          <w:rFonts w:cstheme="minorHAnsi"/>
          <w:lang w:val="en-US"/>
        </w:rPr>
        <w:t>Create Sagemaker workspace</w:t>
      </w:r>
    </w:p>
    <w:p w14:paraId="49B922E9" w14:textId="1143429B" w:rsidR="002F23B2" w:rsidRPr="008844AE" w:rsidRDefault="002F23B2" w:rsidP="002F23B2">
      <w:pPr>
        <w:rPr>
          <w:rFonts w:asciiTheme="minorHAnsi" w:hAnsiTheme="minorHAnsi" w:cstheme="minorHAnsi"/>
          <w:lang w:val="en-US"/>
        </w:rPr>
      </w:pPr>
    </w:p>
    <w:p w14:paraId="5C5EE9F5" w14:textId="759814BE" w:rsidR="002F23B2" w:rsidRPr="008844AE" w:rsidRDefault="002F23B2" w:rsidP="005A46DB">
      <w:pPr>
        <w:pStyle w:val="ListParagraph"/>
        <w:numPr>
          <w:ilvl w:val="0"/>
          <w:numId w:val="19"/>
        </w:numPr>
        <w:rPr>
          <w:rFonts w:cstheme="minorHAnsi"/>
          <w:lang w:val="en-US"/>
        </w:rPr>
      </w:pPr>
      <w:r w:rsidRPr="008844AE">
        <w:rPr>
          <w:rFonts w:cstheme="minorHAnsi"/>
          <w:lang w:val="en-US"/>
        </w:rPr>
        <w:t>Navigate to Sagemaker from the AWS Console</w:t>
      </w:r>
    </w:p>
    <w:p w14:paraId="6660A446" w14:textId="504DAA4B" w:rsidR="002F23B2" w:rsidRPr="008844AE" w:rsidRDefault="002F23B2" w:rsidP="005A46DB">
      <w:pPr>
        <w:pStyle w:val="ListParagraph"/>
        <w:numPr>
          <w:ilvl w:val="0"/>
          <w:numId w:val="19"/>
        </w:numPr>
        <w:rPr>
          <w:rFonts w:cstheme="minorHAnsi"/>
          <w:lang w:val="en-US"/>
        </w:rPr>
      </w:pPr>
      <w:r w:rsidRPr="008844AE">
        <w:rPr>
          <w:rFonts w:cstheme="minorHAnsi"/>
          <w:lang w:val="en-US"/>
        </w:rPr>
        <w:t>On the left side menu expand “Notebook” and then click on “Notebook instances”</w:t>
      </w:r>
    </w:p>
    <w:p w14:paraId="4E8AEF90" w14:textId="698361DE" w:rsidR="002F23B2" w:rsidRPr="008844AE" w:rsidRDefault="002F23B2" w:rsidP="005A46DB">
      <w:pPr>
        <w:pStyle w:val="ListParagraph"/>
        <w:numPr>
          <w:ilvl w:val="0"/>
          <w:numId w:val="19"/>
        </w:numPr>
        <w:rPr>
          <w:rFonts w:cstheme="minorHAnsi"/>
          <w:lang w:val="en-US"/>
        </w:rPr>
      </w:pPr>
      <w:r w:rsidRPr="008844AE">
        <w:rPr>
          <w:rFonts w:cstheme="minorHAnsi"/>
          <w:lang w:val="en-US"/>
        </w:rPr>
        <w:t xml:space="preserve">Click on the “Create Notebook” instance </w:t>
      </w:r>
    </w:p>
    <w:p w14:paraId="704E5F02" w14:textId="6093F727" w:rsidR="002F23B2" w:rsidRPr="008844AE" w:rsidRDefault="002F23B2" w:rsidP="005A46DB">
      <w:pPr>
        <w:pStyle w:val="ListParagraph"/>
        <w:numPr>
          <w:ilvl w:val="0"/>
          <w:numId w:val="19"/>
        </w:numPr>
        <w:rPr>
          <w:rFonts w:cstheme="minorHAnsi"/>
          <w:lang w:val="en-US"/>
        </w:rPr>
      </w:pPr>
      <w:r w:rsidRPr="008844AE">
        <w:rPr>
          <w:rFonts w:cstheme="minorHAnsi"/>
          <w:lang w:val="en-US"/>
        </w:rPr>
        <w:t>Leave the default settings and enter the name “octank-anomalyDetection” for the name of the notebook instance</w:t>
      </w:r>
    </w:p>
    <w:p w14:paraId="277D7EC4" w14:textId="1B7ED160" w:rsidR="002F23B2" w:rsidRPr="008844AE" w:rsidRDefault="002F23B2" w:rsidP="005A46DB">
      <w:pPr>
        <w:pStyle w:val="ListParagraph"/>
        <w:numPr>
          <w:ilvl w:val="0"/>
          <w:numId w:val="19"/>
        </w:numPr>
        <w:rPr>
          <w:rFonts w:cstheme="minorHAnsi"/>
          <w:lang w:val="en-US"/>
        </w:rPr>
      </w:pPr>
      <w:r w:rsidRPr="008844AE">
        <w:rPr>
          <w:rFonts w:cstheme="minorHAnsi"/>
          <w:lang w:val="en-US"/>
        </w:rPr>
        <w:t>Wait for your instance to be created</w:t>
      </w:r>
    </w:p>
    <w:p w14:paraId="6B331568" w14:textId="2FB36EB5" w:rsidR="002F23B2" w:rsidRPr="008844AE" w:rsidRDefault="002F23B2" w:rsidP="005A46DB">
      <w:pPr>
        <w:pStyle w:val="ListParagraph"/>
        <w:numPr>
          <w:ilvl w:val="0"/>
          <w:numId w:val="19"/>
        </w:numPr>
        <w:rPr>
          <w:rFonts w:cstheme="minorHAnsi"/>
          <w:lang w:val="en-US"/>
        </w:rPr>
      </w:pPr>
      <w:r w:rsidRPr="008844AE">
        <w:rPr>
          <w:rFonts w:cstheme="minorHAnsi"/>
          <w:lang w:val="en-US"/>
        </w:rPr>
        <w:t>Once your instance is created click on the “Open Jupyter” button</w:t>
      </w:r>
    </w:p>
    <w:p w14:paraId="11AAED93" w14:textId="2429AC15" w:rsidR="002F23B2" w:rsidRPr="008844AE" w:rsidRDefault="002F23B2" w:rsidP="005A46DB">
      <w:pPr>
        <w:pStyle w:val="ListParagraph"/>
        <w:numPr>
          <w:ilvl w:val="0"/>
          <w:numId w:val="19"/>
        </w:numPr>
        <w:rPr>
          <w:rFonts w:cstheme="minorHAnsi"/>
          <w:lang w:val="en-US"/>
        </w:rPr>
      </w:pPr>
      <w:r w:rsidRPr="008844AE">
        <w:rPr>
          <w:rFonts w:cstheme="minorHAnsi"/>
          <w:lang w:val="en-US"/>
        </w:rPr>
        <w:t xml:space="preserve">Replace the contents of the </w:t>
      </w:r>
      <w:r w:rsidR="001A2F23" w:rsidRPr="008844AE">
        <w:rPr>
          <w:rFonts w:cstheme="minorHAnsi"/>
          <w:lang w:val="en-US"/>
        </w:rPr>
        <w:t>Jupyter</w:t>
      </w:r>
      <w:r w:rsidRPr="008844AE">
        <w:rPr>
          <w:rFonts w:cstheme="minorHAnsi"/>
          <w:lang w:val="en-US"/>
        </w:rPr>
        <w:t xml:space="preserve"> notebook with the contents found in the </w:t>
      </w:r>
      <w:r w:rsidR="001A2F23" w:rsidRPr="008844AE">
        <w:rPr>
          <w:rFonts w:cstheme="minorHAnsi"/>
          <w:lang w:val="en-US"/>
        </w:rPr>
        <w:t>GitHub</w:t>
      </w:r>
      <w:r w:rsidRPr="008844AE">
        <w:rPr>
          <w:rFonts w:cstheme="minorHAnsi"/>
          <w:lang w:val="en-US"/>
        </w:rPr>
        <w:t xml:space="preserve"> folder under </w:t>
      </w:r>
      <w:r w:rsidRPr="008844AE">
        <w:rPr>
          <w:rFonts w:cstheme="minorHAnsi"/>
          <w:lang w:val="en-US"/>
        </w:rPr>
        <w:t>/dev/python/</w:t>
      </w:r>
      <w:r w:rsidR="00F24CCA" w:rsidRPr="008844AE">
        <w:rPr>
          <w:rFonts w:cstheme="minorHAnsi"/>
          <w:lang w:val="en-US"/>
        </w:rPr>
        <w:t>notebooks</w:t>
      </w:r>
      <w:r w:rsidRPr="008844AE">
        <w:rPr>
          <w:rFonts w:cstheme="minorHAnsi"/>
          <w:lang w:val="en-US"/>
        </w:rPr>
        <w:t>/</w:t>
      </w:r>
      <w:r w:rsidR="00F24CCA" w:rsidRPr="008844AE">
        <w:rPr>
          <w:rFonts w:cstheme="minorHAnsi"/>
          <w:lang w:val="en-US"/>
        </w:rPr>
        <w:t>anomaly_detection</w:t>
      </w:r>
    </w:p>
    <w:p w14:paraId="4768ED85" w14:textId="77777777" w:rsidR="002F23B2" w:rsidRPr="008844AE" w:rsidRDefault="002F23B2" w:rsidP="002F23B2">
      <w:pPr>
        <w:rPr>
          <w:rFonts w:asciiTheme="minorHAnsi" w:hAnsiTheme="minorHAnsi" w:cstheme="minorHAnsi"/>
          <w:lang w:val="en-US"/>
        </w:rPr>
      </w:pPr>
    </w:p>
    <w:p w14:paraId="7AB1F571" w14:textId="782E6605" w:rsidR="00E216DA" w:rsidRPr="008844AE" w:rsidRDefault="00E216DA" w:rsidP="005A46DB">
      <w:pPr>
        <w:pStyle w:val="ListParagraph"/>
        <w:numPr>
          <w:ilvl w:val="0"/>
          <w:numId w:val="11"/>
        </w:numPr>
        <w:rPr>
          <w:rFonts w:cstheme="minorHAnsi"/>
          <w:lang w:val="en-US"/>
        </w:rPr>
      </w:pPr>
      <w:r w:rsidRPr="008844AE">
        <w:rPr>
          <w:rFonts w:cstheme="minorHAnsi"/>
          <w:lang w:val="en-US"/>
        </w:rPr>
        <w:t>Create and deploy custom anomaly detection model</w:t>
      </w:r>
    </w:p>
    <w:p w14:paraId="270CCDDF" w14:textId="1FFF6EE6" w:rsidR="00013BF5" w:rsidRPr="008844AE" w:rsidRDefault="00013BF5" w:rsidP="00013BF5">
      <w:pPr>
        <w:ind w:left="360"/>
        <w:rPr>
          <w:rFonts w:asciiTheme="minorHAnsi" w:hAnsiTheme="minorHAnsi" w:cstheme="minorHAnsi"/>
          <w:lang w:val="en-US"/>
        </w:rPr>
      </w:pPr>
    </w:p>
    <w:p w14:paraId="254E31F7" w14:textId="65A56407" w:rsidR="00013BF5" w:rsidRPr="008844AE" w:rsidRDefault="00013BF5" w:rsidP="005A46DB">
      <w:pPr>
        <w:pStyle w:val="ListParagraph"/>
        <w:numPr>
          <w:ilvl w:val="0"/>
          <w:numId w:val="20"/>
        </w:numPr>
        <w:rPr>
          <w:rFonts w:cstheme="minorHAnsi"/>
          <w:lang w:val="en-US"/>
        </w:rPr>
      </w:pPr>
      <w:r w:rsidRPr="008844AE">
        <w:rPr>
          <w:rFonts w:cstheme="minorHAnsi"/>
          <w:lang w:val="en-US"/>
        </w:rPr>
        <w:t xml:space="preserve">Navigate to the </w:t>
      </w:r>
      <w:r w:rsidRPr="008844AE">
        <w:rPr>
          <w:rFonts w:cstheme="minorHAnsi"/>
          <w:lang w:val="en-US"/>
        </w:rPr>
        <w:t>“octank-anomalyDetection”</w:t>
      </w:r>
      <w:r w:rsidRPr="008844AE">
        <w:rPr>
          <w:rFonts w:cstheme="minorHAnsi"/>
          <w:lang w:val="en-US"/>
        </w:rPr>
        <w:t xml:space="preserve"> </w:t>
      </w:r>
      <w:r w:rsidR="001A2F23" w:rsidRPr="008844AE">
        <w:rPr>
          <w:rFonts w:cstheme="minorHAnsi"/>
          <w:lang w:val="en-US"/>
        </w:rPr>
        <w:t>Jupyter</w:t>
      </w:r>
      <w:r w:rsidRPr="008844AE">
        <w:rPr>
          <w:rFonts w:cstheme="minorHAnsi"/>
          <w:lang w:val="en-US"/>
        </w:rPr>
        <w:t xml:space="preserve"> notebook</w:t>
      </w:r>
    </w:p>
    <w:p w14:paraId="73B18808" w14:textId="79079570" w:rsidR="00013BF5" w:rsidRPr="008844AE" w:rsidRDefault="00013BF5" w:rsidP="005A46DB">
      <w:pPr>
        <w:pStyle w:val="ListParagraph"/>
        <w:numPr>
          <w:ilvl w:val="0"/>
          <w:numId w:val="20"/>
        </w:numPr>
        <w:rPr>
          <w:rFonts w:cstheme="minorHAnsi"/>
          <w:lang w:val="en-US"/>
        </w:rPr>
      </w:pPr>
      <w:r w:rsidRPr="008844AE">
        <w:rPr>
          <w:rFonts w:cstheme="minorHAnsi"/>
          <w:lang w:val="en-US"/>
        </w:rPr>
        <w:t>Open the “Thermafuser_anomaly_detection_scikit.ipynb” notebook</w:t>
      </w:r>
    </w:p>
    <w:p w14:paraId="70D42C7F" w14:textId="1C1CF92B" w:rsidR="00013BF5" w:rsidRPr="008844AE" w:rsidRDefault="00013BF5" w:rsidP="005A46DB">
      <w:pPr>
        <w:pStyle w:val="ListParagraph"/>
        <w:numPr>
          <w:ilvl w:val="0"/>
          <w:numId w:val="20"/>
        </w:numPr>
        <w:rPr>
          <w:rFonts w:cstheme="minorHAnsi"/>
          <w:lang w:val="en-US"/>
        </w:rPr>
      </w:pPr>
      <w:r w:rsidRPr="008844AE">
        <w:rPr>
          <w:rFonts w:cstheme="minorHAnsi"/>
          <w:lang w:val="en-US"/>
        </w:rPr>
        <w:t>On the notebook menu click on “Kernel” and the select “Restart and run all”</w:t>
      </w:r>
    </w:p>
    <w:p w14:paraId="1E8FA078" w14:textId="52299A0F" w:rsidR="00013BF5" w:rsidRPr="008844AE" w:rsidRDefault="00013BF5" w:rsidP="005A46DB">
      <w:pPr>
        <w:pStyle w:val="ListParagraph"/>
        <w:numPr>
          <w:ilvl w:val="0"/>
          <w:numId w:val="20"/>
        </w:numPr>
        <w:rPr>
          <w:rFonts w:cstheme="minorHAnsi"/>
          <w:lang w:val="en-US"/>
        </w:rPr>
      </w:pPr>
      <w:r w:rsidRPr="008844AE">
        <w:rPr>
          <w:rFonts w:cstheme="minorHAnsi"/>
          <w:lang w:val="en-US"/>
        </w:rPr>
        <w:t xml:space="preserve">The notebook takes care of </w:t>
      </w:r>
      <w:r w:rsidR="001A2F23" w:rsidRPr="008844AE">
        <w:rPr>
          <w:rFonts w:cstheme="minorHAnsi"/>
          <w:lang w:val="en-US"/>
        </w:rPr>
        <w:t>all</w:t>
      </w:r>
      <w:r w:rsidRPr="008844AE">
        <w:rPr>
          <w:rFonts w:cstheme="minorHAnsi"/>
          <w:lang w:val="en-US"/>
        </w:rPr>
        <w:t xml:space="preserve"> the steps for training and deploying the anomaly detection model</w:t>
      </w:r>
    </w:p>
    <w:p w14:paraId="36060520" w14:textId="77777777" w:rsidR="00013BF5" w:rsidRPr="008844AE" w:rsidRDefault="00013BF5" w:rsidP="00013BF5">
      <w:pPr>
        <w:rPr>
          <w:rFonts w:asciiTheme="minorHAnsi" w:hAnsiTheme="minorHAnsi" w:cstheme="minorHAnsi"/>
          <w:lang w:val="en-US"/>
        </w:rPr>
      </w:pPr>
    </w:p>
    <w:p w14:paraId="18F113F9" w14:textId="15355FB2" w:rsidR="00314115" w:rsidRPr="008844AE" w:rsidRDefault="00E216DA" w:rsidP="005A46DB">
      <w:pPr>
        <w:pStyle w:val="ListParagraph"/>
        <w:numPr>
          <w:ilvl w:val="0"/>
          <w:numId w:val="11"/>
        </w:numPr>
        <w:rPr>
          <w:rFonts w:cstheme="minorHAnsi"/>
          <w:lang w:val="en-US"/>
        </w:rPr>
      </w:pPr>
      <w:r w:rsidRPr="008844AE">
        <w:rPr>
          <w:rFonts w:cstheme="minorHAnsi"/>
          <w:lang w:val="en-US"/>
        </w:rPr>
        <w:t>Configure “Anomaly detect” Lambda function</w:t>
      </w:r>
    </w:p>
    <w:p w14:paraId="3BA4FA25" w14:textId="0995FBE5" w:rsidR="00013BF5" w:rsidRPr="008844AE" w:rsidRDefault="00013BF5" w:rsidP="00013BF5">
      <w:pPr>
        <w:rPr>
          <w:rFonts w:asciiTheme="minorHAnsi" w:hAnsiTheme="minorHAnsi" w:cstheme="minorHAnsi"/>
          <w:lang w:val="en-US"/>
        </w:rPr>
      </w:pPr>
    </w:p>
    <w:p w14:paraId="59ED237B" w14:textId="348BB2EE" w:rsidR="00013BF5" w:rsidRPr="008844AE" w:rsidRDefault="00013BF5" w:rsidP="005A46DB">
      <w:pPr>
        <w:pStyle w:val="ListParagraph"/>
        <w:numPr>
          <w:ilvl w:val="0"/>
          <w:numId w:val="21"/>
        </w:numPr>
        <w:rPr>
          <w:rFonts w:cstheme="minorHAnsi"/>
          <w:lang w:val="en-US"/>
        </w:rPr>
      </w:pPr>
      <w:r w:rsidRPr="008844AE">
        <w:rPr>
          <w:rFonts w:cstheme="minorHAnsi"/>
          <w:lang w:val="en-US"/>
        </w:rPr>
        <w:t>Navigate to your Lambda function for performing anomaly detection (you should have created this one in step 3)</w:t>
      </w:r>
    </w:p>
    <w:p w14:paraId="6E5C1160" w14:textId="2DFC9182" w:rsidR="00013BF5" w:rsidRPr="008844AE" w:rsidRDefault="00013BF5" w:rsidP="005A46DB">
      <w:pPr>
        <w:pStyle w:val="ListParagraph"/>
        <w:numPr>
          <w:ilvl w:val="0"/>
          <w:numId w:val="21"/>
        </w:numPr>
        <w:rPr>
          <w:rFonts w:cstheme="minorHAnsi"/>
          <w:lang w:val="en-US"/>
        </w:rPr>
      </w:pPr>
      <w:r w:rsidRPr="008844AE">
        <w:rPr>
          <w:rFonts w:cstheme="minorHAnsi"/>
          <w:lang w:val="en-US"/>
        </w:rPr>
        <w:t>In the function overview click on the “Add trigger” button</w:t>
      </w:r>
    </w:p>
    <w:p w14:paraId="4D66F51A" w14:textId="2C3C4614" w:rsidR="00013BF5" w:rsidRPr="008844AE" w:rsidRDefault="00013BF5" w:rsidP="005A46DB">
      <w:pPr>
        <w:pStyle w:val="ListParagraph"/>
        <w:numPr>
          <w:ilvl w:val="0"/>
          <w:numId w:val="21"/>
        </w:numPr>
        <w:rPr>
          <w:rFonts w:cstheme="minorHAnsi"/>
          <w:lang w:val="en-US"/>
        </w:rPr>
      </w:pPr>
      <w:r w:rsidRPr="008844AE">
        <w:rPr>
          <w:rFonts w:cstheme="minorHAnsi"/>
          <w:lang w:val="en-US"/>
        </w:rPr>
        <w:t>Select EventBridge (CloudWatch events) in the dropdown menu for selecting a trigger</w:t>
      </w:r>
    </w:p>
    <w:p w14:paraId="1F592C35" w14:textId="176FFC9A" w:rsidR="00013BF5" w:rsidRPr="008844AE" w:rsidRDefault="00013BF5" w:rsidP="005A46DB">
      <w:pPr>
        <w:pStyle w:val="ListParagraph"/>
        <w:numPr>
          <w:ilvl w:val="0"/>
          <w:numId w:val="21"/>
        </w:numPr>
        <w:rPr>
          <w:rFonts w:cstheme="minorHAnsi"/>
          <w:lang w:val="en-US"/>
        </w:rPr>
      </w:pPr>
      <w:r w:rsidRPr="008844AE">
        <w:rPr>
          <w:rFonts w:cstheme="minorHAnsi"/>
          <w:lang w:val="en-US"/>
        </w:rPr>
        <w:t>Select create a new rule</w:t>
      </w:r>
    </w:p>
    <w:p w14:paraId="3E3A5F7C" w14:textId="3404DC6D" w:rsidR="00013BF5" w:rsidRPr="008844AE" w:rsidRDefault="00013BF5" w:rsidP="005A46DB">
      <w:pPr>
        <w:pStyle w:val="ListParagraph"/>
        <w:numPr>
          <w:ilvl w:val="0"/>
          <w:numId w:val="21"/>
        </w:numPr>
        <w:rPr>
          <w:rFonts w:cstheme="minorHAnsi"/>
          <w:lang w:val="en-US"/>
        </w:rPr>
      </w:pPr>
      <w:r w:rsidRPr="008844AE">
        <w:rPr>
          <w:rFonts w:cstheme="minorHAnsi"/>
          <w:lang w:val="en-US"/>
        </w:rPr>
        <w:lastRenderedPageBreak/>
        <w:t>Enter the rule name “ThermafuserAnomalyDetect”</w:t>
      </w:r>
    </w:p>
    <w:p w14:paraId="39891DFC" w14:textId="17539790" w:rsidR="00013BF5" w:rsidRPr="008844AE" w:rsidRDefault="00013BF5" w:rsidP="005A46DB">
      <w:pPr>
        <w:pStyle w:val="ListParagraph"/>
        <w:numPr>
          <w:ilvl w:val="0"/>
          <w:numId w:val="21"/>
        </w:numPr>
        <w:rPr>
          <w:rFonts w:cstheme="minorHAnsi"/>
          <w:lang w:val="en-US"/>
        </w:rPr>
      </w:pPr>
      <w:r w:rsidRPr="008844AE">
        <w:rPr>
          <w:rFonts w:cstheme="minorHAnsi"/>
          <w:lang w:val="en-US"/>
        </w:rPr>
        <w:t xml:space="preserve">Enter a rule description </w:t>
      </w:r>
    </w:p>
    <w:p w14:paraId="1FE70925" w14:textId="1466BB5F" w:rsidR="00013BF5" w:rsidRDefault="00013BF5" w:rsidP="005A46DB">
      <w:pPr>
        <w:pStyle w:val="ListParagraph"/>
        <w:numPr>
          <w:ilvl w:val="0"/>
          <w:numId w:val="21"/>
        </w:numPr>
        <w:rPr>
          <w:rFonts w:cstheme="minorHAnsi"/>
          <w:lang w:val="en-US"/>
        </w:rPr>
      </w:pPr>
      <w:r w:rsidRPr="008844AE">
        <w:rPr>
          <w:rFonts w:cstheme="minorHAnsi"/>
          <w:lang w:val="en-US"/>
        </w:rPr>
        <w:t>In the “schedule expression” text box enter: rate(10 minutes) and click “Add”</w:t>
      </w:r>
    </w:p>
    <w:p w14:paraId="442EE20F" w14:textId="77777777" w:rsidR="008844AE" w:rsidRPr="008844AE" w:rsidRDefault="008844AE" w:rsidP="008844AE">
      <w:pPr>
        <w:pStyle w:val="ListParagraph"/>
        <w:ind w:left="1080"/>
        <w:rPr>
          <w:rFonts w:cstheme="minorHAnsi"/>
          <w:lang w:val="en-US"/>
        </w:rPr>
      </w:pPr>
    </w:p>
    <w:p w14:paraId="3958CC7B" w14:textId="72185A56" w:rsidR="00E216DA" w:rsidRPr="008844AE" w:rsidRDefault="00E216DA" w:rsidP="005A46DB">
      <w:pPr>
        <w:pStyle w:val="ListParagraph"/>
        <w:numPr>
          <w:ilvl w:val="0"/>
          <w:numId w:val="11"/>
        </w:numPr>
        <w:rPr>
          <w:rFonts w:cstheme="minorHAnsi"/>
          <w:lang w:val="en-US"/>
        </w:rPr>
      </w:pPr>
      <w:r w:rsidRPr="008844AE">
        <w:rPr>
          <w:rFonts w:cstheme="minorHAnsi"/>
          <w:lang w:val="en-US"/>
        </w:rPr>
        <w:t>Setup Amazon SNS topic and subscribe to it</w:t>
      </w:r>
    </w:p>
    <w:p w14:paraId="2B4E7A19" w14:textId="4D99593A" w:rsidR="008C027F" w:rsidRPr="008844AE" w:rsidRDefault="008C027F" w:rsidP="008C027F">
      <w:pPr>
        <w:rPr>
          <w:rFonts w:asciiTheme="minorHAnsi" w:hAnsiTheme="minorHAnsi" w:cstheme="minorHAnsi"/>
          <w:lang w:val="en-US"/>
        </w:rPr>
      </w:pPr>
    </w:p>
    <w:p w14:paraId="0F00ED8D" w14:textId="72351C53" w:rsidR="008C027F" w:rsidRPr="008844AE" w:rsidRDefault="008C027F" w:rsidP="005A46DB">
      <w:pPr>
        <w:pStyle w:val="ListParagraph"/>
        <w:numPr>
          <w:ilvl w:val="0"/>
          <w:numId w:val="22"/>
        </w:numPr>
        <w:rPr>
          <w:rFonts w:cstheme="minorHAnsi"/>
          <w:lang w:val="en-US"/>
        </w:rPr>
      </w:pPr>
      <w:r w:rsidRPr="008844AE">
        <w:rPr>
          <w:rFonts w:cstheme="minorHAnsi"/>
          <w:lang w:val="en-US"/>
        </w:rPr>
        <w:t>Navigate to Simple Notification System (SNS) from the AWS Console</w:t>
      </w:r>
    </w:p>
    <w:p w14:paraId="7A8C7EC1" w14:textId="58D11701" w:rsidR="008C027F" w:rsidRPr="008844AE" w:rsidRDefault="008C027F" w:rsidP="005A46DB">
      <w:pPr>
        <w:pStyle w:val="ListParagraph"/>
        <w:numPr>
          <w:ilvl w:val="0"/>
          <w:numId w:val="22"/>
        </w:numPr>
        <w:rPr>
          <w:rFonts w:cstheme="minorHAnsi"/>
          <w:lang w:val="en-US"/>
        </w:rPr>
      </w:pPr>
      <w:r w:rsidRPr="008844AE">
        <w:rPr>
          <w:rFonts w:cstheme="minorHAnsi"/>
          <w:lang w:val="en-US"/>
        </w:rPr>
        <w:t>On the left side menu select “Topics”</w:t>
      </w:r>
    </w:p>
    <w:p w14:paraId="686C76D9" w14:textId="041D075E" w:rsidR="008C027F" w:rsidRPr="008844AE" w:rsidRDefault="008C027F" w:rsidP="005A46DB">
      <w:pPr>
        <w:pStyle w:val="ListParagraph"/>
        <w:numPr>
          <w:ilvl w:val="0"/>
          <w:numId w:val="22"/>
        </w:numPr>
        <w:rPr>
          <w:rFonts w:cstheme="minorHAnsi"/>
          <w:lang w:val="en-US"/>
        </w:rPr>
      </w:pPr>
      <w:r w:rsidRPr="008844AE">
        <w:rPr>
          <w:rFonts w:cstheme="minorHAnsi"/>
          <w:lang w:val="en-US"/>
        </w:rPr>
        <w:t>Click on the “Create Topic” button</w:t>
      </w:r>
    </w:p>
    <w:p w14:paraId="68B05ED0" w14:textId="50834FB2" w:rsidR="008C027F" w:rsidRPr="008844AE" w:rsidRDefault="008C027F" w:rsidP="005A46DB">
      <w:pPr>
        <w:pStyle w:val="ListParagraph"/>
        <w:numPr>
          <w:ilvl w:val="0"/>
          <w:numId w:val="22"/>
        </w:numPr>
        <w:rPr>
          <w:rFonts w:cstheme="minorHAnsi"/>
          <w:lang w:val="en-US"/>
        </w:rPr>
      </w:pPr>
      <w:r w:rsidRPr="008844AE">
        <w:rPr>
          <w:rFonts w:cstheme="minorHAnsi"/>
          <w:lang w:val="en-US"/>
        </w:rPr>
        <w:t>Leave the default values and name the topic “ThermafuserAlarm1”</w:t>
      </w:r>
    </w:p>
    <w:p w14:paraId="589534B5" w14:textId="40CF895E" w:rsidR="008C027F" w:rsidRPr="008844AE" w:rsidRDefault="008C027F" w:rsidP="005A46DB">
      <w:pPr>
        <w:pStyle w:val="ListParagraph"/>
        <w:numPr>
          <w:ilvl w:val="0"/>
          <w:numId w:val="22"/>
        </w:numPr>
        <w:rPr>
          <w:rFonts w:cstheme="minorHAnsi"/>
          <w:lang w:val="en-US"/>
        </w:rPr>
      </w:pPr>
      <w:r w:rsidRPr="008844AE">
        <w:rPr>
          <w:rFonts w:cstheme="minorHAnsi"/>
          <w:lang w:val="en-US"/>
        </w:rPr>
        <w:t>Click on the “Create topic” button</w:t>
      </w:r>
    </w:p>
    <w:p w14:paraId="74D5B56F" w14:textId="763A0E93" w:rsidR="008C027F" w:rsidRPr="008844AE" w:rsidRDefault="008C027F" w:rsidP="005A46DB">
      <w:pPr>
        <w:pStyle w:val="ListParagraph"/>
        <w:numPr>
          <w:ilvl w:val="0"/>
          <w:numId w:val="22"/>
        </w:numPr>
        <w:rPr>
          <w:rFonts w:cstheme="minorHAnsi"/>
          <w:lang w:val="en-US"/>
        </w:rPr>
      </w:pPr>
      <w:r w:rsidRPr="008844AE">
        <w:rPr>
          <w:rFonts w:cstheme="minorHAnsi"/>
          <w:lang w:val="en-US"/>
        </w:rPr>
        <w:t>Navigate to your newly created topic and click on its name</w:t>
      </w:r>
    </w:p>
    <w:p w14:paraId="2C4E148A" w14:textId="359D2438" w:rsidR="008C027F" w:rsidRPr="008844AE" w:rsidRDefault="008C027F" w:rsidP="005A46DB">
      <w:pPr>
        <w:pStyle w:val="ListParagraph"/>
        <w:numPr>
          <w:ilvl w:val="0"/>
          <w:numId w:val="22"/>
        </w:numPr>
        <w:rPr>
          <w:rFonts w:cstheme="minorHAnsi"/>
          <w:lang w:val="en-US"/>
        </w:rPr>
      </w:pPr>
      <w:r w:rsidRPr="008844AE">
        <w:rPr>
          <w:rFonts w:cstheme="minorHAnsi"/>
          <w:lang w:val="en-US"/>
        </w:rPr>
        <w:t>Click on the “Create subscription” button</w:t>
      </w:r>
    </w:p>
    <w:p w14:paraId="688343A5" w14:textId="18F82812" w:rsidR="008C027F" w:rsidRPr="008844AE" w:rsidRDefault="008C027F" w:rsidP="005A46DB">
      <w:pPr>
        <w:pStyle w:val="ListParagraph"/>
        <w:numPr>
          <w:ilvl w:val="0"/>
          <w:numId w:val="22"/>
        </w:numPr>
        <w:rPr>
          <w:rFonts w:cstheme="minorHAnsi"/>
          <w:lang w:val="en-US"/>
        </w:rPr>
      </w:pPr>
      <w:r w:rsidRPr="008844AE">
        <w:rPr>
          <w:rFonts w:cstheme="minorHAnsi"/>
          <w:lang w:val="en-US"/>
        </w:rPr>
        <w:t>Choose your topic ARN on the dropdown menu</w:t>
      </w:r>
    </w:p>
    <w:p w14:paraId="032600E7" w14:textId="04741B86" w:rsidR="008C027F" w:rsidRPr="008844AE" w:rsidRDefault="008C027F" w:rsidP="005A46DB">
      <w:pPr>
        <w:pStyle w:val="ListParagraph"/>
        <w:numPr>
          <w:ilvl w:val="0"/>
          <w:numId w:val="22"/>
        </w:numPr>
        <w:rPr>
          <w:rFonts w:cstheme="minorHAnsi"/>
          <w:lang w:val="en-US"/>
        </w:rPr>
      </w:pPr>
      <w:r w:rsidRPr="008844AE">
        <w:rPr>
          <w:rFonts w:cstheme="minorHAnsi"/>
          <w:lang w:val="en-US"/>
        </w:rPr>
        <w:t>For protocol select Email on the dropdown menu</w:t>
      </w:r>
    </w:p>
    <w:p w14:paraId="75509AAD" w14:textId="473A0A9F" w:rsidR="008C027F" w:rsidRPr="008844AE" w:rsidRDefault="008C027F" w:rsidP="005A46DB">
      <w:pPr>
        <w:pStyle w:val="ListParagraph"/>
        <w:numPr>
          <w:ilvl w:val="0"/>
          <w:numId w:val="22"/>
        </w:numPr>
        <w:rPr>
          <w:rFonts w:cstheme="minorHAnsi"/>
          <w:lang w:val="en-US"/>
        </w:rPr>
      </w:pPr>
      <w:r w:rsidRPr="008844AE">
        <w:rPr>
          <w:rFonts w:cstheme="minorHAnsi"/>
          <w:lang w:val="en-US"/>
        </w:rPr>
        <w:t>Enter a desired email address on the “endpoint” text field</w:t>
      </w:r>
    </w:p>
    <w:p w14:paraId="18B6511A" w14:textId="6085EFCE" w:rsidR="008C027F" w:rsidRPr="008844AE" w:rsidRDefault="008C027F" w:rsidP="005A46DB">
      <w:pPr>
        <w:pStyle w:val="ListParagraph"/>
        <w:numPr>
          <w:ilvl w:val="0"/>
          <w:numId w:val="22"/>
        </w:numPr>
        <w:rPr>
          <w:rFonts w:cstheme="minorHAnsi"/>
          <w:lang w:val="en-US"/>
        </w:rPr>
      </w:pPr>
      <w:r w:rsidRPr="008844AE">
        <w:rPr>
          <w:rFonts w:cstheme="minorHAnsi"/>
          <w:lang w:val="en-US"/>
        </w:rPr>
        <w:t>Click on “Create subscription”</w:t>
      </w:r>
    </w:p>
    <w:p w14:paraId="0D4DA3E1" w14:textId="01964957" w:rsidR="008C027F" w:rsidRPr="008844AE" w:rsidRDefault="008C027F" w:rsidP="005A46DB">
      <w:pPr>
        <w:pStyle w:val="ListParagraph"/>
        <w:numPr>
          <w:ilvl w:val="0"/>
          <w:numId w:val="22"/>
        </w:numPr>
        <w:rPr>
          <w:rFonts w:cstheme="minorHAnsi"/>
          <w:lang w:val="en-US"/>
        </w:rPr>
      </w:pPr>
      <w:r w:rsidRPr="008844AE">
        <w:rPr>
          <w:rFonts w:cstheme="minorHAnsi"/>
          <w:lang w:val="en-US"/>
        </w:rPr>
        <w:t>The subscription is not active until the subscriber confirms it.</w:t>
      </w:r>
    </w:p>
    <w:p w14:paraId="321E4066" w14:textId="77777777" w:rsidR="008C027F" w:rsidRPr="008844AE" w:rsidRDefault="008C027F" w:rsidP="008C027F">
      <w:pPr>
        <w:rPr>
          <w:rFonts w:asciiTheme="minorHAnsi" w:hAnsiTheme="minorHAnsi" w:cstheme="minorHAnsi"/>
          <w:lang w:val="en-US"/>
        </w:rPr>
      </w:pPr>
    </w:p>
    <w:p w14:paraId="784798F9" w14:textId="7D884E4B" w:rsidR="00E216DA" w:rsidRPr="008844AE" w:rsidRDefault="00E216DA" w:rsidP="005A46DB">
      <w:pPr>
        <w:pStyle w:val="ListParagraph"/>
        <w:numPr>
          <w:ilvl w:val="0"/>
          <w:numId w:val="11"/>
        </w:numPr>
        <w:rPr>
          <w:rFonts w:cstheme="minorHAnsi"/>
          <w:lang w:val="en-US"/>
        </w:rPr>
      </w:pPr>
      <w:r w:rsidRPr="008844AE">
        <w:rPr>
          <w:rFonts w:cstheme="minorHAnsi"/>
          <w:lang w:val="en-US"/>
        </w:rPr>
        <w:t>Create a Grafana workspace</w:t>
      </w:r>
    </w:p>
    <w:p w14:paraId="71307C38" w14:textId="44D4D8BD" w:rsidR="008C027F" w:rsidRPr="008844AE" w:rsidRDefault="008C027F" w:rsidP="008C027F">
      <w:pPr>
        <w:rPr>
          <w:rFonts w:asciiTheme="minorHAnsi" w:hAnsiTheme="minorHAnsi" w:cstheme="minorHAnsi"/>
          <w:lang w:val="en-US"/>
        </w:rPr>
      </w:pPr>
    </w:p>
    <w:p w14:paraId="348BAEC4" w14:textId="1F5BD74F" w:rsidR="008C027F" w:rsidRPr="008844AE" w:rsidRDefault="008C027F" w:rsidP="005A46DB">
      <w:pPr>
        <w:pStyle w:val="ListParagraph"/>
        <w:numPr>
          <w:ilvl w:val="0"/>
          <w:numId w:val="23"/>
        </w:numPr>
        <w:rPr>
          <w:rFonts w:cstheme="minorHAnsi"/>
          <w:lang w:val="en-US"/>
        </w:rPr>
      </w:pPr>
      <w:r w:rsidRPr="008844AE">
        <w:rPr>
          <w:rFonts w:cstheme="minorHAnsi"/>
          <w:lang w:val="en-US"/>
        </w:rPr>
        <w:t>Navigate to Managed Grafana Service from the AWS Console</w:t>
      </w:r>
    </w:p>
    <w:p w14:paraId="215FBAD5" w14:textId="4A458EFC" w:rsidR="008C027F" w:rsidRPr="008844AE" w:rsidRDefault="008C027F" w:rsidP="005A46DB">
      <w:pPr>
        <w:pStyle w:val="ListParagraph"/>
        <w:numPr>
          <w:ilvl w:val="0"/>
          <w:numId w:val="23"/>
        </w:numPr>
        <w:rPr>
          <w:rFonts w:cstheme="minorHAnsi"/>
          <w:lang w:val="en-US"/>
        </w:rPr>
      </w:pPr>
      <w:r w:rsidRPr="008844AE">
        <w:rPr>
          <w:rFonts w:cstheme="minorHAnsi"/>
          <w:lang w:val="en-US"/>
        </w:rPr>
        <w:t>Click on the “Create workspace” button</w:t>
      </w:r>
    </w:p>
    <w:p w14:paraId="698B2C91" w14:textId="359AA97E" w:rsidR="008C027F" w:rsidRPr="008844AE" w:rsidRDefault="008C027F" w:rsidP="005A46DB">
      <w:pPr>
        <w:pStyle w:val="ListParagraph"/>
        <w:numPr>
          <w:ilvl w:val="0"/>
          <w:numId w:val="23"/>
        </w:numPr>
        <w:rPr>
          <w:rFonts w:cstheme="minorHAnsi"/>
          <w:lang w:val="en-US"/>
        </w:rPr>
      </w:pPr>
      <w:r w:rsidRPr="008844AE">
        <w:rPr>
          <w:rFonts w:cstheme="minorHAnsi"/>
          <w:lang w:val="en-US"/>
        </w:rPr>
        <w:t>Wait for your workspace to be created</w:t>
      </w:r>
    </w:p>
    <w:p w14:paraId="09650F9B" w14:textId="01D36F18" w:rsidR="008C027F" w:rsidRPr="008844AE" w:rsidRDefault="008C027F" w:rsidP="005A46DB">
      <w:pPr>
        <w:pStyle w:val="ListParagraph"/>
        <w:numPr>
          <w:ilvl w:val="0"/>
          <w:numId w:val="23"/>
        </w:numPr>
        <w:rPr>
          <w:rFonts w:cstheme="minorHAnsi"/>
          <w:lang w:val="en-US"/>
        </w:rPr>
      </w:pPr>
      <w:r w:rsidRPr="008844AE">
        <w:rPr>
          <w:rFonts w:cstheme="minorHAnsi"/>
          <w:lang w:val="en-US"/>
        </w:rPr>
        <w:t>Once your workspace is created navigate to your Grafana workspace by clicking in the “Grafana Workspace URL” link</w:t>
      </w:r>
    </w:p>
    <w:p w14:paraId="27599827" w14:textId="283E78B3" w:rsidR="008C027F" w:rsidRPr="008844AE" w:rsidRDefault="008C027F" w:rsidP="005A46DB">
      <w:pPr>
        <w:pStyle w:val="ListParagraph"/>
        <w:numPr>
          <w:ilvl w:val="0"/>
          <w:numId w:val="23"/>
        </w:numPr>
        <w:rPr>
          <w:rFonts w:cstheme="minorHAnsi"/>
          <w:lang w:val="en-US"/>
        </w:rPr>
      </w:pPr>
      <w:r w:rsidRPr="008844AE">
        <w:rPr>
          <w:rFonts w:cstheme="minorHAnsi"/>
          <w:lang w:val="en-US"/>
        </w:rPr>
        <w:t>Once in your Grafana workspace go to the “Configuration” section (the little gear icon at the left menu)</w:t>
      </w:r>
    </w:p>
    <w:p w14:paraId="7FA9356D" w14:textId="0BDCA102" w:rsidR="008C027F" w:rsidRPr="008844AE" w:rsidRDefault="008C027F" w:rsidP="005A46DB">
      <w:pPr>
        <w:pStyle w:val="ListParagraph"/>
        <w:numPr>
          <w:ilvl w:val="0"/>
          <w:numId w:val="23"/>
        </w:numPr>
        <w:rPr>
          <w:rFonts w:cstheme="minorHAnsi"/>
          <w:lang w:val="en-US"/>
        </w:rPr>
      </w:pPr>
      <w:r w:rsidRPr="008844AE">
        <w:rPr>
          <w:rFonts w:cstheme="minorHAnsi"/>
          <w:lang w:val="en-US"/>
        </w:rPr>
        <w:t>In the Configuration section click on “Add data source”</w:t>
      </w:r>
    </w:p>
    <w:p w14:paraId="2A197782" w14:textId="1E783E1A" w:rsidR="008C027F" w:rsidRPr="008844AE" w:rsidRDefault="008C027F" w:rsidP="005A46DB">
      <w:pPr>
        <w:pStyle w:val="ListParagraph"/>
        <w:numPr>
          <w:ilvl w:val="0"/>
          <w:numId w:val="23"/>
        </w:numPr>
        <w:rPr>
          <w:rFonts w:cstheme="minorHAnsi"/>
          <w:lang w:val="en-US"/>
        </w:rPr>
      </w:pPr>
      <w:r w:rsidRPr="008844AE">
        <w:rPr>
          <w:rFonts w:cstheme="minorHAnsi"/>
          <w:lang w:val="en-US"/>
        </w:rPr>
        <w:t>Select the “Amazon Timestream” option</w:t>
      </w:r>
    </w:p>
    <w:p w14:paraId="05F32A9D" w14:textId="7A52A374" w:rsidR="008C027F" w:rsidRPr="008844AE" w:rsidRDefault="008C027F" w:rsidP="005A46DB">
      <w:pPr>
        <w:pStyle w:val="ListParagraph"/>
        <w:numPr>
          <w:ilvl w:val="0"/>
          <w:numId w:val="23"/>
        </w:numPr>
        <w:rPr>
          <w:rFonts w:cstheme="minorHAnsi"/>
          <w:lang w:val="en-US"/>
        </w:rPr>
      </w:pPr>
      <w:r w:rsidRPr="008844AE">
        <w:rPr>
          <w:rFonts w:cstheme="minorHAnsi"/>
          <w:lang w:val="en-US"/>
        </w:rPr>
        <w:t>Leave the default options and change the “Default Region” to us-west-2 (Assuming your architecture is being deployed in the Oregon region)</w:t>
      </w:r>
    </w:p>
    <w:p w14:paraId="4F5580B1" w14:textId="443ABB4A" w:rsidR="008C027F" w:rsidRPr="008844AE" w:rsidRDefault="008C027F" w:rsidP="005A46DB">
      <w:pPr>
        <w:pStyle w:val="ListParagraph"/>
        <w:numPr>
          <w:ilvl w:val="0"/>
          <w:numId w:val="23"/>
        </w:numPr>
        <w:rPr>
          <w:rFonts w:cstheme="minorHAnsi"/>
          <w:lang w:val="en-US"/>
        </w:rPr>
      </w:pPr>
      <w:r w:rsidRPr="008844AE">
        <w:rPr>
          <w:rFonts w:cstheme="minorHAnsi"/>
          <w:lang w:val="en-US"/>
        </w:rPr>
        <w:t>Click on “Save &amp; Test” button</w:t>
      </w:r>
      <w:r w:rsidR="00457656" w:rsidRPr="008844AE">
        <w:rPr>
          <w:rFonts w:cstheme="minorHAnsi"/>
          <w:lang w:val="en-US"/>
        </w:rPr>
        <w:t>. You should see a message indicating the connection was successful</w:t>
      </w:r>
    </w:p>
    <w:p w14:paraId="531E3E36" w14:textId="77777777" w:rsidR="008C027F" w:rsidRPr="008844AE" w:rsidRDefault="008C027F" w:rsidP="00457656">
      <w:pPr>
        <w:rPr>
          <w:rFonts w:asciiTheme="minorHAnsi" w:hAnsiTheme="minorHAnsi" w:cstheme="minorHAnsi"/>
          <w:lang w:val="en-US"/>
        </w:rPr>
      </w:pPr>
    </w:p>
    <w:p w14:paraId="6F19E064" w14:textId="77777777" w:rsidR="008C027F" w:rsidRPr="008844AE" w:rsidRDefault="008C027F" w:rsidP="008C027F">
      <w:pPr>
        <w:rPr>
          <w:rFonts w:asciiTheme="minorHAnsi" w:hAnsiTheme="minorHAnsi" w:cstheme="minorHAnsi"/>
          <w:lang w:val="en-US"/>
        </w:rPr>
      </w:pPr>
    </w:p>
    <w:p w14:paraId="1A2C7E7F" w14:textId="13C784B5" w:rsidR="00E216DA" w:rsidRPr="008844AE" w:rsidRDefault="00E216DA" w:rsidP="005A46DB">
      <w:pPr>
        <w:pStyle w:val="ListParagraph"/>
        <w:numPr>
          <w:ilvl w:val="0"/>
          <w:numId w:val="11"/>
        </w:numPr>
        <w:rPr>
          <w:rFonts w:cstheme="minorHAnsi"/>
          <w:lang w:val="en-US"/>
        </w:rPr>
      </w:pPr>
      <w:r w:rsidRPr="008844AE">
        <w:rPr>
          <w:rFonts w:cstheme="minorHAnsi"/>
          <w:lang w:val="en-US"/>
        </w:rPr>
        <w:t>Configure Single Sign On</w:t>
      </w:r>
      <w:r w:rsidR="00457656" w:rsidRPr="008844AE">
        <w:rPr>
          <w:rFonts w:cstheme="minorHAnsi"/>
          <w:lang w:val="en-US"/>
        </w:rPr>
        <w:t xml:space="preserve"> according to your setup. For a tutorial on how to set up SSO using Okta please read </w:t>
      </w:r>
      <w:hyperlink r:id="rId26" w:history="1">
        <w:r w:rsidR="00457656" w:rsidRPr="008844AE">
          <w:rPr>
            <w:rStyle w:val="Hyperlink"/>
            <w:rFonts w:cstheme="minorHAnsi"/>
            <w:lang w:val="en-US"/>
          </w:rPr>
          <w:t>https://aws.amazon.com/blogs/big-data/federate-amazon-quicksight-access-with-okta/</w:t>
        </w:r>
      </w:hyperlink>
    </w:p>
    <w:p w14:paraId="219020CF" w14:textId="683AE02E" w:rsidR="00457656" w:rsidRPr="008844AE" w:rsidRDefault="00457656" w:rsidP="00457656">
      <w:pPr>
        <w:pStyle w:val="ListParagraph"/>
        <w:rPr>
          <w:rFonts w:cstheme="minorHAnsi"/>
          <w:lang w:val="en-US"/>
        </w:rPr>
      </w:pPr>
    </w:p>
    <w:p w14:paraId="35B7290A" w14:textId="4682957A" w:rsidR="00457656" w:rsidRPr="008844AE" w:rsidRDefault="00457656" w:rsidP="00457656">
      <w:pPr>
        <w:pStyle w:val="ListParagraph"/>
        <w:rPr>
          <w:rFonts w:cstheme="minorHAnsi"/>
          <w:lang w:val="en-US"/>
        </w:rPr>
      </w:pPr>
    </w:p>
    <w:p w14:paraId="1AAD426A" w14:textId="03D98EDD" w:rsidR="00361723" w:rsidRPr="008844AE" w:rsidRDefault="00361723" w:rsidP="00457656">
      <w:pPr>
        <w:pStyle w:val="ListParagraph"/>
        <w:rPr>
          <w:rFonts w:cstheme="minorHAnsi"/>
          <w:lang w:val="en-US"/>
        </w:rPr>
      </w:pPr>
    </w:p>
    <w:p w14:paraId="4C4A6A28" w14:textId="5DD7715F" w:rsidR="00361723" w:rsidRPr="008844AE" w:rsidRDefault="00361723" w:rsidP="00457656">
      <w:pPr>
        <w:pStyle w:val="ListParagraph"/>
        <w:rPr>
          <w:rFonts w:cstheme="minorHAnsi"/>
          <w:lang w:val="en-US"/>
        </w:rPr>
      </w:pPr>
    </w:p>
    <w:p w14:paraId="2D25387B" w14:textId="77777777" w:rsidR="00361723" w:rsidRPr="008844AE" w:rsidRDefault="00361723" w:rsidP="00457656">
      <w:pPr>
        <w:pStyle w:val="ListParagraph"/>
        <w:rPr>
          <w:rFonts w:cstheme="minorHAnsi"/>
          <w:lang w:val="en-US"/>
        </w:rPr>
      </w:pPr>
    </w:p>
    <w:p w14:paraId="5C679454" w14:textId="1A5348E9" w:rsidR="00C345F2" w:rsidRPr="008844AE" w:rsidRDefault="00C345F2" w:rsidP="00D61386">
      <w:pPr>
        <w:pStyle w:val="Heading1"/>
        <w:rPr>
          <w:rFonts w:asciiTheme="minorHAnsi" w:hAnsiTheme="minorHAnsi" w:cstheme="minorHAnsi"/>
          <w:sz w:val="36"/>
          <w:szCs w:val="36"/>
          <w:lang w:val="en-US"/>
        </w:rPr>
      </w:pPr>
      <w:bookmarkStart w:id="17" w:name="_Toc68563291"/>
      <w:r w:rsidRPr="008844AE">
        <w:rPr>
          <w:rFonts w:asciiTheme="minorHAnsi" w:hAnsiTheme="minorHAnsi" w:cstheme="minorHAnsi"/>
          <w:sz w:val="36"/>
          <w:szCs w:val="36"/>
          <w:lang w:val="en-US"/>
        </w:rPr>
        <w:lastRenderedPageBreak/>
        <w:t>Cost estimation</w:t>
      </w:r>
      <w:bookmarkEnd w:id="17"/>
    </w:p>
    <w:p w14:paraId="0820C599" w14:textId="1442EAB0" w:rsidR="00C345F2" w:rsidRPr="008844AE" w:rsidRDefault="00C345F2" w:rsidP="00C345F2">
      <w:pPr>
        <w:rPr>
          <w:rFonts w:asciiTheme="minorHAnsi" w:hAnsiTheme="minorHAnsi" w:cstheme="minorHAnsi"/>
          <w:lang w:val="en-US"/>
        </w:rPr>
      </w:pPr>
    </w:p>
    <w:p w14:paraId="66320F44" w14:textId="598A73C1" w:rsidR="004C0558" w:rsidRPr="008844AE" w:rsidRDefault="004C0558" w:rsidP="00C345F2">
      <w:pPr>
        <w:rPr>
          <w:rFonts w:asciiTheme="minorHAnsi" w:hAnsiTheme="minorHAnsi" w:cstheme="minorHAnsi"/>
          <w:lang w:val="en-US"/>
        </w:rPr>
      </w:pPr>
      <w:r w:rsidRPr="008844AE">
        <w:rPr>
          <w:rFonts w:asciiTheme="minorHAnsi" w:hAnsiTheme="minorHAnsi" w:cstheme="minorHAnsi"/>
          <w:lang w:val="en-US"/>
        </w:rPr>
        <w:t>Below there’s an approximate cost estimation</w:t>
      </w:r>
      <w:r w:rsidR="000D6100" w:rsidRPr="008844AE">
        <w:rPr>
          <w:rFonts w:asciiTheme="minorHAnsi" w:hAnsiTheme="minorHAnsi" w:cstheme="minorHAnsi"/>
          <w:lang w:val="en-US"/>
        </w:rPr>
        <w:t xml:space="preserve"> based on the following </w:t>
      </w:r>
      <w:r w:rsidR="001E1FC0" w:rsidRPr="008844AE">
        <w:rPr>
          <w:rFonts w:asciiTheme="minorHAnsi" w:hAnsiTheme="minorHAnsi" w:cstheme="minorHAnsi"/>
          <w:lang w:val="en-US"/>
        </w:rPr>
        <w:t>assumptions:</w:t>
      </w:r>
    </w:p>
    <w:p w14:paraId="349A2057" w14:textId="17D77177" w:rsidR="000D6100" w:rsidRPr="008844AE" w:rsidRDefault="000D6100" w:rsidP="00C345F2">
      <w:pPr>
        <w:rPr>
          <w:rFonts w:asciiTheme="minorHAnsi" w:hAnsiTheme="minorHAnsi" w:cstheme="minorHAnsi"/>
          <w:lang w:val="en-US"/>
        </w:rPr>
      </w:pPr>
    </w:p>
    <w:p w14:paraId="70BD9DF4" w14:textId="77777777" w:rsidR="001E1FC0" w:rsidRPr="001E1FC0" w:rsidRDefault="001E1FC0" w:rsidP="001E1FC0">
      <w:pPr>
        <w:ind w:left="720"/>
        <w:rPr>
          <w:rFonts w:asciiTheme="minorHAnsi" w:hAnsiTheme="minorHAnsi" w:cstheme="minorHAnsi"/>
        </w:rPr>
      </w:pPr>
      <w:r w:rsidRPr="001E1FC0">
        <w:rPr>
          <w:rFonts w:asciiTheme="minorHAnsi" w:hAnsiTheme="minorHAnsi" w:cstheme="minorHAnsi"/>
          <w:lang w:val="en-US"/>
        </w:rPr>
        <w:t>1) Assuming data is recorded every 5 minutes</w:t>
      </w:r>
    </w:p>
    <w:p w14:paraId="35619D24" w14:textId="77777777" w:rsidR="001E1FC0" w:rsidRPr="001E1FC0" w:rsidRDefault="001E1FC0" w:rsidP="001E1FC0">
      <w:pPr>
        <w:ind w:left="720"/>
        <w:rPr>
          <w:rFonts w:asciiTheme="minorHAnsi" w:hAnsiTheme="minorHAnsi" w:cstheme="minorHAnsi"/>
        </w:rPr>
      </w:pPr>
      <w:r w:rsidRPr="001E1FC0">
        <w:rPr>
          <w:rFonts w:asciiTheme="minorHAnsi" w:hAnsiTheme="minorHAnsi" w:cstheme="minorHAnsi"/>
          <w:lang w:val="en-US"/>
        </w:rPr>
        <w:t>2) Assuming 35 GB of data per month: Largest object is 1KB (5 KB) * 800 * 12 * 24 * 30 = 34.5 GB/Month.</w:t>
      </w:r>
    </w:p>
    <w:p w14:paraId="7CD63F86" w14:textId="77777777" w:rsidR="001E1FC0" w:rsidRPr="001E1FC0" w:rsidRDefault="001E1FC0" w:rsidP="001E1FC0">
      <w:pPr>
        <w:ind w:left="720"/>
        <w:rPr>
          <w:rFonts w:asciiTheme="minorHAnsi" w:hAnsiTheme="minorHAnsi" w:cstheme="minorHAnsi"/>
        </w:rPr>
      </w:pPr>
      <w:r w:rsidRPr="001E1FC0">
        <w:rPr>
          <w:rFonts w:asciiTheme="minorHAnsi" w:hAnsiTheme="minorHAnsi" w:cstheme="minorHAnsi"/>
          <w:lang w:val="en-US"/>
        </w:rPr>
        <w:t>3) Configuring lifecycle policies</w:t>
      </w:r>
    </w:p>
    <w:p w14:paraId="424FE287" w14:textId="77777777" w:rsidR="001E1FC0" w:rsidRPr="001E1FC0" w:rsidRDefault="001E1FC0" w:rsidP="001E1FC0">
      <w:pPr>
        <w:ind w:left="720"/>
        <w:rPr>
          <w:rFonts w:asciiTheme="minorHAnsi" w:hAnsiTheme="minorHAnsi" w:cstheme="minorHAnsi"/>
        </w:rPr>
      </w:pPr>
      <w:r w:rsidRPr="001E1FC0">
        <w:rPr>
          <w:rFonts w:asciiTheme="minorHAnsi" w:hAnsiTheme="minorHAnsi" w:cstheme="minorHAnsi"/>
          <w:lang w:val="en-US"/>
        </w:rPr>
        <w:t>4) 7 days of data in-memory and 1 month of magnetic storage</w:t>
      </w:r>
    </w:p>
    <w:p w14:paraId="3F289D20" w14:textId="77777777" w:rsidR="000D6100" w:rsidRPr="008844AE" w:rsidRDefault="000D6100" w:rsidP="00C345F2">
      <w:pPr>
        <w:rPr>
          <w:rFonts w:asciiTheme="minorHAnsi" w:hAnsiTheme="minorHAnsi" w:cstheme="minorHAnsi"/>
        </w:rPr>
      </w:pPr>
    </w:p>
    <w:p w14:paraId="191E56FF" w14:textId="77777777" w:rsidR="004C0558" w:rsidRPr="008844AE" w:rsidRDefault="004C0558" w:rsidP="00C345F2">
      <w:pPr>
        <w:rPr>
          <w:rFonts w:asciiTheme="minorHAnsi" w:hAnsiTheme="minorHAnsi" w:cstheme="minorHAnsi"/>
          <w:lang w:val="en-US"/>
        </w:rPr>
      </w:pPr>
    </w:p>
    <w:p w14:paraId="38C3958A" w14:textId="1A43F9B3" w:rsidR="00361723" w:rsidRPr="008844AE" w:rsidRDefault="001E1FC0" w:rsidP="001E1FC0">
      <w:pPr>
        <w:jc w:val="center"/>
        <w:rPr>
          <w:rFonts w:asciiTheme="minorHAnsi" w:hAnsiTheme="minorHAnsi" w:cstheme="minorHAnsi"/>
          <w:lang w:val="en-US"/>
        </w:rPr>
      </w:pPr>
      <w:r w:rsidRPr="008844AE">
        <w:rPr>
          <w:rFonts w:asciiTheme="minorHAnsi" w:hAnsiTheme="minorHAnsi" w:cstheme="minorHAnsi"/>
          <w:noProof/>
          <w:lang w:val="en-US"/>
        </w:rPr>
        <w:drawing>
          <wp:inline distT="0" distB="0" distL="0" distR="0" wp14:anchorId="3CCF101C" wp14:editId="73E7E47C">
            <wp:extent cx="5943600"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4A29561A" w14:textId="153550D6" w:rsidR="00361723" w:rsidRPr="008844AE" w:rsidRDefault="00361723">
      <w:pPr>
        <w:rPr>
          <w:rFonts w:asciiTheme="minorHAnsi" w:hAnsiTheme="minorHAnsi" w:cstheme="minorHAnsi"/>
          <w:lang w:val="en-US"/>
        </w:rPr>
      </w:pPr>
    </w:p>
    <w:p w14:paraId="38E19004" w14:textId="77777777" w:rsidR="00E92489" w:rsidRPr="008844AE" w:rsidRDefault="00E92489">
      <w:pPr>
        <w:rPr>
          <w:rFonts w:asciiTheme="minorHAnsi" w:hAnsiTheme="minorHAnsi" w:cstheme="minorHAnsi"/>
          <w:lang w:val="en-US"/>
        </w:rPr>
      </w:pPr>
    </w:p>
    <w:p w14:paraId="23E4BCBA" w14:textId="294CA48B" w:rsidR="00C345F2" w:rsidRPr="008844AE" w:rsidRDefault="00047E69">
      <w:pPr>
        <w:rPr>
          <w:rFonts w:asciiTheme="minorHAnsi" w:hAnsiTheme="minorHAnsi" w:cstheme="minorHAnsi"/>
          <w:lang w:val="en-US"/>
        </w:rPr>
      </w:pPr>
      <w:r w:rsidRPr="008844AE">
        <w:rPr>
          <w:rFonts w:asciiTheme="minorHAnsi" w:hAnsiTheme="minorHAnsi" w:cstheme="minorHAnsi"/>
          <w:lang w:val="en-US"/>
        </w:rPr>
        <w:t xml:space="preserve">Please keep in mind that this calculation is just an approximated and implementation costs may vary on practice. To create an estimation using Free Tier and Tier pricing, please use data from chart “Input Data” and please refer to </w:t>
      </w:r>
      <w:r w:rsidRPr="008844AE">
        <w:rPr>
          <w:rFonts w:asciiTheme="minorHAnsi" w:hAnsiTheme="minorHAnsi" w:cstheme="minorHAnsi"/>
          <w:b/>
          <w:bCs/>
          <w:lang w:val="en-US"/>
        </w:rPr>
        <w:t>AWS Pricing Calculator</w:t>
      </w:r>
      <w:r w:rsidRPr="008844AE">
        <w:rPr>
          <w:rFonts w:asciiTheme="minorHAnsi" w:hAnsiTheme="minorHAnsi" w:cstheme="minorHAnsi"/>
          <w:lang w:val="en-US"/>
        </w:rPr>
        <w:t xml:space="preserve"> (</w:t>
      </w:r>
      <w:hyperlink r:id="rId28" w:history="1">
        <w:r w:rsidRPr="008844AE">
          <w:rPr>
            <w:rStyle w:val="Hyperlink"/>
            <w:rFonts w:asciiTheme="minorHAnsi" w:hAnsiTheme="minorHAnsi" w:cstheme="minorHAnsi"/>
            <w:lang w:val="en-US"/>
          </w:rPr>
          <w:t>https://calculator.aws/</w:t>
        </w:r>
      </w:hyperlink>
      <w:r w:rsidRPr="008844AE">
        <w:rPr>
          <w:rFonts w:asciiTheme="minorHAnsi" w:hAnsiTheme="minorHAnsi" w:cstheme="minorHAnsi"/>
          <w:lang w:val="en-US"/>
        </w:rPr>
        <w:t xml:space="preserve">). </w:t>
      </w:r>
      <w:r w:rsidR="00C345F2" w:rsidRPr="008844AE">
        <w:rPr>
          <w:rFonts w:asciiTheme="minorHAnsi" w:hAnsiTheme="minorHAnsi" w:cstheme="minorHAnsi"/>
          <w:lang w:val="en-US"/>
        </w:rPr>
        <w:br w:type="page"/>
      </w:r>
    </w:p>
    <w:p w14:paraId="1671CD9F" w14:textId="66E78F0B" w:rsidR="00D61386" w:rsidRPr="008844AE" w:rsidRDefault="00D61386" w:rsidP="00D61386">
      <w:pPr>
        <w:pStyle w:val="Heading1"/>
        <w:rPr>
          <w:rFonts w:asciiTheme="minorHAnsi" w:hAnsiTheme="minorHAnsi" w:cstheme="minorHAnsi"/>
          <w:sz w:val="24"/>
          <w:szCs w:val="24"/>
          <w:lang w:val="en-US"/>
        </w:rPr>
      </w:pPr>
      <w:bookmarkStart w:id="18" w:name="_Toc68563292"/>
      <w:r w:rsidRPr="008844AE">
        <w:rPr>
          <w:rFonts w:asciiTheme="minorHAnsi" w:hAnsiTheme="minorHAnsi" w:cstheme="minorHAnsi"/>
          <w:sz w:val="24"/>
          <w:szCs w:val="24"/>
          <w:lang w:val="en-US"/>
        </w:rPr>
        <w:lastRenderedPageBreak/>
        <w:t>Improvements</w:t>
      </w:r>
      <w:bookmarkEnd w:id="18"/>
    </w:p>
    <w:p w14:paraId="252F17E8" w14:textId="77777777" w:rsidR="00D61386" w:rsidRPr="008844AE" w:rsidRDefault="00D61386" w:rsidP="00D61386">
      <w:pPr>
        <w:rPr>
          <w:rFonts w:asciiTheme="minorHAnsi" w:hAnsiTheme="minorHAnsi" w:cstheme="minorHAnsi"/>
          <w:lang w:val="en-US"/>
        </w:rPr>
      </w:pPr>
    </w:p>
    <w:p w14:paraId="363D4A47" w14:textId="7FF1F1AC" w:rsidR="00D61386" w:rsidRPr="008844AE" w:rsidRDefault="00A75CBC" w:rsidP="00361723">
      <w:pPr>
        <w:jc w:val="both"/>
        <w:rPr>
          <w:rFonts w:asciiTheme="minorHAnsi" w:hAnsiTheme="minorHAnsi" w:cstheme="minorHAnsi"/>
        </w:rPr>
      </w:pPr>
      <w:r w:rsidRPr="008844AE">
        <w:rPr>
          <w:rFonts w:asciiTheme="minorHAnsi" w:hAnsiTheme="minorHAnsi" w:cstheme="minorHAnsi"/>
        </w:rPr>
        <w:t xml:space="preserve">Due to the limited timeframe of the prototype development, it doesn’t contain many features that may be valuable to users. It also </w:t>
      </w:r>
      <w:r w:rsidR="00CD129C" w:rsidRPr="008844AE">
        <w:rPr>
          <w:rFonts w:asciiTheme="minorHAnsi" w:hAnsiTheme="minorHAnsi" w:cstheme="minorHAnsi"/>
          <w:lang w:val="en-US"/>
        </w:rPr>
        <w:t>could be improved by following</w:t>
      </w:r>
      <w:r w:rsidRPr="008844AE">
        <w:rPr>
          <w:rFonts w:asciiTheme="minorHAnsi" w:hAnsiTheme="minorHAnsi" w:cstheme="minorHAnsi"/>
        </w:rPr>
        <w:t xml:space="preserve"> all the best practices needed for operating reliable, secure, efficient, and cost-effective systems in the cloud.  This section details some areas that should be improved to achieve a production solution based on the prototype. Most of the points are aligned with the AWS Well-Architected Framewor</w:t>
      </w:r>
      <w:r w:rsidR="00FE42FA" w:rsidRPr="00174E11">
        <w:rPr>
          <w:rFonts w:asciiTheme="minorHAnsi" w:hAnsiTheme="minorHAnsi" w:cstheme="minorHAnsi"/>
          <w:lang w:val="en-US"/>
        </w:rPr>
        <w:t>k</w:t>
      </w:r>
      <w:r w:rsidRPr="008844AE">
        <w:rPr>
          <w:rFonts w:asciiTheme="minorHAnsi" w:hAnsiTheme="minorHAnsi" w:cstheme="minorHAnsi"/>
        </w:rPr>
        <w:t>.</w:t>
      </w:r>
      <w:r w:rsidR="00D61386" w:rsidRPr="008844AE">
        <w:rPr>
          <w:rFonts w:asciiTheme="minorHAnsi" w:hAnsiTheme="minorHAnsi" w:cstheme="minorHAnsi"/>
          <w:lang w:val="en-US"/>
        </w:rPr>
        <w:br w:type="page"/>
      </w:r>
    </w:p>
    <w:bookmarkStart w:id="19" w:name="_Toc68563293" w:displacedByCustomXml="next"/>
    <w:sdt>
      <w:sdtPr>
        <w:rPr>
          <w:rFonts w:asciiTheme="minorHAnsi" w:eastAsiaTheme="minorHAnsi" w:hAnsiTheme="minorHAnsi" w:cstheme="minorHAnsi"/>
          <w:color w:val="auto"/>
          <w:sz w:val="24"/>
          <w:szCs w:val="24"/>
        </w:rPr>
        <w:id w:val="-1289823981"/>
        <w:docPartObj>
          <w:docPartGallery w:val="Bibliographies"/>
          <w:docPartUnique/>
        </w:docPartObj>
      </w:sdtPr>
      <w:sdtEndPr>
        <w:rPr>
          <w:rFonts w:eastAsia="Times New Roman"/>
          <w:b/>
          <w:bCs/>
          <w:noProof/>
        </w:rPr>
      </w:sdtEndPr>
      <w:sdtContent>
        <w:p w14:paraId="6A3F91FB" w14:textId="12B8E0A9" w:rsidR="00E05378" w:rsidRPr="008844AE" w:rsidRDefault="00E05378">
          <w:pPr>
            <w:pStyle w:val="Heading1"/>
            <w:rPr>
              <w:rFonts w:asciiTheme="minorHAnsi" w:hAnsiTheme="minorHAnsi" w:cstheme="minorHAnsi"/>
              <w:sz w:val="36"/>
              <w:szCs w:val="36"/>
            </w:rPr>
          </w:pPr>
          <w:r w:rsidRPr="008844AE">
            <w:rPr>
              <w:rFonts w:asciiTheme="minorHAnsi" w:hAnsiTheme="minorHAnsi" w:cstheme="minorHAnsi"/>
              <w:sz w:val="36"/>
              <w:szCs w:val="36"/>
            </w:rPr>
            <w:t>Bibliography</w:t>
          </w:r>
          <w:bookmarkEnd w:id="19"/>
        </w:p>
        <w:sdt>
          <w:sdtPr>
            <w:rPr>
              <w:rFonts w:asciiTheme="minorHAnsi" w:hAnsiTheme="minorHAnsi" w:cstheme="minorHAnsi"/>
            </w:rPr>
            <w:id w:val="111145805"/>
            <w:bibliography/>
          </w:sdtPr>
          <w:sdtEndPr>
            <w:rPr>
              <w:b/>
              <w:bCs/>
              <w:noProof/>
            </w:rPr>
          </w:sdtEndPr>
          <w:sdtContent>
            <w:p w14:paraId="2F9F34E7" w14:textId="1AD79958" w:rsidR="008844AE" w:rsidRDefault="008844AE" w:rsidP="008844AE"/>
            <w:p w14:paraId="45FCBA96" w14:textId="53CAD82F" w:rsidR="009577CE" w:rsidRPr="008844AE" w:rsidRDefault="00A7457F" w:rsidP="009577CE">
              <w:pPr>
                <w:rPr>
                  <w:rFonts w:asciiTheme="minorHAnsi" w:hAnsiTheme="minorHAnsi" w:cstheme="minorHAnsi"/>
                  <w:lang w:val="en-US"/>
                </w:rPr>
              </w:pPr>
            </w:p>
          </w:sdtContent>
        </w:sdt>
      </w:sdtContent>
    </w:sdt>
    <w:sectPr w:rsidR="009577CE" w:rsidRPr="008844AE">
      <w:footerReference w:type="even"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D4282" w14:textId="77777777" w:rsidR="005A46DB" w:rsidRDefault="005A46DB" w:rsidP="00A8640B">
      <w:r>
        <w:separator/>
      </w:r>
    </w:p>
  </w:endnote>
  <w:endnote w:type="continuationSeparator" w:id="0">
    <w:p w14:paraId="35D67BA4" w14:textId="77777777" w:rsidR="005A46DB" w:rsidRDefault="005A46DB" w:rsidP="00A86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9407093"/>
      <w:docPartObj>
        <w:docPartGallery w:val="Page Numbers (Bottom of Page)"/>
        <w:docPartUnique/>
      </w:docPartObj>
    </w:sdtPr>
    <w:sdtContent>
      <w:p w14:paraId="15052335" w14:textId="6BC2FC63" w:rsidR="00A7457F" w:rsidRDefault="00A7457F" w:rsidP="00FD3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37BAF5" w14:textId="77777777" w:rsidR="00A7457F" w:rsidRDefault="00A7457F" w:rsidP="00A864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6111640"/>
      <w:docPartObj>
        <w:docPartGallery w:val="Page Numbers (Bottom of Page)"/>
        <w:docPartUnique/>
      </w:docPartObj>
    </w:sdtPr>
    <w:sdtContent>
      <w:p w14:paraId="765E78EF" w14:textId="6EB78F7D" w:rsidR="00A7457F" w:rsidRDefault="00A7457F" w:rsidP="00FD3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AD099F" w14:textId="4B4B12E7" w:rsidR="00A7457F" w:rsidRDefault="00A7457F" w:rsidP="00A8640B">
    <w:pPr>
      <w:pStyle w:val="Footer"/>
      <w:ind w:right="360"/>
    </w:pPr>
    <w:r w:rsidRPr="00A8640B">
      <w:t>Amazon Confidentia</w:t>
    </w:r>
    <w:r>
      <w:rPr>
        <w:lang w:val="en-US"/>
      </w:rPr>
      <w:t>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A49ED" w14:textId="77777777" w:rsidR="005A46DB" w:rsidRDefault="005A46DB" w:rsidP="00A8640B">
      <w:r>
        <w:separator/>
      </w:r>
    </w:p>
  </w:footnote>
  <w:footnote w:type="continuationSeparator" w:id="0">
    <w:p w14:paraId="79A2F981" w14:textId="77777777" w:rsidR="005A46DB" w:rsidRDefault="005A46DB" w:rsidP="00A86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4D4"/>
    <w:multiLevelType w:val="hybridMultilevel"/>
    <w:tmpl w:val="0D70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A63FB"/>
    <w:multiLevelType w:val="hybridMultilevel"/>
    <w:tmpl w:val="ABBCE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324DF"/>
    <w:multiLevelType w:val="hybridMultilevel"/>
    <w:tmpl w:val="81D694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9947C4"/>
    <w:multiLevelType w:val="hybridMultilevel"/>
    <w:tmpl w:val="017E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E70A2"/>
    <w:multiLevelType w:val="hybridMultilevel"/>
    <w:tmpl w:val="ABBCE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C64C5"/>
    <w:multiLevelType w:val="hybridMultilevel"/>
    <w:tmpl w:val="6FEE8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A3EBB"/>
    <w:multiLevelType w:val="hybridMultilevel"/>
    <w:tmpl w:val="9E0223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C34C30"/>
    <w:multiLevelType w:val="hybridMultilevel"/>
    <w:tmpl w:val="0BC854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5B60A4"/>
    <w:multiLevelType w:val="hybridMultilevel"/>
    <w:tmpl w:val="59F0A3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9806BE"/>
    <w:multiLevelType w:val="hybridMultilevel"/>
    <w:tmpl w:val="A11635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B60D87"/>
    <w:multiLevelType w:val="hybridMultilevel"/>
    <w:tmpl w:val="6CD23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CD2C86"/>
    <w:multiLevelType w:val="hybridMultilevel"/>
    <w:tmpl w:val="A9CC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8C76FB"/>
    <w:multiLevelType w:val="hybridMultilevel"/>
    <w:tmpl w:val="7BB4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B7FF0"/>
    <w:multiLevelType w:val="hybridMultilevel"/>
    <w:tmpl w:val="236A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AD16D2"/>
    <w:multiLevelType w:val="hybridMultilevel"/>
    <w:tmpl w:val="59B264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031EF8"/>
    <w:multiLevelType w:val="hybridMultilevel"/>
    <w:tmpl w:val="74648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D3370B"/>
    <w:multiLevelType w:val="hybridMultilevel"/>
    <w:tmpl w:val="59823F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CA4122"/>
    <w:multiLevelType w:val="hybridMultilevel"/>
    <w:tmpl w:val="E76474C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210528"/>
    <w:multiLevelType w:val="hybridMultilevel"/>
    <w:tmpl w:val="E77C29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D01BEE"/>
    <w:multiLevelType w:val="hybridMultilevel"/>
    <w:tmpl w:val="46C444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235114"/>
    <w:multiLevelType w:val="hybridMultilevel"/>
    <w:tmpl w:val="47A607CA"/>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FCD1F81"/>
    <w:multiLevelType w:val="hybridMultilevel"/>
    <w:tmpl w:val="BA56F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E552C7"/>
    <w:multiLevelType w:val="hybridMultilevel"/>
    <w:tmpl w:val="BF34BD7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0"/>
  </w:num>
  <w:num w:numId="3">
    <w:abstractNumId w:val="13"/>
  </w:num>
  <w:num w:numId="4">
    <w:abstractNumId w:val="10"/>
  </w:num>
  <w:num w:numId="5">
    <w:abstractNumId w:val="21"/>
  </w:num>
  <w:num w:numId="6">
    <w:abstractNumId w:val="1"/>
  </w:num>
  <w:num w:numId="7">
    <w:abstractNumId w:val="5"/>
  </w:num>
  <w:num w:numId="8">
    <w:abstractNumId w:val="4"/>
  </w:num>
  <w:num w:numId="9">
    <w:abstractNumId w:val="12"/>
  </w:num>
  <w:num w:numId="10">
    <w:abstractNumId w:val="3"/>
  </w:num>
  <w:num w:numId="11">
    <w:abstractNumId w:val="15"/>
  </w:num>
  <w:num w:numId="12">
    <w:abstractNumId w:val="2"/>
  </w:num>
  <w:num w:numId="13">
    <w:abstractNumId w:val="16"/>
  </w:num>
  <w:num w:numId="14">
    <w:abstractNumId w:val="20"/>
  </w:num>
  <w:num w:numId="15">
    <w:abstractNumId w:val="22"/>
  </w:num>
  <w:num w:numId="16">
    <w:abstractNumId w:val="17"/>
  </w:num>
  <w:num w:numId="17">
    <w:abstractNumId w:val="18"/>
  </w:num>
  <w:num w:numId="18">
    <w:abstractNumId w:val="19"/>
  </w:num>
  <w:num w:numId="19">
    <w:abstractNumId w:val="6"/>
  </w:num>
  <w:num w:numId="20">
    <w:abstractNumId w:val="14"/>
  </w:num>
  <w:num w:numId="21">
    <w:abstractNumId w:val="8"/>
  </w:num>
  <w:num w:numId="22">
    <w:abstractNumId w:val="7"/>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7"/>
  <w:activeWritingStyle w:appName="MSWord" w:lang="en-US" w:vendorID="64" w:dllVersion="4096" w:nlCheck="1" w:checkStyle="0"/>
  <w:activeWritingStyle w:appName="MSWord" w:lang="pt-B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0B"/>
    <w:rsid w:val="00006DD6"/>
    <w:rsid w:val="000070A3"/>
    <w:rsid w:val="00013BF5"/>
    <w:rsid w:val="00021FB6"/>
    <w:rsid w:val="000272A6"/>
    <w:rsid w:val="0003068C"/>
    <w:rsid w:val="00047E69"/>
    <w:rsid w:val="00061C4F"/>
    <w:rsid w:val="000961E9"/>
    <w:rsid w:val="0009694E"/>
    <w:rsid w:val="000C6841"/>
    <w:rsid w:val="000D6100"/>
    <w:rsid w:val="000F3E6A"/>
    <w:rsid w:val="0012499C"/>
    <w:rsid w:val="00153E00"/>
    <w:rsid w:val="001555C6"/>
    <w:rsid w:val="001655F4"/>
    <w:rsid w:val="00171D5C"/>
    <w:rsid w:val="001732F4"/>
    <w:rsid w:val="00174E11"/>
    <w:rsid w:val="001769B0"/>
    <w:rsid w:val="001A2F23"/>
    <w:rsid w:val="001C23D7"/>
    <w:rsid w:val="001E1FC0"/>
    <w:rsid w:val="001F1AE5"/>
    <w:rsid w:val="00203BE7"/>
    <w:rsid w:val="0022093B"/>
    <w:rsid w:val="00282160"/>
    <w:rsid w:val="002D5783"/>
    <w:rsid w:val="002E4348"/>
    <w:rsid w:val="002F23B2"/>
    <w:rsid w:val="002F56AB"/>
    <w:rsid w:val="00314115"/>
    <w:rsid w:val="00335841"/>
    <w:rsid w:val="0034238D"/>
    <w:rsid w:val="00360A67"/>
    <w:rsid w:val="00361723"/>
    <w:rsid w:val="0039517E"/>
    <w:rsid w:val="003A690D"/>
    <w:rsid w:val="003A6A7F"/>
    <w:rsid w:val="003B1E62"/>
    <w:rsid w:val="003C0C54"/>
    <w:rsid w:val="003C29E6"/>
    <w:rsid w:val="003E12C2"/>
    <w:rsid w:val="00422E55"/>
    <w:rsid w:val="00442B2C"/>
    <w:rsid w:val="00452991"/>
    <w:rsid w:val="00456D47"/>
    <w:rsid w:val="00457656"/>
    <w:rsid w:val="00475299"/>
    <w:rsid w:val="004A634B"/>
    <w:rsid w:val="004C0558"/>
    <w:rsid w:val="00504BB0"/>
    <w:rsid w:val="005101A3"/>
    <w:rsid w:val="005A46DB"/>
    <w:rsid w:val="005B17B9"/>
    <w:rsid w:val="005D2FC9"/>
    <w:rsid w:val="005E3AFE"/>
    <w:rsid w:val="006450EE"/>
    <w:rsid w:val="00655475"/>
    <w:rsid w:val="006945E3"/>
    <w:rsid w:val="006A2EEC"/>
    <w:rsid w:val="006B5B92"/>
    <w:rsid w:val="006B7044"/>
    <w:rsid w:val="006B7593"/>
    <w:rsid w:val="006C7411"/>
    <w:rsid w:val="006E6381"/>
    <w:rsid w:val="00703BDC"/>
    <w:rsid w:val="007262BA"/>
    <w:rsid w:val="00734474"/>
    <w:rsid w:val="007551A0"/>
    <w:rsid w:val="00760D22"/>
    <w:rsid w:val="00761AAF"/>
    <w:rsid w:val="00784387"/>
    <w:rsid w:val="007A3777"/>
    <w:rsid w:val="007D6C4F"/>
    <w:rsid w:val="007E664D"/>
    <w:rsid w:val="007F0A4D"/>
    <w:rsid w:val="00816823"/>
    <w:rsid w:val="00817703"/>
    <w:rsid w:val="00821737"/>
    <w:rsid w:val="00822911"/>
    <w:rsid w:val="00832328"/>
    <w:rsid w:val="00853C80"/>
    <w:rsid w:val="00856D84"/>
    <w:rsid w:val="00882104"/>
    <w:rsid w:val="008844AE"/>
    <w:rsid w:val="008C027F"/>
    <w:rsid w:val="008C213E"/>
    <w:rsid w:val="009228A2"/>
    <w:rsid w:val="0092456B"/>
    <w:rsid w:val="00926EF9"/>
    <w:rsid w:val="009441FB"/>
    <w:rsid w:val="009577CE"/>
    <w:rsid w:val="00962523"/>
    <w:rsid w:val="0096691F"/>
    <w:rsid w:val="009D38D3"/>
    <w:rsid w:val="009D4E8E"/>
    <w:rsid w:val="009F17FB"/>
    <w:rsid w:val="00A53EC2"/>
    <w:rsid w:val="00A703AE"/>
    <w:rsid w:val="00A7457F"/>
    <w:rsid w:val="00A75CBC"/>
    <w:rsid w:val="00A8640B"/>
    <w:rsid w:val="00A877AB"/>
    <w:rsid w:val="00AA2BEE"/>
    <w:rsid w:val="00AA459E"/>
    <w:rsid w:val="00AA4949"/>
    <w:rsid w:val="00AA7717"/>
    <w:rsid w:val="00AB1CAC"/>
    <w:rsid w:val="00AD3AED"/>
    <w:rsid w:val="00AD4937"/>
    <w:rsid w:val="00B0545A"/>
    <w:rsid w:val="00B07B19"/>
    <w:rsid w:val="00B43CE2"/>
    <w:rsid w:val="00B54A2A"/>
    <w:rsid w:val="00BA6170"/>
    <w:rsid w:val="00BB7611"/>
    <w:rsid w:val="00BE00D6"/>
    <w:rsid w:val="00C2108E"/>
    <w:rsid w:val="00C23EA4"/>
    <w:rsid w:val="00C345F2"/>
    <w:rsid w:val="00C37DF0"/>
    <w:rsid w:val="00C5203F"/>
    <w:rsid w:val="00C75810"/>
    <w:rsid w:val="00C96475"/>
    <w:rsid w:val="00CA1047"/>
    <w:rsid w:val="00CA1669"/>
    <w:rsid w:val="00CC6D23"/>
    <w:rsid w:val="00CD129C"/>
    <w:rsid w:val="00D03604"/>
    <w:rsid w:val="00D416AC"/>
    <w:rsid w:val="00D61386"/>
    <w:rsid w:val="00D65410"/>
    <w:rsid w:val="00D77BDF"/>
    <w:rsid w:val="00D84762"/>
    <w:rsid w:val="00DA7C69"/>
    <w:rsid w:val="00DB4B99"/>
    <w:rsid w:val="00DB6C70"/>
    <w:rsid w:val="00DC1791"/>
    <w:rsid w:val="00DD16A7"/>
    <w:rsid w:val="00DE7F06"/>
    <w:rsid w:val="00DF2D72"/>
    <w:rsid w:val="00E05378"/>
    <w:rsid w:val="00E216DA"/>
    <w:rsid w:val="00E37976"/>
    <w:rsid w:val="00E37CC2"/>
    <w:rsid w:val="00E667A9"/>
    <w:rsid w:val="00E82936"/>
    <w:rsid w:val="00E83DB6"/>
    <w:rsid w:val="00E92489"/>
    <w:rsid w:val="00EA4378"/>
    <w:rsid w:val="00EB2C47"/>
    <w:rsid w:val="00EB7E94"/>
    <w:rsid w:val="00EC1016"/>
    <w:rsid w:val="00EE5830"/>
    <w:rsid w:val="00F2235B"/>
    <w:rsid w:val="00F24CCA"/>
    <w:rsid w:val="00F264F6"/>
    <w:rsid w:val="00F3769A"/>
    <w:rsid w:val="00F42E7C"/>
    <w:rsid w:val="00F53768"/>
    <w:rsid w:val="00F6624D"/>
    <w:rsid w:val="00F96AB5"/>
    <w:rsid w:val="00FC6E0A"/>
    <w:rsid w:val="00FD3E69"/>
    <w:rsid w:val="00FD6D20"/>
    <w:rsid w:val="00FD78BD"/>
    <w:rsid w:val="00FE2EE9"/>
    <w:rsid w:val="00FE42FA"/>
    <w:rsid w:val="00FF076B"/>
    <w:rsid w:val="00FF2717"/>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5F671"/>
  <w15:chartTrackingRefBased/>
  <w15:docId w15:val="{34DA79A8-0C0E-354D-BDA0-288BFDDC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5E3"/>
    <w:rPr>
      <w:rFonts w:ascii="Times New Roman" w:eastAsia="Times New Roman" w:hAnsi="Times New Roman" w:cs="Times New Roman"/>
    </w:rPr>
  </w:style>
  <w:style w:type="paragraph" w:styleId="Heading1">
    <w:name w:val="heading 1"/>
    <w:basedOn w:val="Normal"/>
    <w:next w:val="Normal"/>
    <w:link w:val="Heading1Char"/>
    <w:uiPriority w:val="9"/>
    <w:qFormat/>
    <w:rsid w:val="00A864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4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138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076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64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A8640B"/>
  </w:style>
  <w:style w:type="paragraph" w:styleId="Footer">
    <w:name w:val="footer"/>
    <w:basedOn w:val="Normal"/>
    <w:link w:val="FooterChar"/>
    <w:uiPriority w:val="99"/>
    <w:unhideWhenUsed/>
    <w:rsid w:val="00A864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8640B"/>
  </w:style>
  <w:style w:type="character" w:styleId="PageNumber">
    <w:name w:val="page number"/>
    <w:basedOn w:val="DefaultParagraphFont"/>
    <w:uiPriority w:val="99"/>
    <w:semiHidden/>
    <w:unhideWhenUsed/>
    <w:rsid w:val="00A8640B"/>
  </w:style>
  <w:style w:type="character" w:customStyle="1" w:styleId="Heading1Char">
    <w:name w:val="Heading 1 Char"/>
    <w:basedOn w:val="DefaultParagraphFont"/>
    <w:link w:val="Heading1"/>
    <w:uiPriority w:val="9"/>
    <w:rsid w:val="00A864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64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C5203F"/>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5203F"/>
    <w:rPr>
      <w:color w:val="0563C1" w:themeColor="hyperlink"/>
      <w:u w:val="single"/>
    </w:rPr>
  </w:style>
  <w:style w:type="character" w:styleId="UnresolvedMention">
    <w:name w:val="Unresolved Mention"/>
    <w:basedOn w:val="DefaultParagraphFont"/>
    <w:uiPriority w:val="99"/>
    <w:semiHidden/>
    <w:unhideWhenUsed/>
    <w:rsid w:val="00C5203F"/>
    <w:rPr>
      <w:color w:val="605E5C"/>
      <w:shd w:val="clear" w:color="auto" w:fill="E1DFDD"/>
    </w:rPr>
  </w:style>
  <w:style w:type="character" w:customStyle="1" w:styleId="Heading3Char">
    <w:name w:val="Heading 3 Char"/>
    <w:basedOn w:val="DefaultParagraphFont"/>
    <w:link w:val="Heading3"/>
    <w:uiPriority w:val="9"/>
    <w:rsid w:val="00D61386"/>
    <w:rPr>
      <w:rFonts w:asciiTheme="majorHAnsi" w:eastAsiaTheme="majorEastAsia" w:hAnsiTheme="majorHAnsi" w:cstheme="majorBidi"/>
      <w:color w:val="1F3763" w:themeColor="accent1" w:themeShade="7F"/>
    </w:rPr>
  </w:style>
  <w:style w:type="character" w:customStyle="1" w:styleId="ListParagraphChar">
    <w:name w:val="List Paragraph Char"/>
    <w:basedOn w:val="DefaultParagraphFont"/>
    <w:link w:val="ListParagraph"/>
    <w:uiPriority w:val="34"/>
    <w:locked/>
    <w:rsid w:val="00C345F2"/>
  </w:style>
  <w:style w:type="table" w:styleId="TableGrid">
    <w:name w:val="Table Grid"/>
    <w:basedOn w:val="TableNormal"/>
    <w:uiPriority w:val="39"/>
    <w:rsid w:val="00FD3E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D3E69"/>
    <w:rPr>
      <w:i/>
      <w:iCs/>
    </w:rPr>
  </w:style>
  <w:style w:type="character" w:styleId="IntenseEmphasis">
    <w:name w:val="Intense Emphasis"/>
    <w:basedOn w:val="DefaultParagraphFont"/>
    <w:uiPriority w:val="21"/>
    <w:qFormat/>
    <w:rsid w:val="00FD3E69"/>
    <w:rPr>
      <w:i/>
      <w:iCs/>
      <w:color w:val="4472C4" w:themeColor="accent1"/>
    </w:rPr>
  </w:style>
  <w:style w:type="character" w:customStyle="1" w:styleId="Heading4Char">
    <w:name w:val="Heading 4 Char"/>
    <w:basedOn w:val="DefaultParagraphFont"/>
    <w:link w:val="Heading4"/>
    <w:uiPriority w:val="9"/>
    <w:rsid w:val="00FF076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D6C4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D6C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D6C4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D6C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D6C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D6C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D6C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D6C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D6C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D6C4F"/>
    <w:pPr>
      <w:ind w:left="1920"/>
    </w:pPr>
    <w:rPr>
      <w:rFonts w:asciiTheme="minorHAnsi" w:hAnsiTheme="minorHAnsi" w:cstheme="minorHAnsi"/>
      <w:sz w:val="20"/>
      <w:szCs w:val="20"/>
    </w:rPr>
  </w:style>
  <w:style w:type="paragraph" w:styleId="Bibliography">
    <w:name w:val="Bibliography"/>
    <w:basedOn w:val="Normal"/>
    <w:next w:val="Normal"/>
    <w:uiPriority w:val="37"/>
    <w:unhideWhenUsed/>
    <w:rsid w:val="00E05378"/>
    <w:rPr>
      <w:rFonts w:asciiTheme="minorHAnsi" w:eastAsiaTheme="minorHAnsi" w:hAnsiTheme="minorHAnsi" w:cstheme="minorBidi"/>
    </w:rPr>
  </w:style>
  <w:style w:type="paragraph" w:styleId="NormalWeb">
    <w:name w:val="Normal (Web)"/>
    <w:basedOn w:val="Normal"/>
    <w:uiPriority w:val="99"/>
    <w:unhideWhenUsed/>
    <w:rsid w:val="00FE2EE9"/>
    <w:pPr>
      <w:spacing w:before="100" w:beforeAutospacing="1" w:after="100" w:afterAutospacing="1"/>
    </w:pPr>
  </w:style>
  <w:style w:type="character" w:customStyle="1" w:styleId="apple-converted-space">
    <w:name w:val="apple-converted-space"/>
    <w:basedOn w:val="DefaultParagraphFont"/>
    <w:rsid w:val="009D3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324">
      <w:bodyDiv w:val="1"/>
      <w:marLeft w:val="0"/>
      <w:marRight w:val="0"/>
      <w:marTop w:val="0"/>
      <w:marBottom w:val="0"/>
      <w:divBdr>
        <w:top w:val="none" w:sz="0" w:space="0" w:color="auto"/>
        <w:left w:val="none" w:sz="0" w:space="0" w:color="auto"/>
        <w:bottom w:val="none" w:sz="0" w:space="0" w:color="auto"/>
        <w:right w:val="none" w:sz="0" w:space="0" w:color="auto"/>
      </w:divBdr>
    </w:div>
    <w:div w:id="26377860">
      <w:bodyDiv w:val="1"/>
      <w:marLeft w:val="0"/>
      <w:marRight w:val="0"/>
      <w:marTop w:val="0"/>
      <w:marBottom w:val="0"/>
      <w:divBdr>
        <w:top w:val="none" w:sz="0" w:space="0" w:color="auto"/>
        <w:left w:val="none" w:sz="0" w:space="0" w:color="auto"/>
        <w:bottom w:val="none" w:sz="0" w:space="0" w:color="auto"/>
        <w:right w:val="none" w:sz="0" w:space="0" w:color="auto"/>
      </w:divBdr>
    </w:div>
    <w:div w:id="49353493">
      <w:bodyDiv w:val="1"/>
      <w:marLeft w:val="0"/>
      <w:marRight w:val="0"/>
      <w:marTop w:val="0"/>
      <w:marBottom w:val="0"/>
      <w:divBdr>
        <w:top w:val="none" w:sz="0" w:space="0" w:color="auto"/>
        <w:left w:val="none" w:sz="0" w:space="0" w:color="auto"/>
        <w:bottom w:val="none" w:sz="0" w:space="0" w:color="auto"/>
        <w:right w:val="none" w:sz="0" w:space="0" w:color="auto"/>
      </w:divBdr>
    </w:div>
    <w:div w:id="60251561">
      <w:bodyDiv w:val="1"/>
      <w:marLeft w:val="0"/>
      <w:marRight w:val="0"/>
      <w:marTop w:val="0"/>
      <w:marBottom w:val="0"/>
      <w:divBdr>
        <w:top w:val="none" w:sz="0" w:space="0" w:color="auto"/>
        <w:left w:val="none" w:sz="0" w:space="0" w:color="auto"/>
        <w:bottom w:val="none" w:sz="0" w:space="0" w:color="auto"/>
        <w:right w:val="none" w:sz="0" w:space="0" w:color="auto"/>
      </w:divBdr>
    </w:div>
    <w:div w:id="64377094">
      <w:bodyDiv w:val="1"/>
      <w:marLeft w:val="0"/>
      <w:marRight w:val="0"/>
      <w:marTop w:val="0"/>
      <w:marBottom w:val="0"/>
      <w:divBdr>
        <w:top w:val="none" w:sz="0" w:space="0" w:color="auto"/>
        <w:left w:val="none" w:sz="0" w:space="0" w:color="auto"/>
        <w:bottom w:val="none" w:sz="0" w:space="0" w:color="auto"/>
        <w:right w:val="none" w:sz="0" w:space="0" w:color="auto"/>
      </w:divBdr>
    </w:div>
    <w:div w:id="121853999">
      <w:bodyDiv w:val="1"/>
      <w:marLeft w:val="0"/>
      <w:marRight w:val="0"/>
      <w:marTop w:val="0"/>
      <w:marBottom w:val="0"/>
      <w:divBdr>
        <w:top w:val="none" w:sz="0" w:space="0" w:color="auto"/>
        <w:left w:val="none" w:sz="0" w:space="0" w:color="auto"/>
        <w:bottom w:val="none" w:sz="0" w:space="0" w:color="auto"/>
        <w:right w:val="none" w:sz="0" w:space="0" w:color="auto"/>
      </w:divBdr>
    </w:div>
    <w:div w:id="238826973">
      <w:bodyDiv w:val="1"/>
      <w:marLeft w:val="0"/>
      <w:marRight w:val="0"/>
      <w:marTop w:val="0"/>
      <w:marBottom w:val="0"/>
      <w:divBdr>
        <w:top w:val="none" w:sz="0" w:space="0" w:color="auto"/>
        <w:left w:val="none" w:sz="0" w:space="0" w:color="auto"/>
        <w:bottom w:val="none" w:sz="0" w:space="0" w:color="auto"/>
        <w:right w:val="none" w:sz="0" w:space="0" w:color="auto"/>
      </w:divBdr>
      <w:divsChild>
        <w:div w:id="503012999">
          <w:marLeft w:val="0"/>
          <w:marRight w:val="0"/>
          <w:marTop w:val="0"/>
          <w:marBottom w:val="0"/>
          <w:divBdr>
            <w:top w:val="none" w:sz="0" w:space="0" w:color="auto"/>
            <w:left w:val="none" w:sz="0" w:space="0" w:color="auto"/>
            <w:bottom w:val="none" w:sz="0" w:space="0" w:color="auto"/>
            <w:right w:val="none" w:sz="0" w:space="0" w:color="auto"/>
          </w:divBdr>
          <w:divsChild>
            <w:div w:id="1721250080">
              <w:marLeft w:val="0"/>
              <w:marRight w:val="0"/>
              <w:marTop w:val="0"/>
              <w:marBottom w:val="0"/>
              <w:divBdr>
                <w:top w:val="none" w:sz="0" w:space="0" w:color="auto"/>
                <w:left w:val="none" w:sz="0" w:space="0" w:color="auto"/>
                <w:bottom w:val="none" w:sz="0" w:space="0" w:color="auto"/>
                <w:right w:val="none" w:sz="0" w:space="0" w:color="auto"/>
              </w:divBdr>
              <w:divsChild>
                <w:div w:id="18942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810">
      <w:bodyDiv w:val="1"/>
      <w:marLeft w:val="0"/>
      <w:marRight w:val="0"/>
      <w:marTop w:val="0"/>
      <w:marBottom w:val="0"/>
      <w:divBdr>
        <w:top w:val="none" w:sz="0" w:space="0" w:color="auto"/>
        <w:left w:val="none" w:sz="0" w:space="0" w:color="auto"/>
        <w:bottom w:val="none" w:sz="0" w:space="0" w:color="auto"/>
        <w:right w:val="none" w:sz="0" w:space="0" w:color="auto"/>
      </w:divBdr>
    </w:div>
    <w:div w:id="364254602">
      <w:bodyDiv w:val="1"/>
      <w:marLeft w:val="0"/>
      <w:marRight w:val="0"/>
      <w:marTop w:val="0"/>
      <w:marBottom w:val="0"/>
      <w:divBdr>
        <w:top w:val="none" w:sz="0" w:space="0" w:color="auto"/>
        <w:left w:val="none" w:sz="0" w:space="0" w:color="auto"/>
        <w:bottom w:val="none" w:sz="0" w:space="0" w:color="auto"/>
        <w:right w:val="none" w:sz="0" w:space="0" w:color="auto"/>
      </w:divBdr>
    </w:div>
    <w:div w:id="392167711">
      <w:bodyDiv w:val="1"/>
      <w:marLeft w:val="0"/>
      <w:marRight w:val="0"/>
      <w:marTop w:val="0"/>
      <w:marBottom w:val="0"/>
      <w:divBdr>
        <w:top w:val="none" w:sz="0" w:space="0" w:color="auto"/>
        <w:left w:val="none" w:sz="0" w:space="0" w:color="auto"/>
        <w:bottom w:val="none" w:sz="0" w:space="0" w:color="auto"/>
        <w:right w:val="none" w:sz="0" w:space="0" w:color="auto"/>
      </w:divBdr>
    </w:div>
    <w:div w:id="394008499">
      <w:bodyDiv w:val="1"/>
      <w:marLeft w:val="0"/>
      <w:marRight w:val="0"/>
      <w:marTop w:val="0"/>
      <w:marBottom w:val="0"/>
      <w:divBdr>
        <w:top w:val="none" w:sz="0" w:space="0" w:color="auto"/>
        <w:left w:val="none" w:sz="0" w:space="0" w:color="auto"/>
        <w:bottom w:val="none" w:sz="0" w:space="0" w:color="auto"/>
        <w:right w:val="none" w:sz="0" w:space="0" w:color="auto"/>
      </w:divBdr>
    </w:div>
    <w:div w:id="455879976">
      <w:bodyDiv w:val="1"/>
      <w:marLeft w:val="0"/>
      <w:marRight w:val="0"/>
      <w:marTop w:val="0"/>
      <w:marBottom w:val="0"/>
      <w:divBdr>
        <w:top w:val="none" w:sz="0" w:space="0" w:color="auto"/>
        <w:left w:val="none" w:sz="0" w:space="0" w:color="auto"/>
        <w:bottom w:val="none" w:sz="0" w:space="0" w:color="auto"/>
        <w:right w:val="none" w:sz="0" w:space="0" w:color="auto"/>
      </w:divBdr>
    </w:div>
    <w:div w:id="500505391">
      <w:bodyDiv w:val="1"/>
      <w:marLeft w:val="0"/>
      <w:marRight w:val="0"/>
      <w:marTop w:val="0"/>
      <w:marBottom w:val="0"/>
      <w:divBdr>
        <w:top w:val="none" w:sz="0" w:space="0" w:color="auto"/>
        <w:left w:val="none" w:sz="0" w:space="0" w:color="auto"/>
        <w:bottom w:val="none" w:sz="0" w:space="0" w:color="auto"/>
        <w:right w:val="none" w:sz="0" w:space="0" w:color="auto"/>
      </w:divBdr>
    </w:div>
    <w:div w:id="556165988">
      <w:bodyDiv w:val="1"/>
      <w:marLeft w:val="0"/>
      <w:marRight w:val="0"/>
      <w:marTop w:val="0"/>
      <w:marBottom w:val="0"/>
      <w:divBdr>
        <w:top w:val="none" w:sz="0" w:space="0" w:color="auto"/>
        <w:left w:val="none" w:sz="0" w:space="0" w:color="auto"/>
        <w:bottom w:val="none" w:sz="0" w:space="0" w:color="auto"/>
        <w:right w:val="none" w:sz="0" w:space="0" w:color="auto"/>
      </w:divBdr>
    </w:div>
    <w:div w:id="567231039">
      <w:bodyDiv w:val="1"/>
      <w:marLeft w:val="0"/>
      <w:marRight w:val="0"/>
      <w:marTop w:val="0"/>
      <w:marBottom w:val="0"/>
      <w:divBdr>
        <w:top w:val="none" w:sz="0" w:space="0" w:color="auto"/>
        <w:left w:val="none" w:sz="0" w:space="0" w:color="auto"/>
        <w:bottom w:val="none" w:sz="0" w:space="0" w:color="auto"/>
        <w:right w:val="none" w:sz="0" w:space="0" w:color="auto"/>
      </w:divBdr>
    </w:div>
    <w:div w:id="617685640">
      <w:bodyDiv w:val="1"/>
      <w:marLeft w:val="0"/>
      <w:marRight w:val="0"/>
      <w:marTop w:val="0"/>
      <w:marBottom w:val="0"/>
      <w:divBdr>
        <w:top w:val="none" w:sz="0" w:space="0" w:color="auto"/>
        <w:left w:val="none" w:sz="0" w:space="0" w:color="auto"/>
        <w:bottom w:val="none" w:sz="0" w:space="0" w:color="auto"/>
        <w:right w:val="none" w:sz="0" w:space="0" w:color="auto"/>
      </w:divBdr>
    </w:div>
    <w:div w:id="651329091">
      <w:bodyDiv w:val="1"/>
      <w:marLeft w:val="0"/>
      <w:marRight w:val="0"/>
      <w:marTop w:val="0"/>
      <w:marBottom w:val="0"/>
      <w:divBdr>
        <w:top w:val="none" w:sz="0" w:space="0" w:color="auto"/>
        <w:left w:val="none" w:sz="0" w:space="0" w:color="auto"/>
        <w:bottom w:val="none" w:sz="0" w:space="0" w:color="auto"/>
        <w:right w:val="none" w:sz="0" w:space="0" w:color="auto"/>
      </w:divBdr>
    </w:div>
    <w:div w:id="660428407">
      <w:bodyDiv w:val="1"/>
      <w:marLeft w:val="0"/>
      <w:marRight w:val="0"/>
      <w:marTop w:val="0"/>
      <w:marBottom w:val="0"/>
      <w:divBdr>
        <w:top w:val="none" w:sz="0" w:space="0" w:color="auto"/>
        <w:left w:val="none" w:sz="0" w:space="0" w:color="auto"/>
        <w:bottom w:val="none" w:sz="0" w:space="0" w:color="auto"/>
        <w:right w:val="none" w:sz="0" w:space="0" w:color="auto"/>
      </w:divBdr>
    </w:div>
    <w:div w:id="692536913">
      <w:bodyDiv w:val="1"/>
      <w:marLeft w:val="0"/>
      <w:marRight w:val="0"/>
      <w:marTop w:val="0"/>
      <w:marBottom w:val="0"/>
      <w:divBdr>
        <w:top w:val="none" w:sz="0" w:space="0" w:color="auto"/>
        <w:left w:val="none" w:sz="0" w:space="0" w:color="auto"/>
        <w:bottom w:val="none" w:sz="0" w:space="0" w:color="auto"/>
        <w:right w:val="none" w:sz="0" w:space="0" w:color="auto"/>
      </w:divBdr>
    </w:div>
    <w:div w:id="698971457">
      <w:bodyDiv w:val="1"/>
      <w:marLeft w:val="0"/>
      <w:marRight w:val="0"/>
      <w:marTop w:val="0"/>
      <w:marBottom w:val="0"/>
      <w:divBdr>
        <w:top w:val="none" w:sz="0" w:space="0" w:color="auto"/>
        <w:left w:val="none" w:sz="0" w:space="0" w:color="auto"/>
        <w:bottom w:val="none" w:sz="0" w:space="0" w:color="auto"/>
        <w:right w:val="none" w:sz="0" w:space="0" w:color="auto"/>
      </w:divBdr>
    </w:div>
    <w:div w:id="705179190">
      <w:bodyDiv w:val="1"/>
      <w:marLeft w:val="0"/>
      <w:marRight w:val="0"/>
      <w:marTop w:val="0"/>
      <w:marBottom w:val="0"/>
      <w:divBdr>
        <w:top w:val="none" w:sz="0" w:space="0" w:color="auto"/>
        <w:left w:val="none" w:sz="0" w:space="0" w:color="auto"/>
        <w:bottom w:val="none" w:sz="0" w:space="0" w:color="auto"/>
        <w:right w:val="none" w:sz="0" w:space="0" w:color="auto"/>
      </w:divBdr>
    </w:div>
    <w:div w:id="752825785">
      <w:bodyDiv w:val="1"/>
      <w:marLeft w:val="0"/>
      <w:marRight w:val="0"/>
      <w:marTop w:val="0"/>
      <w:marBottom w:val="0"/>
      <w:divBdr>
        <w:top w:val="none" w:sz="0" w:space="0" w:color="auto"/>
        <w:left w:val="none" w:sz="0" w:space="0" w:color="auto"/>
        <w:bottom w:val="none" w:sz="0" w:space="0" w:color="auto"/>
        <w:right w:val="none" w:sz="0" w:space="0" w:color="auto"/>
      </w:divBdr>
    </w:div>
    <w:div w:id="791246129">
      <w:bodyDiv w:val="1"/>
      <w:marLeft w:val="0"/>
      <w:marRight w:val="0"/>
      <w:marTop w:val="0"/>
      <w:marBottom w:val="0"/>
      <w:divBdr>
        <w:top w:val="none" w:sz="0" w:space="0" w:color="auto"/>
        <w:left w:val="none" w:sz="0" w:space="0" w:color="auto"/>
        <w:bottom w:val="none" w:sz="0" w:space="0" w:color="auto"/>
        <w:right w:val="none" w:sz="0" w:space="0" w:color="auto"/>
      </w:divBdr>
    </w:div>
    <w:div w:id="842475954">
      <w:bodyDiv w:val="1"/>
      <w:marLeft w:val="0"/>
      <w:marRight w:val="0"/>
      <w:marTop w:val="0"/>
      <w:marBottom w:val="0"/>
      <w:divBdr>
        <w:top w:val="none" w:sz="0" w:space="0" w:color="auto"/>
        <w:left w:val="none" w:sz="0" w:space="0" w:color="auto"/>
        <w:bottom w:val="none" w:sz="0" w:space="0" w:color="auto"/>
        <w:right w:val="none" w:sz="0" w:space="0" w:color="auto"/>
      </w:divBdr>
    </w:div>
    <w:div w:id="888108763">
      <w:bodyDiv w:val="1"/>
      <w:marLeft w:val="0"/>
      <w:marRight w:val="0"/>
      <w:marTop w:val="0"/>
      <w:marBottom w:val="0"/>
      <w:divBdr>
        <w:top w:val="none" w:sz="0" w:space="0" w:color="auto"/>
        <w:left w:val="none" w:sz="0" w:space="0" w:color="auto"/>
        <w:bottom w:val="none" w:sz="0" w:space="0" w:color="auto"/>
        <w:right w:val="none" w:sz="0" w:space="0" w:color="auto"/>
      </w:divBdr>
    </w:div>
    <w:div w:id="943347404">
      <w:bodyDiv w:val="1"/>
      <w:marLeft w:val="0"/>
      <w:marRight w:val="0"/>
      <w:marTop w:val="0"/>
      <w:marBottom w:val="0"/>
      <w:divBdr>
        <w:top w:val="none" w:sz="0" w:space="0" w:color="auto"/>
        <w:left w:val="none" w:sz="0" w:space="0" w:color="auto"/>
        <w:bottom w:val="none" w:sz="0" w:space="0" w:color="auto"/>
        <w:right w:val="none" w:sz="0" w:space="0" w:color="auto"/>
      </w:divBdr>
    </w:div>
    <w:div w:id="952513808">
      <w:bodyDiv w:val="1"/>
      <w:marLeft w:val="0"/>
      <w:marRight w:val="0"/>
      <w:marTop w:val="0"/>
      <w:marBottom w:val="0"/>
      <w:divBdr>
        <w:top w:val="none" w:sz="0" w:space="0" w:color="auto"/>
        <w:left w:val="none" w:sz="0" w:space="0" w:color="auto"/>
        <w:bottom w:val="none" w:sz="0" w:space="0" w:color="auto"/>
        <w:right w:val="none" w:sz="0" w:space="0" w:color="auto"/>
      </w:divBdr>
    </w:div>
    <w:div w:id="1015965307">
      <w:bodyDiv w:val="1"/>
      <w:marLeft w:val="0"/>
      <w:marRight w:val="0"/>
      <w:marTop w:val="0"/>
      <w:marBottom w:val="0"/>
      <w:divBdr>
        <w:top w:val="none" w:sz="0" w:space="0" w:color="auto"/>
        <w:left w:val="none" w:sz="0" w:space="0" w:color="auto"/>
        <w:bottom w:val="none" w:sz="0" w:space="0" w:color="auto"/>
        <w:right w:val="none" w:sz="0" w:space="0" w:color="auto"/>
      </w:divBdr>
    </w:div>
    <w:div w:id="1039865420">
      <w:bodyDiv w:val="1"/>
      <w:marLeft w:val="0"/>
      <w:marRight w:val="0"/>
      <w:marTop w:val="0"/>
      <w:marBottom w:val="0"/>
      <w:divBdr>
        <w:top w:val="none" w:sz="0" w:space="0" w:color="auto"/>
        <w:left w:val="none" w:sz="0" w:space="0" w:color="auto"/>
        <w:bottom w:val="none" w:sz="0" w:space="0" w:color="auto"/>
        <w:right w:val="none" w:sz="0" w:space="0" w:color="auto"/>
      </w:divBdr>
    </w:div>
    <w:div w:id="1070350544">
      <w:bodyDiv w:val="1"/>
      <w:marLeft w:val="0"/>
      <w:marRight w:val="0"/>
      <w:marTop w:val="0"/>
      <w:marBottom w:val="0"/>
      <w:divBdr>
        <w:top w:val="none" w:sz="0" w:space="0" w:color="auto"/>
        <w:left w:val="none" w:sz="0" w:space="0" w:color="auto"/>
        <w:bottom w:val="none" w:sz="0" w:space="0" w:color="auto"/>
        <w:right w:val="none" w:sz="0" w:space="0" w:color="auto"/>
      </w:divBdr>
    </w:div>
    <w:div w:id="1105729710">
      <w:bodyDiv w:val="1"/>
      <w:marLeft w:val="0"/>
      <w:marRight w:val="0"/>
      <w:marTop w:val="0"/>
      <w:marBottom w:val="0"/>
      <w:divBdr>
        <w:top w:val="none" w:sz="0" w:space="0" w:color="auto"/>
        <w:left w:val="none" w:sz="0" w:space="0" w:color="auto"/>
        <w:bottom w:val="none" w:sz="0" w:space="0" w:color="auto"/>
        <w:right w:val="none" w:sz="0" w:space="0" w:color="auto"/>
      </w:divBdr>
    </w:div>
    <w:div w:id="1268539436">
      <w:bodyDiv w:val="1"/>
      <w:marLeft w:val="0"/>
      <w:marRight w:val="0"/>
      <w:marTop w:val="0"/>
      <w:marBottom w:val="0"/>
      <w:divBdr>
        <w:top w:val="none" w:sz="0" w:space="0" w:color="auto"/>
        <w:left w:val="none" w:sz="0" w:space="0" w:color="auto"/>
        <w:bottom w:val="none" w:sz="0" w:space="0" w:color="auto"/>
        <w:right w:val="none" w:sz="0" w:space="0" w:color="auto"/>
      </w:divBdr>
    </w:div>
    <w:div w:id="1304428637">
      <w:bodyDiv w:val="1"/>
      <w:marLeft w:val="0"/>
      <w:marRight w:val="0"/>
      <w:marTop w:val="0"/>
      <w:marBottom w:val="0"/>
      <w:divBdr>
        <w:top w:val="none" w:sz="0" w:space="0" w:color="auto"/>
        <w:left w:val="none" w:sz="0" w:space="0" w:color="auto"/>
        <w:bottom w:val="none" w:sz="0" w:space="0" w:color="auto"/>
        <w:right w:val="none" w:sz="0" w:space="0" w:color="auto"/>
      </w:divBdr>
    </w:div>
    <w:div w:id="1333216092">
      <w:bodyDiv w:val="1"/>
      <w:marLeft w:val="0"/>
      <w:marRight w:val="0"/>
      <w:marTop w:val="0"/>
      <w:marBottom w:val="0"/>
      <w:divBdr>
        <w:top w:val="none" w:sz="0" w:space="0" w:color="auto"/>
        <w:left w:val="none" w:sz="0" w:space="0" w:color="auto"/>
        <w:bottom w:val="none" w:sz="0" w:space="0" w:color="auto"/>
        <w:right w:val="none" w:sz="0" w:space="0" w:color="auto"/>
      </w:divBdr>
    </w:div>
    <w:div w:id="1352029246">
      <w:bodyDiv w:val="1"/>
      <w:marLeft w:val="0"/>
      <w:marRight w:val="0"/>
      <w:marTop w:val="0"/>
      <w:marBottom w:val="0"/>
      <w:divBdr>
        <w:top w:val="none" w:sz="0" w:space="0" w:color="auto"/>
        <w:left w:val="none" w:sz="0" w:space="0" w:color="auto"/>
        <w:bottom w:val="none" w:sz="0" w:space="0" w:color="auto"/>
        <w:right w:val="none" w:sz="0" w:space="0" w:color="auto"/>
      </w:divBdr>
    </w:div>
    <w:div w:id="1387757076">
      <w:bodyDiv w:val="1"/>
      <w:marLeft w:val="0"/>
      <w:marRight w:val="0"/>
      <w:marTop w:val="0"/>
      <w:marBottom w:val="0"/>
      <w:divBdr>
        <w:top w:val="none" w:sz="0" w:space="0" w:color="auto"/>
        <w:left w:val="none" w:sz="0" w:space="0" w:color="auto"/>
        <w:bottom w:val="none" w:sz="0" w:space="0" w:color="auto"/>
        <w:right w:val="none" w:sz="0" w:space="0" w:color="auto"/>
      </w:divBdr>
    </w:div>
    <w:div w:id="1478495685">
      <w:bodyDiv w:val="1"/>
      <w:marLeft w:val="0"/>
      <w:marRight w:val="0"/>
      <w:marTop w:val="0"/>
      <w:marBottom w:val="0"/>
      <w:divBdr>
        <w:top w:val="none" w:sz="0" w:space="0" w:color="auto"/>
        <w:left w:val="none" w:sz="0" w:space="0" w:color="auto"/>
        <w:bottom w:val="none" w:sz="0" w:space="0" w:color="auto"/>
        <w:right w:val="none" w:sz="0" w:space="0" w:color="auto"/>
      </w:divBdr>
    </w:div>
    <w:div w:id="1495990427">
      <w:bodyDiv w:val="1"/>
      <w:marLeft w:val="0"/>
      <w:marRight w:val="0"/>
      <w:marTop w:val="0"/>
      <w:marBottom w:val="0"/>
      <w:divBdr>
        <w:top w:val="none" w:sz="0" w:space="0" w:color="auto"/>
        <w:left w:val="none" w:sz="0" w:space="0" w:color="auto"/>
        <w:bottom w:val="none" w:sz="0" w:space="0" w:color="auto"/>
        <w:right w:val="none" w:sz="0" w:space="0" w:color="auto"/>
      </w:divBdr>
    </w:div>
    <w:div w:id="1497649892">
      <w:bodyDiv w:val="1"/>
      <w:marLeft w:val="0"/>
      <w:marRight w:val="0"/>
      <w:marTop w:val="0"/>
      <w:marBottom w:val="0"/>
      <w:divBdr>
        <w:top w:val="none" w:sz="0" w:space="0" w:color="auto"/>
        <w:left w:val="none" w:sz="0" w:space="0" w:color="auto"/>
        <w:bottom w:val="none" w:sz="0" w:space="0" w:color="auto"/>
        <w:right w:val="none" w:sz="0" w:space="0" w:color="auto"/>
      </w:divBdr>
    </w:div>
    <w:div w:id="1551916572">
      <w:bodyDiv w:val="1"/>
      <w:marLeft w:val="0"/>
      <w:marRight w:val="0"/>
      <w:marTop w:val="0"/>
      <w:marBottom w:val="0"/>
      <w:divBdr>
        <w:top w:val="none" w:sz="0" w:space="0" w:color="auto"/>
        <w:left w:val="none" w:sz="0" w:space="0" w:color="auto"/>
        <w:bottom w:val="none" w:sz="0" w:space="0" w:color="auto"/>
        <w:right w:val="none" w:sz="0" w:space="0" w:color="auto"/>
      </w:divBdr>
    </w:div>
    <w:div w:id="1560283954">
      <w:bodyDiv w:val="1"/>
      <w:marLeft w:val="0"/>
      <w:marRight w:val="0"/>
      <w:marTop w:val="0"/>
      <w:marBottom w:val="0"/>
      <w:divBdr>
        <w:top w:val="none" w:sz="0" w:space="0" w:color="auto"/>
        <w:left w:val="none" w:sz="0" w:space="0" w:color="auto"/>
        <w:bottom w:val="none" w:sz="0" w:space="0" w:color="auto"/>
        <w:right w:val="none" w:sz="0" w:space="0" w:color="auto"/>
      </w:divBdr>
    </w:div>
    <w:div w:id="1697341864">
      <w:bodyDiv w:val="1"/>
      <w:marLeft w:val="0"/>
      <w:marRight w:val="0"/>
      <w:marTop w:val="0"/>
      <w:marBottom w:val="0"/>
      <w:divBdr>
        <w:top w:val="none" w:sz="0" w:space="0" w:color="auto"/>
        <w:left w:val="none" w:sz="0" w:space="0" w:color="auto"/>
        <w:bottom w:val="none" w:sz="0" w:space="0" w:color="auto"/>
        <w:right w:val="none" w:sz="0" w:space="0" w:color="auto"/>
      </w:divBdr>
    </w:div>
    <w:div w:id="1709449041">
      <w:bodyDiv w:val="1"/>
      <w:marLeft w:val="0"/>
      <w:marRight w:val="0"/>
      <w:marTop w:val="0"/>
      <w:marBottom w:val="0"/>
      <w:divBdr>
        <w:top w:val="none" w:sz="0" w:space="0" w:color="auto"/>
        <w:left w:val="none" w:sz="0" w:space="0" w:color="auto"/>
        <w:bottom w:val="none" w:sz="0" w:space="0" w:color="auto"/>
        <w:right w:val="none" w:sz="0" w:space="0" w:color="auto"/>
      </w:divBdr>
    </w:div>
    <w:div w:id="1726904780">
      <w:bodyDiv w:val="1"/>
      <w:marLeft w:val="0"/>
      <w:marRight w:val="0"/>
      <w:marTop w:val="0"/>
      <w:marBottom w:val="0"/>
      <w:divBdr>
        <w:top w:val="none" w:sz="0" w:space="0" w:color="auto"/>
        <w:left w:val="none" w:sz="0" w:space="0" w:color="auto"/>
        <w:bottom w:val="none" w:sz="0" w:space="0" w:color="auto"/>
        <w:right w:val="none" w:sz="0" w:space="0" w:color="auto"/>
      </w:divBdr>
    </w:div>
    <w:div w:id="1754008562">
      <w:bodyDiv w:val="1"/>
      <w:marLeft w:val="0"/>
      <w:marRight w:val="0"/>
      <w:marTop w:val="0"/>
      <w:marBottom w:val="0"/>
      <w:divBdr>
        <w:top w:val="none" w:sz="0" w:space="0" w:color="auto"/>
        <w:left w:val="none" w:sz="0" w:space="0" w:color="auto"/>
        <w:bottom w:val="none" w:sz="0" w:space="0" w:color="auto"/>
        <w:right w:val="none" w:sz="0" w:space="0" w:color="auto"/>
      </w:divBdr>
    </w:div>
    <w:div w:id="1823934431">
      <w:bodyDiv w:val="1"/>
      <w:marLeft w:val="0"/>
      <w:marRight w:val="0"/>
      <w:marTop w:val="0"/>
      <w:marBottom w:val="0"/>
      <w:divBdr>
        <w:top w:val="none" w:sz="0" w:space="0" w:color="auto"/>
        <w:left w:val="none" w:sz="0" w:space="0" w:color="auto"/>
        <w:bottom w:val="none" w:sz="0" w:space="0" w:color="auto"/>
        <w:right w:val="none" w:sz="0" w:space="0" w:color="auto"/>
      </w:divBdr>
    </w:div>
    <w:div w:id="1840732293">
      <w:bodyDiv w:val="1"/>
      <w:marLeft w:val="0"/>
      <w:marRight w:val="0"/>
      <w:marTop w:val="0"/>
      <w:marBottom w:val="0"/>
      <w:divBdr>
        <w:top w:val="none" w:sz="0" w:space="0" w:color="auto"/>
        <w:left w:val="none" w:sz="0" w:space="0" w:color="auto"/>
        <w:bottom w:val="none" w:sz="0" w:space="0" w:color="auto"/>
        <w:right w:val="none" w:sz="0" w:space="0" w:color="auto"/>
      </w:divBdr>
    </w:div>
    <w:div w:id="1899314574">
      <w:bodyDiv w:val="1"/>
      <w:marLeft w:val="0"/>
      <w:marRight w:val="0"/>
      <w:marTop w:val="0"/>
      <w:marBottom w:val="0"/>
      <w:divBdr>
        <w:top w:val="none" w:sz="0" w:space="0" w:color="auto"/>
        <w:left w:val="none" w:sz="0" w:space="0" w:color="auto"/>
        <w:bottom w:val="none" w:sz="0" w:space="0" w:color="auto"/>
        <w:right w:val="none" w:sz="0" w:space="0" w:color="auto"/>
      </w:divBdr>
    </w:div>
    <w:div w:id="1950969641">
      <w:bodyDiv w:val="1"/>
      <w:marLeft w:val="0"/>
      <w:marRight w:val="0"/>
      <w:marTop w:val="0"/>
      <w:marBottom w:val="0"/>
      <w:divBdr>
        <w:top w:val="none" w:sz="0" w:space="0" w:color="auto"/>
        <w:left w:val="none" w:sz="0" w:space="0" w:color="auto"/>
        <w:bottom w:val="none" w:sz="0" w:space="0" w:color="auto"/>
        <w:right w:val="none" w:sz="0" w:space="0" w:color="auto"/>
      </w:divBdr>
    </w:div>
    <w:div w:id="1998799717">
      <w:bodyDiv w:val="1"/>
      <w:marLeft w:val="0"/>
      <w:marRight w:val="0"/>
      <w:marTop w:val="0"/>
      <w:marBottom w:val="0"/>
      <w:divBdr>
        <w:top w:val="none" w:sz="0" w:space="0" w:color="auto"/>
        <w:left w:val="none" w:sz="0" w:space="0" w:color="auto"/>
        <w:bottom w:val="none" w:sz="0" w:space="0" w:color="auto"/>
        <w:right w:val="none" w:sz="0" w:space="0" w:color="auto"/>
      </w:divBdr>
    </w:div>
    <w:div w:id="205869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blogs/big-data/federate-amazon-quicksight-access-with-okt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hyperlink" Target="https://calculator.aw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{25A8C435-3402-1749-AAD6-651E990129B2}</b:Guid>
    <b:Author>
      <b:Author>
        <b:Corporate>Wikipedia</b:Corporate>
      </b:Author>
    </b:Author>
    <b:Title>Izzi Telecom</b:Title>
    <b:InternetSiteTitle>Wikipedia</b:InternetSiteTitle>
    <b:URL>https://en.wikipedia.org/wiki/Izzi_Telecom</b:URL>
    <b:Year>2021</b:Year>
    <b:Month>Feb</b:Month>
    <b:RefOrder>1</b:RefOrder>
  </b:Source>
  <b:Source>
    <b:Tag>AWS21</b:Tag>
    <b:SourceType>InternetSite</b:SourceType>
    <b:Guid>{C8DC973F-100F-CC4E-8CC1-A3B08E4CBD89}</b:Guid>
    <b:Author>
      <b:Author>
        <b:Corporate>AWS</b:Corporate>
      </b:Author>
    </b:Author>
    <b:Title>Amazon Comprehend</b:Title>
    <b:URL>https://aws.amazon.com/comprehend/</b:URL>
    <b:YearAccessed>2021</b:YearAccessed>
    <b:MonthAccessed>Feb</b:MonthAccessed>
    <b:RefOrder>3</b:RefOrder>
  </b:Source>
  <b:Source>
    <b:Tag>AWS211</b:Tag>
    <b:SourceType>InternetSite</b:SourceType>
    <b:Guid>{941E4F27-E80F-BB4F-BEF2-8983E56AC05C}</b:Guid>
    <b:Author>
      <b:Author>
        <b:Corporate>AWS</b:Corporate>
      </b:Author>
    </b:Author>
    <b:Title>Amazon Transcribe</b:Title>
    <b:URL>https://aws.amazon.com/transcribe/</b:URL>
    <b:YearAccessed>2021</b:YearAccessed>
    <b:MonthAccessed>Feb</b:MonthAccessed>
    <b:RefOrder>4</b:RefOrder>
  </b:Source>
  <b:Source>
    <b:Tag>AWS212</b:Tag>
    <b:SourceType>InternetSite</b:SourceType>
    <b:Guid>{025AF57D-AE9B-D84E-AF78-A975BD203B9F}</b:Guid>
    <b:Author>
      <b:Author>
        <b:Corporate>AWS</b:Corporate>
      </b:Author>
    </b:Author>
    <b:Title>AWS Lambda</b:Title>
    <b:URL>https://aws.amazon.com/lambda/</b:URL>
    <b:YearAccessed>2021</b:YearAccessed>
    <b:MonthAccessed>Feb</b:MonthAccessed>
    <b:RefOrder>5</b:RefOrder>
  </b:Source>
  <b:Source>
    <b:Tag>AWS213</b:Tag>
    <b:SourceType>InternetSite</b:SourceType>
    <b:Guid>{81B5AE4C-E3D9-1B4D-B676-26BDFECDD798}</b:Guid>
    <b:Author>
      <b:Author>
        <b:Corporate>AWS</b:Corporate>
      </b:Author>
    </b:Author>
    <b:Title>Amazon S3</b:Title>
    <b:URL>https://aws.amazon.com/s3/</b:URL>
    <b:YearAccessed>2021</b:YearAccessed>
    <b:MonthAccessed>Feb</b:MonthAccessed>
    <b:RefOrder>2</b:RefOrder>
  </b:Source>
  <b:Source>
    <b:Tag>AWS214</b:Tag>
    <b:SourceType>InternetSite</b:SourceType>
    <b:Guid>{F26391D6-D3C1-654B-A636-6803BB4CEC59}</b:Guid>
    <b:Author>
      <b:Author>
        <b:Corporate>AWS</b:Corporate>
      </b:Author>
    </b:Author>
    <b:Title>Using AWS Lambda with Amazon S3</b:Title>
    <b:URL>https://docs.aws.amazon.com/lambda/latest/dg/with-s3.html</b:URL>
    <b:YearAccessed>2021</b:YearAccessed>
    <b:MonthAccessed>Feb</b:MonthAccessed>
    <b:RefOrder>6</b:RefOrder>
  </b:Source>
  <b:Source>
    <b:Tag>AWS215</b:Tag>
    <b:SourceType>InternetSite</b:SourceType>
    <b:Guid>{F5DED8F8-BDE5-C149-B0EC-D0382B26C7DF}</b:Guid>
    <b:Author>
      <b:Author>
        <b:Corporate>AWS</b:Corporate>
      </b:Author>
    </b:Author>
    <b:Title> Amazon QuickSight</b:Title>
    <b:URL>https://aws.amazon.com/quicksight/</b:URL>
    <b:YearAccessed>2021</b:YearAccessed>
    <b:MonthAccessed>02</b:MonthAccessed>
    <b:RefOrder>7</b:RefOrder>
  </b:Source>
  <b:Source>
    <b:Tag>AWS216</b:Tag>
    <b:SourceType>InternetSite</b:SourceType>
    <b:Guid>{39D1F6AC-543A-6240-B776-C3E9BCA2C73B}</b:Guid>
    <b:Author>
      <b:Author>
        <b:Corporate>AWS</b:Corporate>
      </b:Author>
    </b:Author>
    <b:Title>Amazon Athena</b:Title>
    <b:URL>https://aws.amazon.com/athena/</b:URL>
    <b:YearAccessed>2021</b:YearAccessed>
    <b:MonthAccessed>02</b:MonthAccessed>
    <b:RefOrder>8</b:RefOrder>
  </b:Source>
  <b:Source>
    <b:Tag>AWS2021</b:Tag>
    <b:SourceType>InternetSite</b:SourceType>
    <b:Guid>{5ED0D942-CA4C-5744-8E48-55FE76E95DB8}</b:Guid>
    <b:Author>
      <b:Author>
        <b:Corporate>AWS</b:Corporate>
      </b:Author>
    </b:Author>
    <b:Title>AWS SAM Reference</b:Title>
    <b:URL>https://docs.aws.amazon.com/serverless-application-model/latest/developerguide/serverless-sam-reference.html#serverless-sam-cli</b:URL>
    <b:Year>2020</b:Year>
    <b:Month>Jul</b:Month>
    <b:RefOrder>9</b:RefOrder>
  </b:Source>
  <b:Source>
    <b:Tag>AWS2020</b:Tag>
    <b:SourceType>InternetSite</b:SourceType>
    <b:Guid>{7527841D-08A3-E740-BD33-E981C116E6A4}</b:Guid>
    <b:Author>
      <b:Author>
        <b:Corporate>AWS</b:Corporate>
      </b:Author>
    </b:Author>
    <b:Title>AWS Serverless Application Model</b:Title>
    <b:URL>https://aws.amazon.com/serverless/sam/</b:URL>
    <b:Year>2020</b:Year>
    <b:Month>Jul</b:Month>
    <b:RefOrder>10</b:RefOrder>
  </b:Source>
  <b:Source>
    <b:Tag>AWS2019</b:Tag>
    <b:SourceType>InternetSite</b:SourceType>
    <b:Guid>{6F973FC6-62A9-8941-A007-44F3EEDB96B6}</b:Guid>
    <b:Author>
      <b:Author>
        <b:Corporate>AWS</b:Corporate>
      </b:Author>
    </b:Author>
    <b:Title>What is AWS CloudFormation? </b:Title>
    <b:URL>https://docs.aws.amazon.com/AWSCloudFormation/latest/UserGuide/Welcome.html</b:URL>
    <b:Year>2020</b:Year>
    <b:Month>Jul</b:Month>
    <b:RefOrder>11</b:RefOrder>
  </b:Source>
  <b:Source>
    <b:Tag>AWS2023</b:Tag>
    <b:SourceType>InternetSite</b:SourceType>
    <b:Guid>{E9250824-AA93-604A-902C-1A7C5BE65042}</b:Guid>
    <b:Author>
      <b:Author>
        <b:Corporate>AWS</b:Corporate>
      </b:Author>
    </b:Author>
    <b:Title>Configuration and credential file settings</b:Title>
    <b:URL>https://docs.aws.amazon.com/cli/latest/userguide/cli-configure-files.html</b:URL>
    <b:Year>2020</b:Year>
    <b:Month>Jul</b:Month>
    <b:RefOrder>12</b:RefOrder>
  </b:Source>
  <b:Source>
    <b:Tag>AWS2032</b:Tag>
    <b:SourceType>InternetSite</b:SourceType>
    <b:Guid>{B2DB3E26-C83B-F349-A58A-65A40D96F46B}</b:Guid>
    <b:Author>
      <b:Author>
        <b:Corporate>AWS</b:Corporate>
      </b:Author>
    </b:Author>
    <b:Title>Installing the AWS CLI</b:Title>
    <b:URL>https://docs.aws.amazon.com/cli/latest/userguide/cli-chap-install.html</b:URL>
    <b:YearAccessed>2020</b:YearAccessed>
    <b:MonthAccessed>10</b:MonthAccessed>
    <b:RefOrder>16</b:RefOrder>
  </b:Source>
  <b:Source>
    <b:Tag>AWS2022</b:Tag>
    <b:SourceType>InternetSite</b:SourceType>
    <b:Guid>{87C4573F-A2A0-E549-80FF-D2E7E8BB8C7E}</b:Guid>
    <b:Author>
      <b:Author>
        <b:Corporate>AWS</b:Corporate>
      </b:Author>
    </b:Author>
    <b:Title>Installing the AWS SAM CLI</b:Title>
    <b:URL>https://docs.aws.amazon.com/serverless-application-model/latest/developerguide/serverless-sam-cli-install.html</b:URL>
    <b:Year>2020</b:Year>
    <b:Month>Jul</b:Month>
    <b:RefOrder>13</b:RefOrder>
  </b:Source>
  <b:Source>
    <b:Tag>Nod20</b:Tag>
    <b:SourceType>InternetSite</b:SourceType>
    <b:Guid>{107AE0CD-BBFE-F442-ADD9-AC128A831E39}</b:Guid>
    <b:Author>
      <b:Author>
        <b:NameList>
          <b:Person>
            <b:Last>Node.js</b:Last>
          </b:Person>
        </b:NameList>
      </b:Author>
    </b:Author>
    <b:Title>Node.js Downloads</b:Title>
    <b:URL>https://nodejs.org/en/download/</b:URL>
    <b:Year>2020</b:Year>
    <b:Month>Jul</b:Month>
    <b:RefOrder>17</b:RefOrder>
  </b:Source>
  <b:Source>
    <b:Tag>AWS2031</b:Tag>
    <b:SourceType>InternetSite</b:SourceType>
    <b:Guid>{D6E1C3BC-3089-1E4F-B1F8-BD4904E005CC}</b:Guid>
    <b:Author>
      <b:Author>
        <b:Corporate>AWS</b:Corporate>
      </b:Author>
    </b:Author>
    <b:Title>AWS Well-Architected Framework</b:Title>
    <b:URL>https://aws.amazon.com/architecture/well-architected</b:URL>
    <b:YearAccessed>2020</b:YearAccessed>
    <b:MonthAccessed>10</b:MonthAccessed>
    <b:RefOrder>15</b:RefOrder>
  </b:Source>
  <b:Source>
    <b:Tag>AWS2036</b:Tag>
    <b:SourceType>InternetSite</b:SourceType>
    <b:Guid>{61F26010-C0C2-624E-AB26-3980C92FD766}</b:Guid>
    <b:Author>
      <b:Author>
        <b:Corporate>AWS</b:Corporate>
      </b:Author>
    </b:Author>
    <b:Title>Amazon Athena</b:Title>
    <b:URL>https://aws.amazon.com/athena</b:URL>
    <b:YearAccessed>2020</b:YearAccessed>
    <b:MonthAccessed>10</b:MonthAccessed>
    <b:RefOrder>18</b:RefOrder>
  </b:Source>
  <b:Source>
    <b:Tag>AWS2037</b:Tag>
    <b:SourceType>InternetSite</b:SourceType>
    <b:Guid>{7C34FB39-D773-2644-A959-E74731E3E4A9}</b:Guid>
    <b:Author>
      <b:Author>
        <b:Corporate>AWS</b:Corporate>
      </b:Author>
    </b:Author>
    <b:Title>Amazon Kinesis Data Analytics</b:Title>
    <b:URL>https://aws.amazon.com/kinesis/data-analytics</b:URL>
    <b:YearAccessed>2020</b:YearAccessed>
    <b:MonthAccessed>10</b:MonthAccessed>
    <b:RefOrder>19</b:RefOrder>
  </b:Source>
  <b:Source>
    <b:Tag>AWS2038</b:Tag>
    <b:SourceType>InternetSite</b:SourceType>
    <b:Guid>{984ED4BA-3062-3848-8AF4-C793D3D0014E}</b:Guid>
    <b:Author>
      <b:Author>
        <b:Corporate>AWS</b:Corporate>
      </b:Author>
    </b:Author>
    <b:Title>Amazon Elasticsearch Service</b:Title>
    <b:URL>https://aws.amazon.com/elasticsearch-service</b:URL>
    <b:YearAccessed>2020</b:YearAccessed>
    <b:MonthAccessed>10</b:MonthAccessed>
    <b:RefOrder>20</b:RefOrder>
  </b:Source>
  <b:Source>
    <b:Tag>Sta20</b:Tag>
    <b:SourceType>InternetSite</b:SourceType>
    <b:Guid>{12C38D42-9B86-524C-98CB-4468E5768A78}</b:Guid>
    <b:Author>
      <b:Author>
        <b:Corporate>StackOverflow</b:Corporate>
      </b:Author>
    </b:Author>
    <b:Title>Sending websocket ping/pong frame from browser</b:Title>
    <b:URL>https://stackoverflow.com/questions/10585355/sending-websocket-ping-pong-frame-from-browser</b:URL>
    <b:YearAccessed>2020</b:YearAccessed>
    <b:MonthAccessed>10</b:MonthAccessed>
    <b:RefOrder>21</b:RefOrder>
  </b:Source>
  <b:Source>
    <b:Tag>AWS217</b:Tag>
    <b:SourceType>InternetSite</b:SourceType>
    <b:Guid>{C306DB35-CD6C-9F48-8D37-00D6AADEB167}</b:Guid>
    <b:Author>
      <b:Author>
        <b:Corporate>AWS</b:Corporate>
      </b:Author>
    </b:Author>
    <b:Title>Row-Level Security (RLS) to Restrict Access to a Dataset</b:Title>
    <b:URL>https://docs.aws.amazon.com/quicksight/latest/user/restrict-access-to-a-data-set-using-row-level-security.html</b:URL>
    <b:YearAccessed>2021</b:YearAccessed>
    <b:MonthAccessed>Feb</b:MonthAccessed>
    <b:RefOrder>14</b:RefOrder>
  </b:Source>
</b:Sources>
</file>

<file path=customXml/itemProps1.xml><?xml version="1.0" encoding="utf-8"?>
<ds:datastoreItem xmlns:ds="http://schemas.openxmlformats.org/officeDocument/2006/customXml" ds:itemID="{0EE47957-78D9-7A4D-A782-26E4381B2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4254</Words>
  <Characters>24254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Laredo Razo</cp:lastModifiedBy>
  <cp:revision>2</cp:revision>
  <dcterms:created xsi:type="dcterms:W3CDTF">2021-04-06T06:02:00Z</dcterms:created>
  <dcterms:modified xsi:type="dcterms:W3CDTF">2021-04-06T06:02:00Z</dcterms:modified>
</cp:coreProperties>
</file>