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86" w:rsidRPr="00012686" w:rsidRDefault="00012686">
      <w:pPr>
        <w:rPr>
          <w:sz w:val="32"/>
        </w:rPr>
      </w:pPr>
      <w:bookmarkStart w:id="0" w:name="_GoBack"/>
      <w:bookmarkEnd w:id="0"/>
      <w:r w:rsidRPr="00012686">
        <w:rPr>
          <w:sz w:val="32"/>
        </w:rPr>
        <w:t>Writing and critical thinking:</w:t>
      </w:r>
      <w:r>
        <w:rPr>
          <w:sz w:val="32"/>
        </w:rPr>
        <w:t xml:space="preserve"> Lash &amp; </w:t>
      </w:r>
      <w:proofErr w:type="spellStart"/>
      <w:r>
        <w:rPr>
          <w:sz w:val="32"/>
        </w:rPr>
        <w:t>Petkus</w:t>
      </w:r>
      <w:proofErr w:type="spellEnd"/>
      <w:r>
        <w:rPr>
          <w:sz w:val="32"/>
        </w:rPr>
        <w:t xml:space="preserve"> </w:t>
      </w:r>
    </w:p>
    <w:p w:rsidR="00012686" w:rsidRPr="00012686" w:rsidRDefault="00012686" w:rsidP="00012686">
      <w:pPr>
        <w:pStyle w:val="NoSpacing"/>
        <w:numPr>
          <w:ilvl w:val="0"/>
          <w:numId w:val="3"/>
        </w:numPr>
        <w:spacing w:line="480" w:lineRule="auto"/>
        <w:rPr>
          <w:sz w:val="28"/>
        </w:rPr>
      </w:pPr>
      <w:r w:rsidRPr="00012686">
        <w:rPr>
          <w:sz w:val="28"/>
        </w:rPr>
        <w:t>Provide a detailed description of the assignment(s) utilized to measure Effective Communication.</w:t>
      </w:r>
    </w:p>
    <w:p w:rsidR="00012686" w:rsidRDefault="00012686" w:rsidP="00012686">
      <w:pPr>
        <w:pStyle w:val="NoSpacing"/>
        <w:spacing w:line="480" w:lineRule="auto"/>
        <w:ind w:left="720"/>
      </w:pPr>
      <w:r>
        <w:t>Effective communication will be assessed in multiple places in the CSC curriculum:</w:t>
      </w:r>
    </w:p>
    <w:tbl>
      <w:tblPr>
        <w:tblStyle w:val="TableGrid"/>
        <w:tblW w:w="12950" w:type="dxa"/>
        <w:tblInd w:w="720" w:type="dxa"/>
        <w:tblLook w:val="04A0" w:firstRow="1" w:lastRow="0" w:firstColumn="1" w:lastColumn="0" w:noHBand="0" w:noVBand="1"/>
      </w:tblPr>
      <w:tblGrid>
        <w:gridCol w:w="1121"/>
        <w:gridCol w:w="1948"/>
        <w:gridCol w:w="1204"/>
        <w:gridCol w:w="4493"/>
        <w:gridCol w:w="4184"/>
      </w:tblGrid>
      <w:tr w:rsidR="00012686" w:rsidTr="00B350AE">
        <w:tc>
          <w:tcPr>
            <w:tcW w:w="1121" w:type="dxa"/>
          </w:tcPr>
          <w:p w:rsidR="00012686" w:rsidRPr="000220BD" w:rsidRDefault="00012686" w:rsidP="00B350AE">
            <w:pPr>
              <w:pStyle w:val="NoSpacing"/>
              <w:spacing w:line="480" w:lineRule="auto"/>
              <w:rPr>
                <w:b/>
                <w:bCs/>
              </w:rPr>
            </w:pPr>
            <w:r w:rsidRPr="000220BD">
              <w:rPr>
                <w:b/>
                <w:bCs/>
              </w:rPr>
              <w:t>Course</w:t>
            </w:r>
          </w:p>
        </w:tc>
        <w:tc>
          <w:tcPr>
            <w:tcW w:w="1948" w:type="dxa"/>
          </w:tcPr>
          <w:p w:rsidR="00012686" w:rsidRPr="000220BD" w:rsidRDefault="00012686" w:rsidP="00B350AE">
            <w:pPr>
              <w:pStyle w:val="NoSpacing"/>
              <w:spacing w:line="480" w:lineRule="auto"/>
              <w:rPr>
                <w:b/>
                <w:bCs/>
              </w:rPr>
            </w:pPr>
            <w:r w:rsidRPr="000220BD">
              <w:rPr>
                <w:b/>
                <w:bCs/>
              </w:rPr>
              <w:t>When</w:t>
            </w:r>
          </w:p>
        </w:tc>
        <w:tc>
          <w:tcPr>
            <w:tcW w:w="1204" w:type="dxa"/>
          </w:tcPr>
          <w:p w:rsidR="00012686" w:rsidRPr="000220BD" w:rsidRDefault="00012686" w:rsidP="00B350AE">
            <w:pPr>
              <w:pStyle w:val="NoSpacing"/>
              <w:spacing w:line="480" w:lineRule="auto"/>
              <w:rPr>
                <w:b/>
                <w:bCs/>
              </w:rPr>
            </w:pPr>
            <w:r w:rsidRPr="000220BD">
              <w:rPr>
                <w:b/>
                <w:bCs/>
              </w:rPr>
              <w:t>Who</w:t>
            </w:r>
          </w:p>
        </w:tc>
        <w:tc>
          <w:tcPr>
            <w:tcW w:w="4493" w:type="dxa"/>
          </w:tcPr>
          <w:p w:rsidR="00012686" w:rsidRPr="000220BD" w:rsidRDefault="00012686" w:rsidP="00B350AE">
            <w:pPr>
              <w:pStyle w:val="NoSpacing"/>
              <w:spacing w:line="480" w:lineRule="auto"/>
              <w:rPr>
                <w:b/>
                <w:bCs/>
              </w:rPr>
            </w:pPr>
            <w:r w:rsidRPr="000220BD">
              <w:rPr>
                <w:b/>
                <w:bCs/>
              </w:rPr>
              <w:t>Description</w:t>
            </w:r>
          </w:p>
        </w:tc>
        <w:tc>
          <w:tcPr>
            <w:tcW w:w="4184" w:type="dxa"/>
          </w:tcPr>
          <w:p w:rsidR="00012686" w:rsidRPr="000220BD" w:rsidRDefault="00012686" w:rsidP="00B350AE">
            <w:pPr>
              <w:pStyle w:val="NoSpacing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How Collected</w:t>
            </w:r>
          </w:p>
        </w:tc>
      </w:tr>
      <w:tr w:rsidR="00012686" w:rsidTr="00B350AE">
        <w:tc>
          <w:tcPr>
            <w:tcW w:w="1121" w:type="dxa"/>
          </w:tcPr>
          <w:p w:rsidR="00012686" w:rsidRDefault="00012686" w:rsidP="00B350AE">
            <w:pPr>
              <w:pStyle w:val="NoSpacing"/>
              <w:spacing w:line="480" w:lineRule="auto"/>
            </w:pPr>
            <w:r>
              <w:t>CSC2300</w:t>
            </w:r>
          </w:p>
        </w:tc>
        <w:tc>
          <w:tcPr>
            <w:tcW w:w="1948" w:type="dxa"/>
          </w:tcPr>
          <w:p w:rsidR="00012686" w:rsidRDefault="00012686" w:rsidP="00B350AE">
            <w:pPr>
              <w:pStyle w:val="NoSpacing"/>
              <w:spacing w:line="480" w:lineRule="auto"/>
            </w:pPr>
            <w:r>
              <w:t>F2020/CSC2300</w:t>
            </w:r>
          </w:p>
        </w:tc>
        <w:tc>
          <w:tcPr>
            <w:tcW w:w="1204" w:type="dxa"/>
          </w:tcPr>
          <w:p w:rsidR="00012686" w:rsidRDefault="00012686" w:rsidP="00B350AE">
            <w:pPr>
              <w:pStyle w:val="NoSpacing"/>
            </w:pPr>
            <w:r>
              <w:t xml:space="preserve">James </w:t>
            </w:r>
            <w:proofErr w:type="spellStart"/>
            <w:r>
              <w:t>Petkus</w:t>
            </w:r>
            <w:proofErr w:type="spellEnd"/>
          </w:p>
        </w:tc>
        <w:tc>
          <w:tcPr>
            <w:tcW w:w="4493" w:type="dxa"/>
          </w:tcPr>
          <w:p w:rsidR="00012686" w:rsidRDefault="00012686" w:rsidP="00B350AE">
            <w:pPr>
              <w:pStyle w:val="NoSpacing"/>
            </w:pPr>
            <w:r>
              <w:t xml:space="preserve">Student will respond to a prompt that requires analysis of the tradeoffs of a specific architectural component. </w:t>
            </w:r>
          </w:p>
        </w:tc>
        <w:tc>
          <w:tcPr>
            <w:tcW w:w="4184" w:type="dxa"/>
          </w:tcPr>
          <w:p w:rsidR="00012686" w:rsidRDefault="00012686" w:rsidP="00B350AE">
            <w:pPr>
              <w:pStyle w:val="NoSpacing"/>
            </w:pPr>
            <w:r>
              <w:t>Rubric TBD</w:t>
            </w:r>
          </w:p>
        </w:tc>
      </w:tr>
      <w:tr w:rsidR="00012686" w:rsidTr="00B350AE">
        <w:tc>
          <w:tcPr>
            <w:tcW w:w="1121" w:type="dxa"/>
          </w:tcPr>
          <w:p w:rsidR="00012686" w:rsidRDefault="00012686" w:rsidP="00B350AE">
            <w:pPr>
              <w:pStyle w:val="NoSpacing"/>
              <w:spacing w:line="480" w:lineRule="auto"/>
            </w:pPr>
            <w:r>
              <w:t xml:space="preserve">CSC4350 </w:t>
            </w:r>
          </w:p>
        </w:tc>
        <w:tc>
          <w:tcPr>
            <w:tcW w:w="1948" w:type="dxa"/>
          </w:tcPr>
          <w:p w:rsidR="00012686" w:rsidRDefault="00012686" w:rsidP="00B350AE">
            <w:pPr>
              <w:pStyle w:val="NoSpacing"/>
              <w:spacing w:line="480" w:lineRule="auto"/>
            </w:pPr>
            <w:r>
              <w:t>F2020/CSC4350</w:t>
            </w:r>
          </w:p>
        </w:tc>
        <w:tc>
          <w:tcPr>
            <w:tcW w:w="1204" w:type="dxa"/>
          </w:tcPr>
          <w:p w:rsidR="00012686" w:rsidRDefault="00012686" w:rsidP="00B350AE">
            <w:pPr>
              <w:pStyle w:val="NoSpacing"/>
              <w:spacing w:line="480" w:lineRule="auto"/>
            </w:pPr>
            <w:r>
              <w:t>David Lash</w:t>
            </w:r>
          </w:p>
        </w:tc>
        <w:tc>
          <w:tcPr>
            <w:tcW w:w="4493" w:type="dxa"/>
          </w:tcPr>
          <w:p w:rsidR="00012686" w:rsidRDefault="00012686" w:rsidP="00B350AE">
            <w:pPr>
              <w:pStyle w:val="NoSpacing"/>
            </w:pPr>
            <w:r>
              <w:t xml:space="preserve">Students will analyze an ethical dilemma caused by a real-life failure in Software Engineering ethics. </w:t>
            </w:r>
          </w:p>
        </w:tc>
        <w:tc>
          <w:tcPr>
            <w:tcW w:w="4184" w:type="dxa"/>
          </w:tcPr>
          <w:p w:rsidR="00012686" w:rsidRDefault="00012686" w:rsidP="00B350AE">
            <w:pPr>
              <w:pStyle w:val="NoSpacing"/>
            </w:pPr>
            <w:r>
              <w:t xml:space="preserve">Rubric – Attached </w:t>
            </w:r>
          </w:p>
        </w:tc>
      </w:tr>
    </w:tbl>
    <w:p w:rsidR="00012686" w:rsidRPr="001554F5" w:rsidRDefault="00012686" w:rsidP="00012686">
      <w:pPr>
        <w:pStyle w:val="NoSpacing"/>
        <w:spacing w:line="480" w:lineRule="auto"/>
      </w:pPr>
    </w:p>
    <w:p w:rsidR="00012686" w:rsidRDefault="00012686" w:rsidP="00012686">
      <w:pPr>
        <w:pStyle w:val="NoSpacing"/>
        <w:numPr>
          <w:ilvl w:val="0"/>
          <w:numId w:val="3"/>
        </w:numPr>
        <w:spacing w:line="480" w:lineRule="auto"/>
      </w:pPr>
      <w:r w:rsidRPr="001554F5">
        <w:t xml:space="preserve">Provide a detailed description of the assignment(s) utilized to measure Critical Thinking.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880"/>
        <w:gridCol w:w="1193"/>
        <w:gridCol w:w="2230"/>
        <w:gridCol w:w="2244"/>
      </w:tblGrid>
      <w:tr w:rsidR="00012686" w:rsidRPr="00947128" w:rsidTr="00B350AE">
        <w:tc>
          <w:tcPr>
            <w:tcW w:w="1300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</w:t>
            </w:r>
          </w:p>
        </w:tc>
        <w:tc>
          <w:tcPr>
            <w:tcW w:w="2412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When</w:t>
            </w:r>
          </w:p>
        </w:tc>
        <w:tc>
          <w:tcPr>
            <w:tcW w:w="191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Who</w:t>
            </w:r>
          </w:p>
        </w:tc>
        <w:tc>
          <w:tcPr>
            <w:tcW w:w="3721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98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How Collected</w:t>
            </w:r>
          </w:p>
        </w:tc>
      </w:tr>
      <w:tr w:rsidR="00012686" w:rsidRPr="00947128" w:rsidTr="00B350AE">
        <w:tc>
          <w:tcPr>
            <w:tcW w:w="1300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>CSC3610</w:t>
            </w:r>
          </w:p>
        </w:tc>
        <w:tc>
          <w:tcPr>
            <w:tcW w:w="2412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 w:rsidRPr="00DE61D5">
              <w:rPr>
                <w:rFonts w:eastAsia="Times New Roman"/>
                <w:bCs/>
              </w:rPr>
              <w:t xml:space="preserve">F2020/CSC3610 </w:t>
            </w:r>
          </w:p>
        </w:tc>
        <w:tc>
          <w:tcPr>
            <w:tcW w:w="1919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 xml:space="preserve">David Lash </w:t>
            </w:r>
          </w:p>
        </w:tc>
        <w:tc>
          <w:tcPr>
            <w:tcW w:w="3721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 w:rsidRPr="00DE61D5">
              <w:rPr>
                <w:bCs/>
              </w:rPr>
              <w:t>Develop a computing problem to solved a specific problem and evaluate its complexity and algorithmic design choices.</w:t>
            </w:r>
          </w:p>
          <w:p w:rsidR="00012686" w:rsidRPr="00DE61D5" w:rsidRDefault="00012686" w:rsidP="00B350AE">
            <w:pPr>
              <w:pStyle w:val="NoSpacing"/>
              <w:rPr>
                <w:bCs/>
              </w:rPr>
            </w:pPr>
          </w:p>
        </w:tc>
        <w:tc>
          <w:tcPr>
            <w:tcW w:w="3598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>
              <w:rPr>
                <w:bCs/>
              </w:rPr>
              <w:t>A Standardized CSC3610 Midterm question will be used (see attachment)</w:t>
            </w:r>
          </w:p>
        </w:tc>
      </w:tr>
    </w:tbl>
    <w:p w:rsidR="00012686" w:rsidRDefault="00012686" w:rsidP="00012686">
      <w:pPr>
        <w:pStyle w:val="NoSpacing"/>
        <w:spacing w:line="480" w:lineRule="auto"/>
        <w:ind w:left="720"/>
      </w:pPr>
    </w:p>
    <w:p w:rsidR="00012686" w:rsidRDefault="00012686" w:rsidP="00012686">
      <w:pPr>
        <w:pStyle w:val="NoSpacing"/>
        <w:spacing w:line="480" w:lineRule="auto"/>
        <w:ind w:left="720"/>
      </w:pPr>
      <w:r>
        <w:t xml:space="preserve">During a CSC3610 exam, students will be asked to analyze an assess and solve a problem that may have several different potential solutions. </w:t>
      </w:r>
    </w:p>
    <w:p w:rsidR="00012686" w:rsidRDefault="00012686" w:rsidP="00012686">
      <w:pPr>
        <w:pStyle w:val="NoSpacing"/>
        <w:numPr>
          <w:ilvl w:val="0"/>
          <w:numId w:val="3"/>
        </w:numPr>
        <w:spacing w:line="480" w:lineRule="auto"/>
      </w:pPr>
      <w:r>
        <w:t xml:space="preserve">Provide a detailed description of the assignment(s) utilized to measure Oral Communication (undergraduate students only).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1888"/>
        <w:gridCol w:w="969"/>
        <w:gridCol w:w="2396"/>
        <w:gridCol w:w="2292"/>
      </w:tblGrid>
      <w:tr w:rsidR="00012686" w:rsidRPr="00947128" w:rsidTr="00B350AE">
        <w:tc>
          <w:tcPr>
            <w:tcW w:w="131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</w:t>
            </w:r>
          </w:p>
        </w:tc>
        <w:tc>
          <w:tcPr>
            <w:tcW w:w="2451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When</w:t>
            </w:r>
          </w:p>
        </w:tc>
        <w:tc>
          <w:tcPr>
            <w:tcW w:w="139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Who</w:t>
            </w:r>
          </w:p>
        </w:tc>
        <w:tc>
          <w:tcPr>
            <w:tcW w:w="3940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849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How Collected</w:t>
            </w:r>
          </w:p>
        </w:tc>
      </w:tr>
      <w:tr w:rsidR="00012686" w:rsidRPr="00947128" w:rsidTr="00B350AE">
        <w:tc>
          <w:tcPr>
            <w:tcW w:w="1315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>CSC</w:t>
            </w:r>
            <w:r>
              <w:rPr>
                <w:rFonts w:eastAsia="Times New Roman"/>
                <w:bCs/>
              </w:rPr>
              <w:t>4990</w:t>
            </w:r>
          </w:p>
        </w:tc>
        <w:tc>
          <w:tcPr>
            <w:tcW w:w="2451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>
              <w:rPr>
                <w:rFonts w:eastAsia="Times New Roman"/>
                <w:bCs/>
              </w:rPr>
              <w:t>S2021/CSC4990</w:t>
            </w:r>
          </w:p>
        </w:tc>
        <w:tc>
          <w:tcPr>
            <w:tcW w:w="1395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 xml:space="preserve">David Lash </w:t>
            </w:r>
          </w:p>
        </w:tc>
        <w:tc>
          <w:tcPr>
            <w:tcW w:w="3940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>
              <w:rPr>
                <w:bCs/>
              </w:rPr>
              <w:t>Students will be asked to give oral presentations that describe their project status</w:t>
            </w:r>
          </w:p>
        </w:tc>
        <w:tc>
          <w:tcPr>
            <w:tcW w:w="3849" w:type="dxa"/>
          </w:tcPr>
          <w:p w:rsidR="00012686" w:rsidRDefault="00012686" w:rsidP="00B350AE">
            <w:pPr>
              <w:pStyle w:val="NoSpacing"/>
              <w:rPr>
                <w:bCs/>
              </w:rPr>
            </w:pPr>
            <w:r>
              <w:rPr>
                <w:bCs/>
              </w:rPr>
              <w:t>A rubric will be use (see attachment)</w:t>
            </w:r>
          </w:p>
        </w:tc>
      </w:tr>
    </w:tbl>
    <w:p w:rsidR="00012686" w:rsidRPr="001554F5" w:rsidRDefault="00012686" w:rsidP="00012686">
      <w:pPr>
        <w:pStyle w:val="NoSpacing"/>
        <w:spacing w:line="480" w:lineRule="auto"/>
      </w:pPr>
    </w:p>
    <w:p w:rsidR="00012686" w:rsidRPr="001554F5" w:rsidRDefault="00012686" w:rsidP="00012686">
      <w:pPr>
        <w:pStyle w:val="NoSpacing"/>
        <w:spacing w:line="480" w:lineRule="auto"/>
      </w:pPr>
    </w:p>
    <w:p w:rsidR="00012686" w:rsidRDefault="00012686"/>
    <w:p w:rsidR="00E716F3" w:rsidRPr="00012686" w:rsidRDefault="00012686">
      <w:pPr>
        <w:rPr>
          <w:b/>
          <w:sz w:val="32"/>
        </w:rPr>
      </w:pPr>
      <w:r w:rsidRPr="00012686">
        <w:rPr>
          <w:b/>
          <w:sz w:val="32"/>
        </w:rPr>
        <w:lastRenderedPageBreak/>
        <w:t xml:space="preserve">CSC Assessment - </w:t>
      </w:r>
      <w:proofErr w:type="spellStart"/>
      <w:r w:rsidRPr="00012686">
        <w:rPr>
          <w:b/>
          <w:sz w:val="32"/>
        </w:rPr>
        <w:t>Kajjumba</w:t>
      </w:r>
      <w:proofErr w:type="spellEnd"/>
    </w:p>
    <w:p w:rsidR="00012686" w:rsidRDefault="00012686"/>
    <w:p w:rsidR="00012686" w:rsidRDefault="00012686"/>
    <w:p w:rsidR="00012686" w:rsidRDefault="00012686" w:rsidP="00012686">
      <w:pPr>
        <w:pStyle w:val="NoSpacing"/>
        <w:numPr>
          <w:ilvl w:val="0"/>
          <w:numId w:val="1"/>
        </w:numPr>
        <w:rPr>
          <w:rFonts w:eastAsia="Times New Roman"/>
          <w:b/>
        </w:rPr>
      </w:pPr>
      <w:r w:rsidRPr="0034335B">
        <w:rPr>
          <w:rFonts w:eastAsia="Times New Roman"/>
          <w:b/>
        </w:rPr>
        <w:t xml:space="preserve">PROPOSED NEW CURRICULAR/PEDAGOGICAL CHANGES RELATED TO OUTCOME 1: </w:t>
      </w:r>
    </w:p>
    <w:p w:rsidR="00012686" w:rsidRDefault="00012686" w:rsidP="00012686">
      <w:pPr>
        <w:pStyle w:val="NoSpacing"/>
        <w:ind w:left="720"/>
        <w:rPr>
          <w:rFonts w:eastAsia="Times New Roman"/>
          <w:b/>
        </w:rPr>
      </w:pPr>
      <w:r>
        <w:rPr>
          <w:rFonts w:eastAsia="Times New Roman"/>
          <w:b/>
        </w:rPr>
        <w:t xml:space="preserve">The following changes should be completed next year: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0"/>
        <w:gridCol w:w="1962"/>
        <w:gridCol w:w="1608"/>
        <w:gridCol w:w="3870"/>
      </w:tblGrid>
      <w:tr w:rsidR="00012686" w:rsidTr="00B350AE">
        <w:tc>
          <w:tcPr>
            <w:tcW w:w="133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bookmarkStart w:id="1" w:name="_Hlk52202249"/>
            <w:r>
              <w:rPr>
                <w:rFonts w:eastAsia="Times New Roman"/>
                <w:b/>
              </w:rPr>
              <w:t>ABET Criteria</w:t>
            </w:r>
          </w:p>
        </w:tc>
        <w:tc>
          <w:tcPr>
            <w:tcW w:w="2517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 and Semester</w:t>
            </w:r>
          </w:p>
        </w:tc>
        <w:tc>
          <w:tcPr>
            <w:tcW w:w="207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Parties Responsible</w:t>
            </w:r>
          </w:p>
        </w:tc>
        <w:tc>
          <w:tcPr>
            <w:tcW w:w="701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Change</w:t>
            </w:r>
          </w:p>
        </w:tc>
      </w:tr>
      <w:tr w:rsidR="00012686" w:rsidTr="00B350AE">
        <w:tc>
          <w:tcPr>
            <w:tcW w:w="1339" w:type="dxa"/>
          </w:tcPr>
          <w:p w:rsidR="00012686" w:rsidRDefault="00012686" w:rsidP="00B350AE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proofErr w:type="gramStart"/>
            <w:r>
              <w:rPr>
                <w:rFonts w:eastAsia="Times New Roman"/>
              </w:rPr>
              <w:t>A  -</w:t>
            </w:r>
            <w:proofErr w:type="gramEnd"/>
            <w:r w:rsidRPr="005A3A20">
              <w:rPr>
                <w:sz w:val="18"/>
                <w:szCs w:val="18"/>
                <w:lang w:val="en"/>
              </w:rPr>
              <w:t xml:space="preserve"> apply knowledge of computing</w:t>
            </w:r>
          </w:p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</w:p>
        </w:tc>
        <w:tc>
          <w:tcPr>
            <w:tcW w:w="2517" w:type="dxa"/>
          </w:tcPr>
          <w:p w:rsidR="00012686" w:rsidRPr="0028143E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28143E">
              <w:rPr>
                <w:rFonts w:eastAsia="Times New Roman"/>
                <w:bCs/>
              </w:rPr>
              <w:t>CSC4500/F2020</w:t>
            </w:r>
          </w:p>
        </w:tc>
        <w:tc>
          <w:tcPr>
            <w:tcW w:w="207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proofErr w:type="spellStart"/>
            <w:r>
              <w:rPr>
                <w:rFonts w:eastAsia="Times New Roman"/>
                <w:b/>
              </w:rPr>
              <w:t>Wotaka</w:t>
            </w:r>
            <w:proofErr w:type="spellEnd"/>
            <w:r>
              <w:rPr>
                <w:rFonts w:eastAsia="Times New Roman"/>
                <w:b/>
              </w:rPr>
              <w:t xml:space="preserve"> </w:t>
            </w:r>
            <w:proofErr w:type="spellStart"/>
            <w:r>
              <w:rPr>
                <w:rFonts w:eastAsia="Times New Roman"/>
                <w:b/>
              </w:rPr>
              <w:t>Kajjumba</w:t>
            </w:r>
            <w:proofErr w:type="spellEnd"/>
          </w:p>
        </w:tc>
        <w:tc>
          <w:tcPr>
            <w:tcW w:w="701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During CSC4500 a database design problem (ERD) will be assigned to each individual that requires them to analyze the problem and build the appropriate tables, triggers, view, and indexes. </w:t>
            </w:r>
          </w:p>
        </w:tc>
      </w:tr>
      <w:tr w:rsidR="00012686" w:rsidTr="00B350AE">
        <w:tc>
          <w:tcPr>
            <w:tcW w:w="133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 -</w:t>
            </w:r>
            <w:r w:rsidRPr="005A3A20">
              <w:rPr>
                <w:sz w:val="18"/>
                <w:szCs w:val="18"/>
                <w:lang w:val="en"/>
              </w:rPr>
              <w:t xml:space="preserve"> use current techniques, skills, and tools</w:t>
            </w:r>
          </w:p>
        </w:tc>
        <w:tc>
          <w:tcPr>
            <w:tcW w:w="2517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 w:rsidRPr="00947128">
              <w:rPr>
                <w:rFonts w:eastAsia="Times New Roman"/>
              </w:rPr>
              <w:t xml:space="preserve">During CSC2650 (Object </w:t>
            </w:r>
          </w:p>
          <w:p w:rsidR="00012686" w:rsidRPr="00947128" w:rsidRDefault="00012686" w:rsidP="00B350AE">
            <w:pPr>
              <w:pStyle w:val="NoSpacing"/>
            </w:pPr>
            <w:r>
              <w:rPr>
                <w:rFonts w:eastAsia="Times New Roman"/>
              </w:rPr>
              <w:t>O</w:t>
            </w:r>
            <w:r w:rsidRPr="00947128">
              <w:rPr>
                <w:rFonts w:eastAsia="Times New Roman"/>
              </w:rPr>
              <w:t xml:space="preserve">riented Programming ) </w:t>
            </w:r>
            <w:r>
              <w:rPr>
                <w:rFonts w:eastAsia="Times New Roman"/>
              </w:rPr>
              <w:t xml:space="preserve">, CSC4500 </w:t>
            </w:r>
          </w:p>
        </w:tc>
        <w:tc>
          <w:tcPr>
            <w:tcW w:w="207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proofErr w:type="spellStart"/>
            <w:r>
              <w:rPr>
                <w:rFonts w:eastAsia="Times New Roman"/>
                <w:b/>
              </w:rPr>
              <w:t>Wotaka</w:t>
            </w:r>
            <w:proofErr w:type="spellEnd"/>
            <w:r>
              <w:rPr>
                <w:rFonts w:eastAsia="Times New Roman"/>
                <w:b/>
              </w:rPr>
              <w:t xml:space="preserve"> </w:t>
            </w:r>
            <w:proofErr w:type="spellStart"/>
            <w:r>
              <w:rPr>
                <w:rFonts w:eastAsia="Times New Roman"/>
                <w:b/>
              </w:rPr>
              <w:t>Kajjumba</w:t>
            </w:r>
            <w:proofErr w:type="spellEnd"/>
          </w:p>
        </w:tc>
        <w:tc>
          <w:tcPr>
            <w:tcW w:w="7015" w:type="dxa"/>
          </w:tcPr>
          <w:p w:rsidR="00012686" w:rsidRDefault="00012686" w:rsidP="00B350AE">
            <w:pPr>
              <w:pStyle w:val="NoSpacing"/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During CSC2650 an exam question will evaluate student proficiency with </w:t>
            </w: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  <w:p w:rsidR="00012686" w:rsidRPr="00947128" w:rsidRDefault="00012686" w:rsidP="00B350AE">
            <w:pPr>
              <w:pStyle w:val="NoSpacing"/>
              <w:spacing w:after="240"/>
            </w:pPr>
            <w:r>
              <w:t xml:space="preserve">During CSC4500 students will demonstrate the skill by individually connect to a database using a framework (e.g., node.js or flask, or ruby on rails). </w:t>
            </w:r>
          </w:p>
        </w:tc>
      </w:tr>
      <w:bookmarkEnd w:id="1"/>
    </w:tbl>
    <w:p w:rsidR="00012686" w:rsidRDefault="0001268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346"/>
        <w:gridCol w:w="1430"/>
        <w:gridCol w:w="2513"/>
        <w:gridCol w:w="2095"/>
      </w:tblGrid>
      <w:tr w:rsidR="00012686" w:rsidRPr="007D51D3" w:rsidTr="00B350AE">
        <w:tc>
          <w:tcPr>
            <w:tcW w:w="131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K - </w:t>
            </w:r>
            <w:r w:rsidRPr="005A3A20">
              <w:rPr>
                <w:sz w:val="18"/>
                <w:szCs w:val="18"/>
                <w:lang w:val="en"/>
              </w:rPr>
              <w:t>apply design and development principles in the construction of software systems of varying complexity</w:t>
            </w:r>
          </w:p>
        </w:tc>
        <w:tc>
          <w:tcPr>
            <w:tcW w:w="1884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CSC4500 </w:t>
            </w:r>
          </w:p>
        </w:tc>
        <w:tc>
          <w:tcPr>
            <w:tcW w:w="2012" w:type="dxa"/>
          </w:tcPr>
          <w:p w:rsidR="00012686" w:rsidRPr="007D51D3" w:rsidRDefault="00012686" w:rsidP="00B350AE">
            <w:pPr>
              <w:pStyle w:val="NoSpacing"/>
              <w:rPr>
                <w:rFonts w:eastAsia="Times New Roman"/>
                <w:bCs/>
              </w:rPr>
            </w:pPr>
            <w:proofErr w:type="spellStart"/>
            <w:r w:rsidRPr="007D51D3">
              <w:rPr>
                <w:rFonts w:eastAsia="Times New Roman"/>
                <w:bCs/>
              </w:rPr>
              <w:t>Wotaka</w:t>
            </w:r>
            <w:proofErr w:type="spellEnd"/>
            <w:r w:rsidRPr="007D51D3">
              <w:rPr>
                <w:rFonts w:eastAsia="Times New Roman"/>
                <w:bCs/>
              </w:rPr>
              <w:t xml:space="preserve"> </w:t>
            </w:r>
            <w:proofErr w:type="spellStart"/>
            <w:r w:rsidRPr="007D51D3">
              <w:rPr>
                <w:rFonts w:eastAsia="Times New Roman"/>
                <w:bCs/>
              </w:rPr>
              <w:t>Kajjumba</w:t>
            </w:r>
            <w:proofErr w:type="spellEnd"/>
          </w:p>
        </w:tc>
        <w:tc>
          <w:tcPr>
            <w:tcW w:w="4208" w:type="dxa"/>
          </w:tcPr>
          <w:p w:rsidR="00012686" w:rsidRPr="007D51D3" w:rsidRDefault="00012686" w:rsidP="00B350AE">
            <w:pPr>
              <w:pStyle w:val="NoSpacing"/>
              <w:rPr>
                <w:rFonts w:ascii="inherit" w:hAnsi="inherit" w:cs="Calibri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7D51D3">
              <w:rPr>
                <w:rFonts w:ascii="inherit" w:hAnsi="inherit" w:cs="Calibri"/>
                <w:bCs/>
                <w:color w:val="000000"/>
                <w:bdr w:val="none" w:sz="0" w:space="0" w:color="auto" w:frame="1"/>
                <w:shd w:val="clear" w:color="auto" w:fill="FFFFFF"/>
              </w:rPr>
              <w:t>CSC4500 should develop an assignment that requires the design and analysis of a database and construct it.</w:t>
            </w:r>
          </w:p>
        </w:tc>
        <w:tc>
          <w:tcPr>
            <w:tcW w:w="3527" w:type="dxa"/>
          </w:tcPr>
          <w:p w:rsidR="00012686" w:rsidRPr="007D51D3" w:rsidRDefault="00012686" w:rsidP="00B350AE">
            <w:pPr>
              <w:pStyle w:val="NoSpacing"/>
              <w:rPr>
                <w:rFonts w:ascii="inherit" w:hAnsi="inherit" w:cs="Calibri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7D51D3">
              <w:rPr>
                <w:rFonts w:ascii="inherit" w:hAnsi="inherit" w:cs="Calibri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Rubric Attached </w:t>
            </w:r>
          </w:p>
        </w:tc>
      </w:tr>
    </w:tbl>
    <w:p w:rsidR="00012686" w:rsidRDefault="00012686"/>
    <w:p w:rsidR="00012686" w:rsidRPr="00012686" w:rsidRDefault="00012686" w:rsidP="00012686">
      <w:pPr>
        <w:rPr>
          <w:b/>
          <w:sz w:val="32"/>
        </w:rPr>
      </w:pPr>
      <w:bookmarkStart w:id="2" w:name="_Hlk52202675"/>
      <w:r w:rsidRPr="00012686">
        <w:rPr>
          <w:b/>
          <w:sz w:val="32"/>
        </w:rPr>
        <w:t>CSC Assessment - Lash</w:t>
      </w:r>
    </w:p>
    <w:p w:rsidR="00012686" w:rsidRDefault="00012686" w:rsidP="00012686">
      <w:pPr>
        <w:pStyle w:val="NoSpacing"/>
        <w:ind w:left="720"/>
        <w:rPr>
          <w:rFonts w:eastAsia="Times New Roman"/>
          <w:b/>
        </w:rPr>
      </w:pPr>
      <w:r>
        <w:rPr>
          <w:rFonts w:eastAsia="Times New Roman"/>
          <w:b/>
        </w:rPr>
        <w:t xml:space="preserve">The following changes should be completed next year: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2"/>
        <w:gridCol w:w="1863"/>
        <w:gridCol w:w="1253"/>
        <w:gridCol w:w="2079"/>
        <w:gridCol w:w="2163"/>
      </w:tblGrid>
      <w:tr w:rsidR="00012686" w:rsidTr="00B350AE">
        <w:tc>
          <w:tcPr>
            <w:tcW w:w="1331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ABET Criteria</w:t>
            </w:r>
          </w:p>
        </w:tc>
        <w:tc>
          <w:tcPr>
            <w:tcW w:w="2501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 and Semester</w:t>
            </w:r>
          </w:p>
        </w:tc>
        <w:tc>
          <w:tcPr>
            <w:tcW w:w="131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Parties Responsible</w:t>
            </w:r>
          </w:p>
        </w:tc>
        <w:tc>
          <w:tcPr>
            <w:tcW w:w="357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57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How Collected</w:t>
            </w:r>
          </w:p>
        </w:tc>
      </w:tr>
      <w:tr w:rsidR="00012686" w:rsidTr="00B350AE">
        <w:tc>
          <w:tcPr>
            <w:tcW w:w="1331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D - </w:t>
            </w:r>
            <w:r w:rsidRPr="005A3A20">
              <w:rPr>
                <w:sz w:val="18"/>
                <w:szCs w:val="18"/>
                <w:lang w:val="en"/>
              </w:rPr>
              <w:t>effectively on teams</w:t>
            </w:r>
          </w:p>
        </w:tc>
        <w:tc>
          <w:tcPr>
            <w:tcW w:w="2501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S2021/CSC4900 </w:t>
            </w:r>
          </w:p>
        </w:tc>
        <w:tc>
          <w:tcPr>
            <w:tcW w:w="131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David Lash</w:t>
            </w:r>
          </w:p>
        </w:tc>
        <w:tc>
          <w:tcPr>
            <w:tcW w:w="3575" w:type="dxa"/>
          </w:tcPr>
          <w:p w:rsidR="00012686" w:rsidRDefault="00012686" w:rsidP="00B350AE">
            <w:pPr>
              <w:pStyle w:val="NoSpacing"/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During CSC4990 the measure should be refined to assess the team roles, individual contribution and team cohesion.  </w:t>
            </w:r>
          </w:p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</w:p>
        </w:tc>
        <w:tc>
          <w:tcPr>
            <w:tcW w:w="3575" w:type="dxa"/>
          </w:tcPr>
          <w:p w:rsidR="00012686" w:rsidRDefault="00012686" w:rsidP="00B350AE">
            <w:pPr>
              <w:pStyle w:val="NoSpacing"/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F2021 Rubric </w:t>
            </w:r>
          </w:p>
        </w:tc>
      </w:tr>
      <w:tr w:rsidR="00012686" w:rsidTr="00B350AE">
        <w:tc>
          <w:tcPr>
            <w:tcW w:w="1331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F – </w:t>
            </w:r>
            <w:r>
              <w:rPr>
                <w:sz w:val="18"/>
                <w:szCs w:val="18"/>
                <w:lang w:val="en"/>
              </w:rPr>
              <w:t xml:space="preserve">Communicate </w:t>
            </w:r>
            <w:r>
              <w:rPr>
                <w:sz w:val="18"/>
                <w:szCs w:val="18"/>
                <w:lang w:val="en"/>
              </w:rPr>
              <w:lastRenderedPageBreak/>
              <w:t xml:space="preserve">with wide audience </w:t>
            </w:r>
          </w:p>
        </w:tc>
        <w:tc>
          <w:tcPr>
            <w:tcW w:w="2501" w:type="dxa"/>
          </w:tcPr>
          <w:p w:rsidR="00012686" w:rsidRPr="00947128" w:rsidRDefault="00012686" w:rsidP="00B350AE">
            <w:pPr>
              <w:pStyle w:val="NoSpacing"/>
            </w:pPr>
            <w:r>
              <w:rPr>
                <w:rFonts w:eastAsia="Times New Roman"/>
              </w:rPr>
              <w:lastRenderedPageBreak/>
              <w:t xml:space="preserve">F2020/CSC4350 </w:t>
            </w:r>
          </w:p>
        </w:tc>
        <w:tc>
          <w:tcPr>
            <w:tcW w:w="131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David Lash </w:t>
            </w:r>
          </w:p>
        </w:tc>
        <w:tc>
          <w:tcPr>
            <w:tcW w:w="3575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 w:rsidRPr="00947128">
              <w:rPr>
                <w:rFonts w:eastAsia="Times New Roman"/>
              </w:rPr>
              <w:t xml:space="preserve">During </w:t>
            </w:r>
            <w:r>
              <w:rPr>
                <w:rFonts w:eastAsia="Times New Roman"/>
              </w:rPr>
              <w:t>CSC</w:t>
            </w:r>
            <w:proofErr w:type="gramStart"/>
            <w:r>
              <w:rPr>
                <w:rFonts w:eastAsia="Times New Roman"/>
              </w:rPr>
              <w:t xml:space="preserve">4350 </w:t>
            </w:r>
            <w:r w:rsidRPr="0094712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</w:t>
            </w:r>
            <w:proofErr w:type="gramEnd"/>
            <w:r>
              <w:rPr>
                <w:rFonts w:eastAsia="Times New Roman"/>
              </w:rPr>
              <w:t xml:space="preserve"> specific writing sample should be collected </w:t>
            </w:r>
            <w:r>
              <w:rPr>
                <w:rFonts w:eastAsia="Times New Roman"/>
              </w:rPr>
              <w:lastRenderedPageBreak/>
              <w:t>that requires a draft and completed paper.</w:t>
            </w:r>
          </w:p>
          <w:p w:rsidR="00012686" w:rsidRPr="00947128" w:rsidRDefault="00012686" w:rsidP="00B350AE">
            <w:pPr>
              <w:pStyle w:val="NoSpacing"/>
            </w:pPr>
            <w:r>
              <w:rPr>
                <w:rFonts w:eastAsia="Times New Roman"/>
              </w:rPr>
              <w:t xml:space="preserve"> During CSC4990 presentation assessments should be collected that require individual contribution</w:t>
            </w:r>
            <w:r w:rsidRPr="00947128">
              <w:t xml:space="preserve"> </w:t>
            </w:r>
          </w:p>
        </w:tc>
        <w:tc>
          <w:tcPr>
            <w:tcW w:w="3575" w:type="dxa"/>
          </w:tcPr>
          <w:p w:rsidR="00012686" w:rsidRPr="00947128" w:rsidRDefault="00012686" w:rsidP="00B350AE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F2021 – A specific rubric TBD that </w:t>
            </w:r>
            <w:r>
              <w:rPr>
                <w:rFonts w:eastAsia="Times New Roman"/>
              </w:rPr>
              <w:lastRenderedPageBreak/>
              <w:t xml:space="preserve">assesses individual presentations. </w:t>
            </w:r>
          </w:p>
        </w:tc>
      </w:tr>
      <w:bookmarkEnd w:id="2"/>
    </w:tbl>
    <w:p w:rsidR="00012686" w:rsidRDefault="00012686"/>
    <w:p w:rsidR="00012686" w:rsidRDefault="00012686"/>
    <w:p w:rsidR="00012686" w:rsidRDefault="00012686" w:rsidP="00012686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34335B">
        <w:rPr>
          <w:rFonts w:eastAsia="Times New Roman"/>
          <w:b/>
        </w:rPr>
        <w:t xml:space="preserve">PROPOSED NEW CURRICULAR/PEDAGOGICAL CHANGES RELATED TO OUTCOME 1: </w:t>
      </w:r>
    </w:p>
    <w:p w:rsidR="00012686" w:rsidRDefault="00012686" w:rsidP="00012686">
      <w:pPr>
        <w:pStyle w:val="NoSpacing"/>
        <w:ind w:left="720"/>
        <w:rPr>
          <w:rFonts w:eastAsia="Times New Roman"/>
          <w:b/>
        </w:rPr>
      </w:pPr>
      <w:r>
        <w:rPr>
          <w:rFonts w:eastAsia="Times New Roman"/>
          <w:b/>
        </w:rPr>
        <w:t xml:space="preserve">The following changes should be completed next year: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636"/>
        <w:gridCol w:w="1496"/>
        <w:gridCol w:w="2330"/>
        <w:gridCol w:w="1920"/>
      </w:tblGrid>
      <w:tr w:rsidR="00012686" w:rsidTr="00012686">
        <w:tc>
          <w:tcPr>
            <w:tcW w:w="124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ABET Criteria</w:t>
            </w:r>
          </w:p>
        </w:tc>
        <w:tc>
          <w:tcPr>
            <w:tcW w:w="1636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 and Semester</w:t>
            </w:r>
          </w:p>
        </w:tc>
        <w:tc>
          <w:tcPr>
            <w:tcW w:w="1496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Parties Responsible</w:t>
            </w:r>
          </w:p>
        </w:tc>
        <w:tc>
          <w:tcPr>
            <w:tcW w:w="2330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1920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How Measured</w:t>
            </w:r>
          </w:p>
        </w:tc>
      </w:tr>
      <w:tr w:rsidR="00012686" w:rsidTr="00012686">
        <w:tc>
          <w:tcPr>
            <w:tcW w:w="124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B - </w:t>
            </w:r>
            <w:r w:rsidRPr="005A3A20">
              <w:rPr>
                <w:sz w:val="18"/>
                <w:szCs w:val="18"/>
                <w:lang w:val="en"/>
              </w:rPr>
              <w:t>analyze a problem, and identify and define the computing requirements</w:t>
            </w:r>
          </w:p>
        </w:tc>
        <w:tc>
          <w:tcPr>
            <w:tcW w:w="1636" w:type="dxa"/>
          </w:tcPr>
          <w:p w:rsidR="00012686" w:rsidRPr="007D51D3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7D51D3">
              <w:rPr>
                <w:rFonts w:eastAsia="Times New Roman"/>
                <w:bCs/>
              </w:rPr>
              <w:t>F2020/CSC4350</w:t>
            </w:r>
          </w:p>
        </w:tc>
        <w:tc>
          <w:tcPr>
            <w:tcW w:w="1496" w:type="dxa"/>
          </w:tcPr>
          <w:p w:rsidR="00012686" w:rsidRPr="007D51D3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7D51D3">
              <w:rPr>
                <w:rFonts w:eastAsia="Times New Roman"/>
                <w:bCs/>
              </w:rPr>
              <w:t>David Lash</w:t>
            </w:r>
          </w:p>
        </w:tc>
        <w:tc>
          <w:tcPr>
            <w:tcW w:w="2330" w:type="dxa"/>
          </w:tcPr>
          <w:p w:rsidR="00012686" w:rsidRPr="007D51D3" w:rsidRDefault="00012686" w:rsidP="00B350AE">
            <w:pPr>
              <w:pStyle w:val="NoSpacing"/>
              <w:spacing w:after="240"/>
              <w:rPr>
                <w:rFonts w:eastAsia="Times New Roman"/>
                <w:bCs/>
              </w:rPr>
            </w:pPr>
            <w:r w:rsidRPr="007D51D3">
              <w:rPr>
                <w:bCs/>
              </w:rPr>
              <w:t xml:space="preserve">How Measured: During CSC4350 student will be required to develop a requirements analysis. </w:t>
            </w:r>
          </w:p>
          <w:p w:rsidR="00012686" w:rsidRPr="007D51D3" w:rsidRDefault="00012686" w:rsidP="00B350AE">
            <w:pPr>
              <w:pStyle w:val="NoSpacing"/>
              <w:rPr>
                <w:rFonts w:eastAsia="Times New Roman"/>
                <w:bCs/>
              </w:rPr>
            </w:pPr>
          </w:p>
        </w:tc>
        <w:tc>
          <w:tcPr>
            <w:tcW w:w="1920" w:type="dxa"/>
          </w:tcPr>
          <w:p w:rsidR="00012686" w:rsidRPr="007D51D3" w:rsidRDefault="00012686" w:rsidP="00B350AE">
            <w:pPr>
              <w:pStyle w:val="NoSpacing"/>
              <w:spacing w:after="240"/>
              <w:rPr>
                <w:bCs/>
              </w:rPr>
            </w:pPr>
            <w:r w:rsidRPr="007D51D3">
              <w:rPr>
                <w:bCs/>
              </w:rPr>
              <w:t xml:space="preserve">Rubric </w:t>
            </w:r>
          </w:p>
        </w:tc>
      </w:tr>
      <w:tr w:rsidR="00012686" w:rsidTr="00012686">
        <w:tc>
          <w:tcPr>
            <w:tcW w:w="124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C - </w:t>
            </w:r>
            <w:r w:rsidRPr="005A3A20">
              <w:rPr>
                <w:sz w:val="18"/>
                <w:szCs w:val="18"/>
                <w:lang w:val="en"/>
              </w:rPr>
              <w:t>design, implement, and evaluate a computer-based system</w:t>
            </w:r>
          </w:p>
        </w:tc>
        <w:tc>
          <w:tcPr>
            <w:tcW w:w="1636" w:type="dxa"/>
          </w:tcPr>
          <w:p w:rsidR="00012686" w:rsidRPr="00947128" w:rsidRDefault="00012686" w:rsidP="00B350AE">
            <w:pPr>
              <w:pStyle w:val="NoSpacing"/>
            </w:pPr>
            <w:r>
              <w:rPr>
                <w:rFonts w:eastAsia="Times New Roman"/>
              </w:rPr>
              <w:t xml:space="preserve">F2020/CSC3610 </w:t>
            </w:r>
          </w:p>
        </w:tc>
        <w:tc>
          <w:tcPr>
            <w:tcW w:w="1496" w:type="dxa"/>
          </w:tcPr>
          <w:p w:rsidR="00012686" w:rsidRPr="007D51D3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7D51D3">
              <w:rPr>
                <w:rFonts w:eastAsia="Times New Roman"/>
                <w:bCs/>
              </w:rPr>
              <w:t xml:space="preserve">David Lash </w:t>
            </w:r>
          </w:p>
        </w:tc>
        <w:tc>
          <w:tcPr>
            <w:tcW w:w="2330" w:type="dxa"/>
          </w:tcPr>
          <w:p w:rsidR="00012686" w:rsidRPr="007D51D3" w:rsidRDefault="00012686" w:rsidP="00B350AE">
            <w:pPr>
              <w:pStyle w:val="NoSpacing"/>
              <w:rPr>
                <w:bCs/>
              </w:rPr>
            </w:pPr>
            <w:r w:rsidRPr="007D51D3">
              <w:rPr>
                <w:bCs/>
              </w:rPr>
              <w:t xml:space="preserve">A Homework during this class can be used to show students can solve a problem of various complexity. </w:t>
            </w:r>
          </w:p>
          <w:p w:rsidR="00012686" w:rsidRPr="007D51D3" w:rsidRDefault="00012686" w:rsidP="00B350AE">
            <w:pPr>
              <w:pStyle w:val="NoSpacing"/>
              <w:rPr>
                <w:bCs/>
              </w:rPr>
            </w:pPr>
          </w:p>
        </w:tc>
        <w:tc>
          <w:tcPr>
            <w:tcW w:w="1920" w:type="dxa"/>
          </w:tcPr>
          <w:p w:rsidR="00012686" w:rsidRPr="007D51D3" w:rsidRDefault="00012686" w:rsidP="00B350AE">
            <w:pPr>
              <w:pStyle w:val="NoSpacing"/>
              <w:rPr>
                <w:bCs/>
              </w:rPr>
            </w:pPr>
            <w:r w:rsidRPr="007D51D3">
              <w:rPr>
                <w:bCs/>
              </w:rPr>
              <w:t xml:space="preserve">HW CSC3610 </w:t>
            </w:r>
          </w:p>
        </w:tc>
      </w:tr>
      <w:tr w:rsidR="00012686" w:rsidRPr="007D51D3" w:rsidTr="00012686">
        <w:tc>
          <w:tcPr>
            <w:tcW w:w="124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J - </w:t>
            </w:r>
            <w:r w:rsidRPr="005A3A20">
              <w:rPr>
                <w:sz w:val="18"/>
                <w:szCs w:val="18"/>
                <w:lang w:val="en"/>
              </w:rPr>
              <w:t>algorithmic principles, and computer science theory in the modeling and design of computer-based systems</w:t>
            </w:r>
          </w:p>
        </w:tc>
        <w:tc>
          <w:tcPr>
            <w:tcW w:w="1636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F2020/CSC3610</w:t>
            </w:r>
          </w:p>
        </w:tc>
        <w:tc>
          <w:tcPr>
            <w:tcW w:w="1496" w:type="dxa"/>
          </w:tcPr>
          <w:p w:rsidR="00012686" w:rsidRPr="007D51D3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7D51D3">
              <w:rPr>
                <w:rFonts w:eastAsia="Times New Roman"/>
                <w:bCs/>
              </w:rPr>
              <w:t>David Lash</w:t>
            </w:r>
          </w:p>
        </w:tc>
        <w:tc>
          <w:tcPr>
            <w:tcW w:w="2330" w:type="dxa"/>
          </w:tcPr>
          <w:p w:rsidR="00012686" w:rsidRPr="007D51D3" w:rsidRDefault="00012686" w:rsidP="00B350AE">
            <w:pPr>
              <w:pStyle w:val="NoSpacing"/>
              <w:rPr>
                <w:bCs/>
              </w:rPr>
            </w:pPr>
            <w:r w:rsidRPr="007D51D3">
              <w:rPr>
                <w:bCs/>
              </w:rPr>
              <w:t>A specific exam question needs to be developed that requires analysis, solution and explanation of design choices</w:t>
            </w:r>
          </w:p>
        </w:tc>
        <w:tc>
          <w:tcPr>
            <w:tcW w:w="1920" w:type="dxa"/>
          </w:tcPr>
          <w:p w:rsidR="00012686" w:rsidRPr="007D51D3" w:rsidRDefault="00012686" w:rsidP="00B350AE">
            <w:pPr>
              <w:pStyle w:val="NoSpacing"/>
              <w:rPr>
                <w:rFonts w:ascii="inherit" w:hAnsi="inherit" w:cs="Calibri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7D51D3">
              <w:rPr>
                <w:bCs/>
              </w:rPr>
              <w:t>A Standardized CSC3610 Midterm question will be used</w:t>
            </w:r>
          </w:p>
        </w:tc>
      </w:tr>
      <w:tr w:rsidR="00012686" w:rsidTr="00012686">
        <w:tc>
          <w:tcPr>
            <w:tcW w:w="1248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ABET Criteria</w:t>
            </w:r>
          </w:p>
        </w:tc>
        <w:tc>
          <w:tcPr>
            <w:tcW w:w="1636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 and Semester</w:t>
            </w:r>
          </w:p>
        </w:tc>
        <w:tc>
          <w:tcPr>
            <w:tcW w:w="1496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Parties Responsible</w:t>
            </w:r>
          </w:p>
        </w:tc>
        <w:tc>
          <w:tcPr>
            <w:tcW w:w="2330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1920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How Measured</w:t>
            </w:r>
          </w:p>
        </w:tc>
      </w:tr>
      <w:tr w:rsidR="00012686" w:rsidRPr="000220BD" w:rsidTr="00012686">
        <w:tc>
          <w:tcPr>
            <w:tcW w:w="1248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t>E</w:t>
            </w:r>
            <w:r>
              <w:rPr>
                <w:rFonts w:eastAsia="Times New Roman"/>
                <w:bCs/>
              </w:rPr>
              <w:t xml:space="preserve"> - </w:t>
            </w:r>
            <w:r w:rsidRPr="005A3A20">
              <w:rPr>
                <w:sz w:val="18"/>
                <w:szCs w:val="18"/>
                <w:lang w:val="en"/>
              </w:rPr>
              <w:t>professional, ethical, legal, security and social issues</w:t>
            </w:r>
          </w:p>
        </w:tc>
        <w:tc>
          <w:tcPr>
            <w:tcW w:w="1636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t>F2020/CSC4350</w:t>
            </w:r>
          </w:p>
        </w:tc>
        <w:tc>
          <w:tcPr>
            <w:tcW w:w="1496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t>David Lash</w:t>
            </w:r>
          </w:p>
        </w:tc>
        <w:tc>
          <w:tcPr>
            <w:tcW w:w="2330" w:type="dxa"/>
          </w:tcPr>
          <w:p w:rsidR="00012686" w:rsidRPr="00966D5B" w:rsidRDefault="00012686" w:rsidP="00B350AE">
            <w:pPr>
              <w:pStyle w:val="NoSpacing"/>
              <w:spacing w:after="240"/>
              <w:rPr>
                <w:rFonts w:asciiTheme="minorHAnsi" w:eastAsia="Times New Roman" w:hAnsiTheme="minorHAnsi"/>
                <w:bCs/>
              </w:rPr>
            </w:pPr>
            <w:r w:rsidRPr="00966D5B">
              <w:rPr>
                <w:rFonts w:asciiTheme="minorHAnsi" w:hAnsiTheme="minorHAnsi"/>
                <w:bCs/>
              </w:rPr>
              <w:t xml:space="preserve">During CSC4350 students will be required to answer a prompt about ethical dilemma. This paper will include a draft and final paper. </w:t>
            </w:r>
          </w:p>
          <w:p w:rsidR="00012686" w:rsidRPr="00966D5B" w:rsidRDefault="00012686" w:rsidP="00B350AE">
            <w:pPr>
              <w:pStyle w:val="NoSpacing"/>
              <w:rPr>
                <w:rFonts w:asciiTheme="minorHAnsi" w:eastAsia="Times New Roman" w:hAnsiTheme="minorHAnsi"/>
                <w:bCs/>
              </w:rPr>
            </w:pPr>
          </w:p>
        </w:tc>
        <w:tc>
          <w:tcPr>
            <w:tcW w:w="1920" w:type="dxa"/>
          </w:tcPr>
          <w:p w:rsidR="00012686" w:rsidRPr="000220BD" w:rsidRDefault="00012686" w:rsidP="00B350AE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Rubric attached</w:t>
            </w:r>
          </w:p>
        </w:tc>
      </w:tr>
      <w:tr w:rsidR="00012686" w:rsidRPr="000220BD" w:rsidTr="00012686">
        <w:tc>
          <w:tcPr>
            <w:tcW w:w="1248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t>H</w:t>
            </w:r>
            <w:r>
              <w:rPr>
                <w:rFonts w:eastAsia="Times New Roman"/>
                <w:bCs/>
              </w:rPr>
              <w:t xml:space="preserve"> - </w:t>
            </w:r>
            <w:r w:rsidRPr="005A3A20">
              <w:rPr>
                <w:sz w:val="18"/>
                <w:szCs w:val="18"/>
                <w:lang w:val="en"/>
              </w:rPr>
              <w:t>continuing professional development</w:t>
            </w:r>
          </w:p>
        </w:tc>
        <w:tc>
          <w:tcPr>
            <w:tcW w:w="1636" w:type="dxa"/>
          </w:tcPr>
          <w:p w:rsidR="00012686" w:rsidRPr="000220BD" w:rsidRDefault="00012686" w:rsidP="00B350AE">
            <w:pPr>
              <w:pStyle w:val="NoSpacing"/>
              <w:rPr>
                <w:bCs/>
              </w:rPr>
            </w:pPr>
            <w:r w:rsidRPr="000220BD">
              <w:rPr>
                <w:rFonts w:eastAsia="Times New Roman"/>
                <w:bCs/>
              </w:rPr>
              <w:t xml:space="preserve">S2021/CSC4990  </w:t>
            </w:r>
          </w:p>
        </w:tc>
        <w:tc>
          <w:tcPr>
            <w:tcW w:w="1496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t xml:space="preserve">David Lash </w:t>
            </w:r>
          </w:p>
        </w:tc>
        <w:tc>
          <w:tcPr>
            <w:tcW w:w="2330" w:type="dxa"/>
          </w:tcPr>
          <w:p w:rsidR="00012686" w:rsidRPr="00966D5B" w:rsidRDefault="00012686" w:rsidP="00B350AE">
            <w:pPr>
              <w:pStyle w:val="NoSpacing"/>
              <w:rPr>
                <w:rFonts w:asciiTheme="minorHAnsi" w:hAnsiTheme="minorHAnsi"/>
                <w:bCs/>
              </w:rPr>
            </w:pPr>
            <w:r w:rsidRPr="00966D5B">
              <w:rPr>
                <w:rFonts w:asciiTheme="minorHAnsi" w:hAnsiTheme="minorHAnsi"/>
                <w:bCs/>
              </w:rPr>
              <w:t xml:space="preserve">A prompt needs to be developed during CSC4990 that enables </w:t>
            </w:r>
            <w:r w:rsidRPr="00966D5B">
              <w:rPr>
                <w:rFonts w:asciiTheme="minorHAnsi" w:hAnsiTheme="minorHAnsi"/>
                <w:bCs/>
              </w:rPr>
              <w:lastRenderedPageBreak/>
              <w:t>students to reflect and comment</w:t>
            </w:r>
          </w:p>
        </w:tc>
        <w:tc>
          <w:tcPr>
            <w:tcW w:w="1920" w:type="dxa"/>
          </w:tcPr>
          <w:p w:rsidR="00012686" w:rsidRPr="000220BD" w:rsidRDefault="00012686" w:rsidP="00B350AE">
            <w:pPr>
              <w:pStyle w:val="NoSpacing"/>
              <w:rPr>
                <w:bCs/>
              </w:rPr>
            </w:pPr>
            <w:r>
              <w:rPr>
                <w:bCs/>
              </w:rPr>
              <w:lastRenderedPageBreak/>
              <w:t>TBD – Dec 2020 for collection S2021</w:t>
            </w:r>
          </w:p>
        </w:tc>
      </w:tr>
      <w:tr w:rsidR="00012686" w:rsidRPr="000220BD" w:rsidTr="00012686">
        <w:trPr>
          <w:trHeight w:val="665"/>
        </w:trPr>
        <w:tc>
          <w:tcPr>
            <w:tcW w:w="1248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lastRenderedPageBreak/>
              <w:t>G</w:t>
            </w:r>
            <w:r>
              <w:rPr>
                <w:rFonts w:eastAsia="Times New Roman"/>
                <w:bCs/>
              </w:rPr>
              <w:t xml:space="preserve"> - </w:t>
            </w:r>
            <w:r w:rsidRPr="005A3A20">
              <w:rPr>
                <w:sz w:val="18"/>
                <w:szCs w:val="18"/>
                <w:lang w:val="en"/>
              </w:rPr>
              <w:t xml:space="preserve">the local and global impact of computing </w:t>
            </w:r>
          </w:p>
        </w:tc>
        <w:tc>
          <w:tcPr>
            <w:tcW w:w="1636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t xml:space="preserve">F2020/CSC4350 </w:t>
            </w:r>
          </w:p>
        </w:tc>
        <w:tc>
          <w:tcPr>
            <w:tcW w:w="1496" w:type="dxa"/>
          </w:tcPr>
          <w:p w:rsidR="00012686" w:rsidRPr="000220BD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0220BD">
              <w:rPr>
                <w:rFonts w:eastAsia="Times New Roman"/>
                <w:bCs/>
              </w:rPr>
              <w:t>David Lash</w:t>
            </w:r>
          </w:p>
        </w:tc>
        <w:tc>
          <w:tcPr>
            <w:tcW w:w="2330" w:type="dxa"/>
          </w:tcPr>
          <w:p w:rsidR="00012686" w:rsidRPr="00966D5B" w:rsidRDefault="00012686" w:rsidP="00B350AE">
            <w:pPr>
              <w:pStyle w:val="NoSpacing"/>
              <w:rPr>
                <w:rFonts w:asciiTheme="minorHAnsi" w:hAnsiTheme="minorHAnsi"/>
                <w:bCs/>
              </w:rPr>
            </w:pPr>
            <w:r w:rsidRPr="00966D5B">
              <w:rPr>
                <w:rFonts w:asciiTheme="minorHAnsi" w:hAnsiTheme="minorHAnsi" w:cs="Calibri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The prompt during the ethical dilemma should include an analyze of the impact on society. </w:t>
            </w:r>
          </w:p>
        </w:tc>
        <w:tc>
          <w:tcPr>
            <w:tcW w:w="1920" w:type="dxa"/>
          </w:tcPr>
          <w:p w:rsidR="00012686" w:rsidRPr="000220BD" w:rsidRDefault="00012686" w:rsidP="00B350AE">
            <w:pPr>
              <w:pStyle w:val="NoSpacing"/>
              <w:rPr>
                <w:rFonts w:ascii="inherit" w:hAnsi="inherit" w:cs="Calibri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bCs/>
              </w:rPr>
              <w:t>Rubric attached</w:t>
            </w:r>
          </w:p>
        </w:tc>
      </w:tr>
    </w:tbl>
    <w:p w:rsidR="00012686" w:rsidRPr="001554F5" w:rsidRDefault="00012686" w:rsidP="00012686">
      <w:pPr>
        <w:pStyle w:val="NoSpacing"/>
        <w:spacing w:line="480" w:lineRule="auto"/>
      </w:pPr>
    </w:p>
    <w:p w:rsidR="00012686" w:rsidRDefault="00012686" w:rsidP="00012686">
      <w:pPr>
        <w:pStyle w:val="NoSpacing"/>
        <w:numPr>
          <w:ilvl w:val="0"/>
          <w:numId w:val="4"/>
        </w:numPr>
        <w:spacing w:line="480" w:lineRule="auto"/>
      </w:pPr>
      <w:r w:rsidRPr="001554F5">
        <w:t xml:space="preserve">Provide a detailed description of the assignment(s) utilized to measure Critical Thinking.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880"/>
        <w:gridCol w:w="1193"/>
        <w:gridCol w:w="2230"/>
        <w:gridCol w:w="2244"/>
      </w:tblGrid>
      <w:tr w:rsidR="00012686" w:rsidRPr="00947128" w:rsidTr="00B350AE">
        <w:tc>
          <w:tcPr>
            <w:tcW w:w="1300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</w:t>
            </w:r>
          </w:p>
        </w:tc>
        <w:tc>
          <w:tcPr>
            <w:tcW w:w="2412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When</w:t>
            </w:r>
          </w:p>
        </w:tc>
        <w:tc>
          <w:tcPr>
            <w:tcW w:w="1919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Who</w:t>
            </w:r>
          </w:p>
        </w:tc>
        <w:tc>
          <w:tcPr>
            <w:tcW w:w="3721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98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How Collected</w:t>
            </w:r>
          </w:p>
        </w:tc>
      </w:tr>
      <w:tr w:rsidR="00012686" w:rsidRPr="00947128" w:rsidTr="00B350AE">
        <w:tc>
          <w:tcPr>
            <w:tcW w:w="1300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>CSC3610</w:t>
            </w:r>
          </w:p>
        </w:tc>
        <w:tc>
          <w:tcPr>
            <w:tcW w:w="2412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 w:rsidRPr="00DE61D5">
              <w:rPr>
                <w:rFonts w:eastAsia="Times New Roman"/>
                <w:bCs/>
              </w:rPr>
              <w:t xml:space="preserve">F2020/CSC3610 </w:t>
            </w:r>
          </w:p>
        </w:tc>
        <w:tc>
          <w:tcPr>
            <w:tcW w:w="1919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 xml:space="preserve">David Lash </w:t>
            </w:r>
          </w:p>
        </w:tc>
        <w:tc>
          <w:tcPr>
            <w:tcW w:w="3721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 w:rsidRPr="00DE61D5">
              <w:rPr>
                <w:bCs/>
              </w:rPr>
              <w:t>Develop a computing problem to solved a specific problem and evaluate its complexity and algorithmic design choices.</w:t>
            </w:r>
          </w:p>
          <w:p w:rsidR="00012686" w:rsidRPr="00DE61D5" w:rsidRDefault="00012686" w:rsidP="00B350AE">
            <w:pPr>
              <w:pStyle w:val="NoSpacing"/>
              <w:rPr>
                <w:bCs/>
              </w:rPr>
            </w:pPr>
          </w:p>
        </w:tc>
        <w:tc>
          <w:tcPr>
            <w:tcW w:w="3598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>
              <w:rPr>
                <w:bCs/>
              </w:rPr>
              <w:t>A Standardized CSC3610 Midterm question will be used (see attachment)</w:t>
            </w:r>
          </w:p>
        </w:tc>
      </w:tr>
    </w:tbl>
    <w:p w:rsidR="00012686" w:rsidRDefault="00012686" w:rsidP="00012686">
      <w:pPr>
        <w:pStyle w:val="NoSpacing"/>
        <w:spacing w:line="480" w:lineRule="auto"/>
        <w:ind w:left="720"/>
      </w:pPr>
    </w:p>
    <w:p w:rsidR="00012686" w:rsidRDefault="00012686" w:rsidP="00012686">
      <w:pPr>
        <w:pStyle w:val="NoSpacing"/>
        <w:spacing w:line="480" w:lineRule="auto"/>
        <w:ind w:left="720"/>
      </w:pPr>
      <w:r>
        <w:t xml:space="preserve">During a CSC3610 exam, students will be asked to analyze an assess and solve a problem that may have several different potential solutions. </w:t>
      </w:r>
    </w:p>
    <w:p w:rsidR="00012686" w:rsidRDefault="00012686" w:rsidP="00012686">
      <w:pPr>
        <w:pStyle w:val="NoSpacing"/>
        <w:numPr>
          <w:ilvl w:val="0"/>
          <w:numId w:val="4"/>
        </w:numPr>
        <w:spacing w:line="480" w:lineRule="auto"/>
      </w:pPr>
      <w:r>
        <w:t xml:space="preserve">Provide a detailed description of the assignment(s) utilized to measure Oral Communication (undergraduate students only).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1888"/>
        <w:gridCol w:w="969"/>
        <w:gridCol w:w="2396"/>
        <w:gridCol w:w="2292"/>
      </w:tblGrid>
      <w:tr w:rsidR="00012686" w:rsidRPr="00947128" w:rsidTr="00B350AE">
        <w:tc>
          <w:tcPr>
            <w:tcW w:w="131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Course</w:t>
            </w:r>
          </w:p>
        </w:tc>
        <w:tc>
          <w:tcPr>
            <w:tcW w:w="2451" w:type="dxa"/>
          </w:tcPr>
          <w:p w:rsidR="00012686" w:rsidRDefault="00012686" w:rsidP="00B350AE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When</w:t>
            </w:r>
          </w:p>
        </w:tc>
        <w:tc>
          <w:tcPr>
            <w:tcW w:w="1395" w:type="dxa"/>
          </w:tcPr>
          <w:p w:rsidR="00012686" w:rsidRDefault="00012686" w:rsidP="00B350AE">
            <w:pPr>
              <w:pStyle w:val="NoSpacing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Who</w:t>
            </w:r>
          </w:p>
        </w:tc>
        <w:tc>
          <w:tcPr>
            <w:tcW w:w="3940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849" w:type="dxa"/>
          </w:tcPr>
          <w:p w:rsidR="00012686" w:rsidRDefault="00012686" w:rsidP="00B350AE">
            <w:pPr>
              <w:pStyle w:val="NoSpacing"/>
              <w:rPr>
                <w:b/>
              </w:rPr>
            </w:pPr>
            <w:r>
              <w:rPr>
                <w:b/>
              </w:rPr>
              <w:t>How Collected</w:t>
            </w:r>
          </w:p>
        </w:tc>
      </w:tr>
      <w:tr w:rsidR="00012686" w:rsidRPr="00947128" w:rsidTr="00B350AE">
        <w:tc>
          <w:tcPr>
            <w:tcW w:w="1315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>CSC</w:t>
            </w:r>
            <w:r>
              <w:rPr>
                <w:rFonts w:eastAsia="Times New Roman"/>
                <w:bCs/>
              </w:rPr>
              <w:t>4990</w:t>
            </w:r>
          </w:p>
        </w:tc>
        <w:tc>
          <w:tcPr>
            <w:tcW w:w="2451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>
              <w:rPr>
                <w:rFonts w:eastAsia="Times New Roman"/>
                <w:bCs/>
              </w:rPr>
              <w:t>S2021/CSC4990</w:t>
            </w:r>
          </w:p>
        </w:tc>
        <w:tc>
          <w:tcPr>
            <w:tcW w:w="1395" w:type="dxa"/>
          </w:tcPr>
          <w:p w:rsidR="00012686" w:rsidRPr="00DE61D5" w:rsidRDefault="00012686" w:rsidP="00B350AE">
            <w:pPr>
              <w:pStyle w:val="NoSpacing"/>
              <w:rPr>
                <w:rFonts w:eastAsia="Times New Roman"/>
                <w:bCs/>
              </w:rPr>
            </w:pPr>
            <w:r w:rsidRPr="00DE61D5">
              <w:rPr>
                <w:rFonts w:eastAsia="Times New Roman"/>
                <w:bCs/>
              </w:rPr>
              <w:t xml:space="preserve">David Lash </w:t>
            </w:r>
          </w:p>
        </w:tc>
        <w:tc>
          <w:tcPr>
            <w:tcW w:w="3940" w:type="dxa"/>
          </w:tcPr>
          <w:p w:rsidR="00012686" w:rsidRPr="00DE61D5" w:rsidRDefault="00012686" w:rsidP="00B350AE">
            <w:pPr>
              <w:pStyle w:val="NoSpacing"/>
              <w:rPr>
                <w:bCs/>
              </w:rPr>
            </w:pPr>
            <w:r>
              <w:rPr>
                <w:bCs/>
              </w:rPr>
              <w:t>Students will be asked to give oral presentations that describe their project status</w:t>
            </w:r>
          </w:p>
        </w:tc>
        <w:tc>
          <w:tcPr>
            <w:tcW w:w="3849" w:type="dxa"/>
          </w:tcPr>
          <w:p w:rsidR="00012686" w:rsidRDefault="00012686" w:rsidP="00B350AE">
            <w:pPr>
              <w:pStyle w:val="NoSpacing"/>
              <w:rPr>
                <w:bCs/>
              </w:rPr>
            </w:pPr>
            <w:r>
              <w:rPr>
                <w:bCs/>
              </w:rPr>
              <w:t>A rubric will be use (see attachment)</w:t>
            </w:r>
          </w:p>
        </w:tc>
      </w:tr>
    </w:tbl>
    <w:p w:rsidR="00012686" w:rsidRDefault="00012686"/>
    <w:p w:rsidR="00012686" w:rsidRDefault="00012686"/>
    <w:p w:rsidR="00012686" w:rsidRDefault="00012686"/>
    <w:p w:rsidR="00012686" w:rsidRPr="00012686" w:rsidRDefault="00012686">
      <w:pPr>
        <w:rPr>
          <w:b/>
        </w:rPr>
      </w:pPr>
      <w:r w:rsidRPr="00012686">
        <w:rPr>
          <w:b/>
          <w:sz w:val="36"/>
        </w:rPr>
        <w:t xml:space="preserve">What to provide: </w:t>
      </w:r>
    </w:p>
    <w:p w:rsidR="00012686" w:rsidRDefault="00012686">
      <w:r>
        <w:t xml:space="preserve">I need the rubric you used and a rolled up analysis of the data. For </w:t>
      </w:r>
      <w:proofErr w:type="gramStart"/>
      <w:r>
        <w:t>example</w:t>
      </w:r>
      <w:proofErr w:type="gramEnd"/>
      <w:r>
        <w:t xml:space="preserve"> here is a sample of last year: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711"/>
        <w:gridCol w:w="1358"/>
        <w:gridCol w:w="1093"/>
        <w:gridCol w:w="1318"/>
        <w:gridCol w:w="1399"/>
        <w:gridCol w:w="1399"/>
      </w:tblGrid>
      <w:tr w:rsidR="00012686" w:rsidRPr="008B0C16" w:rsidTr="00B350AE">
        <w:tc>
          <w:tcPr>
            <w:tcW w:w="574" w:type="pct"/>
          </w:tcPr>
          <w:p w:rsidR="00012686" w:rsidRPr="008B0C16" w:rsidRDefault="00012686" w:rsidP="00B350A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915" w:type="pct"/>
          </w:tcPr>
          <w:p w:rsidR="00012686" w:rsidRPr="008B0C16" w:rsidRDefault="00012686" w:rsidP="00B350A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726" w:type="pct"/>
          </w:tcPr>
          <w:p w:rsidR="00012686" w:rsidRDefault="00012686" w:rsidP="00B350A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Indicator</w:t>
            </w:r>
          </w:p>
        </w:tc>
        <w:tc>
          <w:tcPr>
            <w:tcW w:w="584" w:type="pct"/>
          </w:tcPr>
          <w:p w:rsidR="00012686" w:rsidRPr="008B0C16" w:rsidRDefault="00012686" w:rsidP="00B350A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705" w:type="pct"/>
          </w:tcPr>
          <w:p w:rsidR="00012686" w:rsidRPr="008B0C16" w:rsidRDefault="00012686" w:rsidP="00B350A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b/>
                <w:sz w:val="20"/>
                <w:szCs w:val="20"/>
              </w:rPr>
              <w:t>sd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2018-2019 Mean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2017-2018</w:t>
            </w:r>
          </w:p>
          <w:p w:rsidR="00012686" w:rsidRDefault="00012686" w:rsidP="00B350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Mean</w:t>
            </w:r>
          </w:p>
          <w:p w:rsidR="00012686" w:rsidRPr="008B0C16" w:rsidRDefault="00012686" w:rsidP="00B350A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012686" w:rsidTr="00B350AE">
        <w:tc>
          <w:tcPr>
            <w:tcW w:w="574" w:type="pct"/>
          </w:tcPr>
          <w:p w:rsidR="00012686" w:rsidRPr="008B0C1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CSC4500 project</w:t>
            </w:r>
          </w:p>
        </w:tc>
        <w:tc>
          <w:tcPr>
            <w:tcW w:w="915" w:type="pct"/>
          </w:tcPr>
          <w:p w:rsidR="00012686" w:rsidRPr="008B0C1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b) - </w:t>
            </w:r>
            <w:r w:rsidRPr="005A3A20">
              <w:rPr>
                <w:sz w:val="18"/>
                <w:szCs w:val="18"/>
                <w:lang w:val="en"/>
              </w:rPr>
              <w:t xml:space="preserve">analyze a problem, and identify and </w:t>
            </w:r>
            <w:r w:rsidRPr="005A3A20">
              <w:rPr>
                <w:sz w:val="18"/>
                <w:szCs w:val="18"/>
                <w:lang w:val="en"/>
              </w:rPr>
              <w:lastRenderedPageBreak/>
              <w:t>define the computing requirements</w:t>
            </w:r>
          </w:p>
        </w:tc>
        <w:tc>
          <w:tcPr>
            <w:tcW w:w="584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lastRenderedPageBreak/>
              <w:t>100</w:t>
            </w:r>
          </w:p>
        </w:tc>
        <w:tc>
          <w:tcPr>
            <w:tcW w:w="705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 (0.51)</w:t>
            </w: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3.22</w:t>
            </w: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3.14</w:t>
            </w: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</w:tr>
      <w:tr w:rsidR="00012686" w:rsidTr="00B350AE">
        <w:tc>
          <w:tcPr>
            <w:tcW w:w="574" w:type="pct"/>
          </w:tcPr>
          <w:p w:rsidR="0001268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CSC4990 capstone project</w:t>
            </w:r>
          </w:p>
        </w:tc>
        <w:tc>
          <w:tcPr>
            <w:tcW w:w="915" w:type="pct"/>
          </w:tcPr>
          <w:p w:rsidR="0001268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c)design and implement</w:t>
            </w: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c)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dem.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 comprehension</w:t>
            </w:r>
          </w:p>
        </w:tc>
        <w:tc>
          <w:tcPr>
            <w:tcW w:w="584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42%</w:t>
            </w: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45%</w:t>
            </w:r>
          </w:p>
        </w:tc>
        <w:tc>
          <w:tcPr>
            <w:tcW w:w="705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 (1.36)</w:t>
            </w: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:rsidR="00012686" w:rsidRPr="0091043B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3.11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</w:t>
            </w:r>
          </w:p>
        </w:tc>
      </w:tr>
      <w:tr w:rsidR="00012686" w:rsidTr="00B350AE">
        <w:tc>
          <w:tcPr>
            <w:tcW w:w="574" w:type="pct"/>
          </w:tcPr>
          <w:p w:rsidR="0001268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CSC4500 project</w:t>
            </w:r>
          </w:p>
        </w:tc>
        <w:tc>
          <w:tcPr>
            <w:tcW w:w="915" w:type="pct"/>
          </w:tcPr>
          <w:p w:rsidR="0001268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g) Global impact</w:t>
            </w:r>
          </w:p>
        </w:tc>
        <w:tc>
          <w:tcPr>
            <w:tcW w:w="584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70</w:t>
            </w:r>
          </w:p>
        </w:tc>
        <w:tc>
          <w:tcPr>
            <w:tcW w:w="705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 (0.86)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2.94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  <w:tr w:rsidR="00012686" w:rsidTr="00B350AE">
        <w:tc>
          <w:tcPr>
            <w:tcW w:w="574" w:type="pct"/>
          </w:tcPr>
          <w:p w:rsidR="0001268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CSC4990 capstone project</w:t>
            </w:r>
          </w:p>
        </w:tc>
        <w:tc>
          <w:tcPr>
            <w:tcW w:w="915" w:type="pct"/>
          </w:tcPr>
          <w:p w:rsidR="00012686" w:rsidRDefault="00012686" w:rsidP="00B350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k)</w:t>
            </w:r>
          </w:p>
        </w:tc>
        <w:tc>
          <w:tcPr>
            <w:tcW w:w="584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705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3.6 (0.55)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2.89</w:t>
            </w:r>
          </w:p>
        </w:tc>
        <w:tc>
          <w:tcPr>
            <w:tcW w:w="748" w:type="pct"/>
          </w:tcPr>
          <w:p w:rsidR="00012686" w:rsidRDefault="00012686" w:rsidP="00B350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3.27</w:t>
            </w:r>
          </w:p>
        </w:tc>
      </w:tr>
    </w:tbl>
    <w:p w:rsidR="00012686" w:rsidRDefault="00012686"/>
    <w:sectPr w:rsidR="0001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F3A"/>
    <w:multiLevelType w:val="hybridMultilevel"/>
    <w:tmpl w:val="9E6407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209F"/>
    <w:multiLevelType w:val="hybridMultilevel"/>
    <w:tmpl w:val="F8AEB7B0"/>
    <w:lvl w:ilvl="0" w:tplc="49B88F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30C1A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42B2"/>
    <w:multiLevelType w:val="hybridMultilevel"/>
    <w:tmpl w:val="F8AEB7B0"/>
    <w:lvl w:ilvl="0" w:tplc="49B88F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86"/>
    <w:rsid w:val="00012686"/>
    <w:rsid w:val="00C46A25"/>
    <w:rsid w:val="00E7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63D13-6607-4C3E-963C-F5829314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68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1268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2021-04-29T19:12:00Z</dcterms:created>
  <dcterms:modified xsi:type="dcterms:W3CDTF">2021-04-29T19:12:00Z</dcterms:modified>
</cp:coreProperties>
</file>