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C0C611" w14:textId="77777777" w:rsidR="00B90263" w:rsidRDefault="00975D7A">
      <w:pPr>
        <w:jc w:val="center"/>
      </w:pPr>
      <w:r>
        <w:rPr>
          <w:noProof/>
        </w:rPr>
        <w:drawing>
          <wp:inline distT="0" distB="0" distL="0" distR="0" wp14:anchorId="134FE0E1" wp14:editId="7A72C285">
            <wp:extent cx="2600325" cy="733425"/>
            <wp:effectExtent l="0" t="0" r="0" b="0"/>
            <wp:docPr id="1" name="Picture 1" descr="addressbloc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ddressblock3"/>
                    <pic:cNvPicPr>
                      <a:picLocks noChangeAspect="1" noChangeArrowheads="1"/>
                    </pic:cNvPicPr>
                  </pic:nvPicPr>
                  <pic:blipFill>
                    <a:blip r:embed="rId7"/>
                    <a:stretch>
                      <a:fillRect/>
                    </a:stretch>
                  </pic:blipFill>
                  <pic:spPr bwMode="auto">
                    <a:xfrm>
                      <a:off x="0" y="0"/>
                      <a:ext cx="2600325" cy="733425"/>
                    </a:xfrm>
                    <a:prstGeom prst="rect">
                      <a:avLst/>
                    </a:prstGeom>
                  </pic:spPr>
                </pic:pic>
              </a:graphicData>
            </a:graphic>
          </wp:inline>
        </w:drawing>
      </w:r>
    </w:p>
    <w:p w14:paraId="327B58E3" w14:textId="77777777" w:rsidR="00B90263" w:rsidRDefault="00B90263">
      <w:pPr>
        <w:jc w:val="center"/>
        <w:rPr>
          <w:rFonts w:ascii="Book Antiqua" w:hAnsi="Book Antiqua"/>
          <w:smallCaps/>
          <w:sz w:val="28"/>
          <w:szCs w:val="28"/>
        </w:rPr>
      </w:pPr>
    </w:p>
    <w:p w14:paraId="410DC6B8" w14:textId="1983E9A5" w:rsidR="00B90263" w:rsidRPr="008A5D0B" w:rsidRDefault="00975D7A">
      <w:pPr>
        <w:jc w:val="center"/>
        <w:rPr>
          <w:rFonts w:ascii="Arial" w:hAnsi="Arial" w:cs="Arial"/>
          <w:szCs w:val="24"/>
        </w:rPr>
      </w:pPr>
      <w:r w:rsidRPr="008A5D0B">
        <w:rPr>
          <w:rFonts w:ascii="Arial" w:hAnsi="Arial" w:cs="Arial"/>
          <w:szCs w:val="24"/>
        </w:rPr>
        <w:t>CSC3610</w:t>
      </w:r>
      <w:r w:rsidR="00636F83">
        <w:rPr>
          <w:rFonts w:ascii="Arial" w:hAnsi="Arial" w:cs="Arial"/>
          <w:szCs w:val="24"/>
        </w:rPr>
        <w:t>/3630</w:t>
      </w:r>
      <w:r w:rsidRPr="008A5D0B">
        <w:rPr>
          <w:rFonts w:ascii="Arial" w:hAnsi="Arial" w:cs="Arial"/>
          <w:szCs w:val="24"/>
        </w:rPr>
        <w:t xml:space="preserve"> Syllabus</w:t>
      </w:r>
    </w:p>
    <w:p w14:paraId="488D5AE8" w14:textId="17AB3ABE" w:rsidR="00B90263" w:rsidRPr="008A5D0B" w:rsidRDefault="0079041E">
      <w:pPr>
        <w:jc w:val="center"/>
        <w:rPr>
          <w:rFonts w:ascii="Arial" w:hAnsi="Arial" w:cs="Arial"/>
          <w:szCs w:val="24"/>
        </w:rPr>
      </w:pPr>
      <w:r>
        <w:rPr>
          <w:rFonts w:ascii="Arial" w:hAnsi="Arial" w:cs="Arial"/>
          <w:szCs w:val="24"/>
        </w:rPr>
        <w:t xml:space="preserve">Data Structures and Algorithms </w:t>
      </w:r>
    </w:p>
    <w:p w14:paraId="71E55CDB" w14:textId="155BDBAB" w:rsidR="00B90263" w:rsidRPr="008A5D0B" w:rsidRDefault="00636F83">
      <w:pPr>
        <w:jc w:val="center"/>
        <w:rPr>
          <w:rFonts w:ascii="Arial" w:hAnsi="Arial" w:cs="Arial"/>
          <w:szCs w:val="24"/>
        </w:rPr>
      </w:pPr>
      <w:r>
        <w:rPr>
          <w:rFonts w:ascii="Arial" w:hAnsi="Arial" w:cs="Arial"/>
          <w:szCs w:val="24"/>
        </w:rPr>
        <w:t>Spring 2020</w:t>
      </w:r>
    </w:p>
    <w:p w14:paraId="072830F4" w14:textId="77777777" w:rsidR="00B90263" w:rsidRPr="008A5D0B" w:rsidRDefault="00B90263">
      <w:pPr>
        <w:jc w:val="center"/>
        <w:rPr>
          <w:rFonts w:ascii="Arial" w:hAnsi="Arial" w:cs="Arial"/>
          <w:szCs w:val="24"/>
        </w:rPr>
      </w:pPr>
    </w:p>
    <w:tbl>
      <w:tblPr>
        <w:tblW w:w="9864" w:type="dxa"/>
        <w:tblLook w:val="01E0" w:firstRow="1" w:lastRow="1" w:firstColumn="1" w:lastColumn="1" w:noHBand="0" w:noVBand="0"/>
      </w:tblPr>
      <w:tblGrid>
        <w:gridCol w:w="2757"/>
        <w:gridCol w:w="2344"/>
        <w:gridCol w:w="1753"/>
        <w:gridCol w:w="3010"/>
      </w:tblGrid>
      <w:tr w:rsidR="00B90263" w:rsidRPr="008A5D0B" w14:paraId="023FAF99" w14:textId="77777777" w:rsidTr="00E061D4">
        <w:tc>
          <w:tcPr>
            <w:tcW w:w="2757" w:type="dxa"/>
            <w:shd w:val="clear" w:color="auto" w:fill="auto"/>
          </w:tcPr>
          <w:p w14:paraId="2BEAA9A1" w14:textId="77777777" w:rsidR="00B90263" w:rsidRPr="008A5D0B" w:rsidRDefault="0016062E">
            <w:pPr>
              <w:jc w:val="right"/>
              <w:rPr>
                <w:rFonts w:ascii="Arial" w:hAnsi="Arial" w:cs="Arial"/>
                <w:b/>
                <w:szCs w:val="24"/>
              </w:rPr>
            </w:pPr>
            <w:r w:rsidRPr="008A5D0B">
              <w:rPr>
                <w:rFonts w:ascii="Arial" w:hAnsi="Arial" w:cs="Arial"/>
                <w:b/>
                <w:szCs w:val="24"/>
              </w:rPr>
              <w:t>Professor</w:t>
            </w:r>
            <w:r w:rsidR="00975D7A" w:rsidRPr="008A5D0B">
              <w:rPr>
                <w:rFonts w:ascii="Arial" w:hAnsi="Arial" w:cs="Arial"/>
                <w:b/>
                <w:szCs w:val="24"/>
              </w:rPr>
              <w:t>:</w:t>
            </w:r>
          </w:p>
          <w:p w14:paraId="647A46AD" w14:textId="77777777" w:rsidR="00B90263" w:rsidRPr="008A5D0B" w:rsidRDefault="00975D7A">
            <w:pPr>
              <w:jc w:val="right"/>
              <w:rPr>
                <w:rFonts w:ascii="Arial" w:hAnsi="Arial" w:cs="Arial"/>
                <w:b/>
                <w:szCs w:val="24"/>
              </w:rPr>
            </w:pPr>
            <w:r w:rsidRPr="008A5D0B">
              <w:rPr>
                <w:rFonts w:ascii="Arial" w:hAnsi="Arial" w:cs="Arial"/>
                <w:b/>
                <w:szCs w:val="24"/>
              </w:rPr>
              <w:t>Office Location:</w:t>
            </w:r>
          </w:p>
        </w:tc>
        <w:tc>
          <w:tcPr>
            <w:tcW w:w="2344" w:type="dxa"/>
            <w:shd w:val="clear" w:color="auto" w:fill="auto"/>
          </w:tcPr>
          <w:p w14:paraId="41F635BC" w14:textId="77777777" w:rsidR="00B90263" w:rsidRPr="008A5D0B" w:rsidRDefault="0016062E">
            <w:pPr>
              <w:rPr>
                <w:rFonts w:ascii="Arial" w:hAnsi="Arial" w:cs="Arial"/>
                <w:szCs w:val="24"/>
              </w:rPr>
            </w:pPr>
            <w:r w:rsidRPr="008A5D0B">
              <w:rPr>
                <w:rFonts w:ascii="Arial" w:hAnsi="Arial" w:cs="Arial"/>
                <w:szCs w:val="24"/>
              </w:rPr>
              <w:t>David Lash</w:t>
            </w:r>
          </w:p>
          <w:p w14:paraId="1D7853CD" w14:textId="2F1E0EBE" w:rsidR="00B90263" w:rsidRPr="008A5D0B" w:rsidRDefault="0016062E">
            <w:pPr>
              <w:rPr>
                <w:rFonts w:ascii="Arial" w:hAnsi="Arial" w:cs="Arial"/>
                <w:szCs w:val="24"/>
              </w:rPr>
            </w:pPr>
            <w:r w:rsidRPr="008A5D0B">
              <w:rPr>
                <w:rFonts w:ascii="Arial" w:hAnsi="Arial" w:cs="Arial"/>
                <w:szCs w:val="24"/>
              </w:rPr>
              <w:t>Stephens 2</w:t>
            </w:r>
            <w:r w:rsidR="00636F83">
              <w:rPr>
                <w:rFonts w:ascii="Arial" w:hAnsi="Arial" w:cs="Arial"/>
                <w:szCs w:val="24"/>
              </w:rPr>
              <w:t>00</w:t>
            </w:r>
          </w:p>
        </w:tc>
        <w:tc>
          <w:tcPr>
            <w:tcW w:w="1753" w:type="dxa"/>
            <w:shd w:val="clear" w:color="auto" w:fill="auto"/>
          </w:tcPr>
          <w:p w14:paraId="2C33A588" w14:textId="77777777" w:rsidR="00B90263" w:rsidRPr="008A5D0B" w:rsidRDefault="00975D7A">
            <w:pPr>
              <w:jc w:val="right"/>
              <w:rPr>
                <w:rFonts w:ascii="Arial" w:hAnsi="Arial" w:cs="Arial"/>
                <w:b/>
                <w:szCs w:val="24"/>
              </w:rPr>
            </w:pPr>
            <w:r w:rsidRPr="008A5D0B">
              <w:rPr>
                <w:rFonts w:ascii="Arial" w:hAnsi="Arial" w:cs="Arial"/>
                <w:b/>
                <w:szCs w:val="24"/>
              </w:rPr>
              <w:t>Email:</w:t>
            </w:r>
          </w:p>
          <w:p w14:paraId="546225E0" w14:textId="77777777" w:rsidR="00B90263" w:rsidRPr="008A5D0B" w:rsidRDefault="00975D7A">
            <w:pPr>
              <w:jc w:val="right"/>
              <w:rPr>
                <w:rFonts w:ascii="Arial" w:hAnsi="Arial" w:cs="Arial"/>
                <w:szCs w:val="24"/>
              </w:rPr>
            </w:pPr>
            <w:r w:rsidRPr="008A5D0B">
              <w:rPr>
                <w:rFonts w:ascii="Arial" w:hAnsi="Arial" w:cs="Arial"/>
                <w:b/>
                <w:szCs w:val="24"/>
              </w:rPr>
              <w:t>Phone:</w:t>
            </w:r>
          </w:p>
        </w:tc>
        <w:tc>
          <w:tcPr>
            <w:tcW w:w="3010" w:type="dxa"/>
            <w:shd w:val="clear" w:color="auto" w:fill="auto"/>
          </w:tcPr>
          <w:p w14:paraId="5453E98D" w14:textId="77777777" w:rsidR="00B90263" w:rsidRPr="008A5D0B" w:rsidRDefault="0016062E">
            <w:pPr>
              <w:rPr>
                <w:rFonts w:ascii="Arial" w:hAnsi="Arial" w:cs="Arial"/>
                <w:szCs w:val="24"/>
              </w:rPr>
            </w:pPr>
            <w:r w:rsidRPr="008A5D0B">
              <w:rPr>
                <w:rFonts w:ascii="Arial" w:hAnsi="Arial" w:cs="Arial"/>
                <w:szCs w:val="24"/>
              </w:rPr>
              <w:t>dlash</w:t>
            </w:r>
            <w:r w:rsidR="00975D7A" w:rsidRPr="008A5D0B">
              <w:rPr>
                <w:rFonts w:ascii="Arial" w:hAnsi="Arial" w:cs="Arial"/>
                <w:szCs w:val="24"/>
              </w:rPr>
              <w:t>@aurora.edu</w:t>
            </w:r>
          </w:p>
          <w:p w14:paraId="3233A4A2" w14:textId="77777777" w:rsidR="00B90263" w:rsidRPr="008A5D0B" w:rsidRDefault="0016062E">
            <w:pPr>
              <w:rPr>
                <w:rFonts w:ascii="Arial" w:hAnsi="Arial" w:cs="Arial"/>
                <w:szCs w:val="24"/>
              </w:rPr>
            </w:pPr>
            <w:r w:rsidRPr="008A5D0B">
              <w:rPr>
                <w:rFonts w:ascii="Arial" w:hAnsi="Arial" w:cs="Arial"/>
                <w:szCs w:val="24"/>
              </w:rPr>
              <w:t>630.370.9313</w:t>
            </w:r>
          </w:p>
        </w:tc>
      </w:tr>
      <w:tr w:rsidR="00B90263" w:rsidRPr="008A5D0B" w14:paraId="55D1AFAA" w14:textId="77777777" w:rsidTr="00E061D4">
        <w:tc>
          <w:tcPr>
            <w:tcW w:w="2757" w:type="dxa"/>
            <w:shd w:val="clear" w:color="auto" w:fill="auto"/>
          </w:tcPr>
          <w:p w14:paraId="604044C4" w14:textId="77777777" w:rsidR="00B90263" w:rsidRPr="008A5D0B" w:rsidRDefault="00975D7A">
            <w:pPr>
              <w:jc w:val="right"/>
              <w:rPr>
                <w:rFonts w:ascii="Arial" w:hAnsi="Arial" w:cs="Arial"/>
                <w:szCs w:val="24"/>
              </w:rPr>
            </w:pPr>
            <w:r w:rsidRPr="008A5D0B">
              <w:rPr>
                <w:rFonts w:ascii="Arial" w:hAnsi="Arial" w:cs="Arial"/>
                <w:b/>
                <w:szCs w:val="24"/>
              </w:rPr>
              <w:t>Office Hours:</w:t>
            </w:r>
          </w:p>
        </w:tc>
        <w:tc>
          <w:tcPr>
            <w:tcW w:w="7107" w:type="dxa"/>
            <w:gridSpan w:val="3"/>
            <w:shd w:val="clear" w:color="auto" w:fill="auto"/>
          </w:tcPr>
          <w:p w14:paraId="1C9AF849" w14:textId="45D28D4A" w:rsidR="00E061D4" w:rsidRDefault="00982585">
            <w:pPr>
              <w:rPr>
                <w:rFonts w:ascii="Arial" w:hAnsi="Arial" w:cs="Arial"/>
                <w:szCs w:val="24"/>
              </w:rPr>
            </w:pPr>
            <w:proofErr w:type="gramStart"/>
            <w:r w:rsidRPr="008A5D0B">
              <w:rPr>
                <w:rFonts w:ascii="Arial" w:hAnsi="Arial" w:cs="Arial"/>
                <w:szCs w:val="24"/>
              </w:rPr>
              <w:t>MW  1</w:t>
            </w:r>
            <w:r w:rsidR="00636F83">
              <w:rPr>
                <w:rFonts w:ascii="Arial" w:hAnsi="Arial" w:cs="Arial"/>
                <w:szCs w:val="24"/>
              </w:rPr>
              <w:t>2</w:t>
            </w:r>
            <w:r w:rsidR="00FC329C" w:rsidRPr="008A5D0B">
              <w:rPr>
                <w:rFonts w:ascii="Arial" w:hAnsi="Arial" w:cs="Arial"/>
                <w:szCs w:val="24"/>
              </w:rPr>
              <w:t>:0</w:t>
            </w:r>
            <w:r w:rsidRPr="008A5D0B">
              <w:rPr>
                <w:rFonts w:ascii="Arial" w:hAnsi="Arial" w:cs="Arial"/>
                <w:szCs w:val="24"/>
              </w:rPr>
              <w:t>0</w:t>
            </w:r>
            <w:proofErr w:type="gramEnd"/>
            <w:r w:rsidR="00FC329C" w:rsidRPr="008A5D0B">
              <w:rPr>
                <w:rFonts w:ascii="Arial" w:hAnsi="Arial" w:cs="Arial"/>
                <w:szCs w:val="24"/>
              </w:rPr>
              <w:t xml:space="preserve"> am</w:t>
            </w:r>
            <w:r w:rsidRPr="008A5D0B">
              <w:rPr>
                <w:rFonts w:ascii="Arial" w:hAnsi="Arial" w:cs="Arial"/>
                <w:szCs w:val="24"/>
              </w:rPr>
              <w:t>- 1:3</w:t>
            </w:r>
            <w:r w:rsidR="00975D7A" w:rsidRPr="008A5D0B">
              <w:rPr>
                <w:rFonts w:ascii="Arial" w:hAnsi="Arial" w:cs="Arial"/>
                <w:szCs w:val="24"/>
              </w:rPr>
              <w:t>0pm Or By Appointment</w:t>
            </w:r>
          </w:p>
          <w:p w14:paraId="0033D447" w14:textId="77777777" w:rsidR="00E061D4" w:rsidRDefault="00E061D4">
            <w:pPr>
              <w:rPr>
                <w:rFonts w:ascii="Arial" w:hAnsi="Arial" w:cs="Arial"/>
                <w:szCs w:val="24"/>
              </w:rPr>
            </w:pPr>
          </w:p>
          <w:p w14:paraId="5F634D68" w14:textId="77777777" w:rsidR="00E061D4" w:rsidRDefault="00E061D4">
            <w:pPr>
              <w:rPr>
                <w:rFonts w:ascii="Arial" w:hAnsi="Arial" w:cs="Arial"/>
                <w:szCs w:val="24"/>
              </w:rPr>
            </w:pPr>
          </w:p>
          <w:p w14:paraId="7F9D6FA9" w14:textId="77777777" w:rsidR="00E061D4" w:rsidRPr="008A5D0B" w:rsidRDefault="00E061D4">
            <w:pPr>
              <w:rPr>
                <w:rFonts w:ascii="Arial" w:hAnsi="Arial" w:cs="Arial"/>
                <w:szCs w:val="24"/>
              </w:rPr>
            </w:pPr>
          </w:p>
        </w:tc>
      </w:tr>
    </w:tbl>
    <w:p w14:paraId="684CDD9A" w14:textId="77777777" w:rsidR="00B90263" w:rsidRPr="008A5D0B" w:rsidRDefault="00B90263">
      <w:pPr>
        <w:rPr>
          <w:rFonts w:ascii="Arial" w:hAnsi="Arial" w:cs="Arial"/>
          <w:szCs w:val="24"/>
        </w:rPr>
      </w:pPr>
    </w:p>
    <w:p w14:paraId="014604ED" w14:textId="36603A6B" w:rsidR="00BB6F49" w:rsidRDefault="00975D7A">
      <w:pPr>
        <w:ind w:left="1620" w:hanging="1620"/>
        <w:rPr>
          <w:rFonts w:ascii="Arial" w:hAnsi="Arial" w:cs="Arial"/>
          <w:b/>
          <w:szCs w:val="24"/>
        </w:rPr>
      </w:pPr>
      <w:r w:rsidRPr="008A5D0B">
        <w:rPr>
          <w:rFonts w:ascii="Arial" w:hAnsi="Arial" w:cs="Arial"/>
          <w:b/>
          <w:szCs w:val="24"/>
        </w:rPr>
        <w:t xml:space="preserve">Description: </w:t>
      </w:r>
      <w:r w:rsidR="00BB6F49" w:rsidRPr="00BB6F49">
        <w:rPr>
          <w:rFonts w:ascii="Arial" w:hAnsi="Arial" w:cs="Arial"/>
        </w:rPr>
        <w:t>This course will cover both the theory and application of software testing. Types of testing include: functional, syntax, white-box based tools, code inspections including debugging, verification of program correctness, and software safety. Students will work on projects that integrate learned testing frameworks and methods of code development to develop and test existing or new code.</w:t>
      </w:r>
    </w:p>
    <w:p w14:paraId="242AAC42" w14:textId="3824464C" w:rsidR="00B90263" w:rsidRPr="008A5D0B" w:rsidRDefault="00B90263" w:rsidP="00B61382">
      <w:pPr>
        <w:ind w:left="1620" w:hanging="180"/>
        <w:rPr>
          <w:rFonts w:ascii="Arial" w:hAnsi="Arial" w:cs="Arial"/>
          <w:b/>
          <w:szCs w:val="24"/>
        </w:rPr>
      </w:pPr>
    </w:p>
    <w:p w14:paraId="141F2C55" w14:textId="01483985" w:rsidR="00B90263" w:rsidRDefault="00975D7A">
      <w:pPr>
        <w:ind w:left="720" w:hanging="720"/>
        <w:rPr>
          <w:rFonts w:ascii="Arial" w:hAnsi="Arial" w:cs="Arial"/>
          <w:szCs w:val="24"/>
        </w:rPr>
      </w:pPr>
      <w:r w:rsidRPr="008A5D0B">
        <w:rPr>
          <w:rFonts w:ascii="Arial" w:hAnsi="Arial" w:cs="Arial"/>
          <w:b/>
          <w:szCs w:val="24"/>
        </w:rPr>
        <w:t xml:space="preserve">Prerequisite: </w:t>
      </w:r>
      <w:r w:rsidRPr="008A5D0B">
        <w:rPr>
          <w:rFonts w:ascii="Arial" w:hAnsi="Arial" w:cs="Arial"/>
          <w:szCs w:val="24"/>
        </w:rPr>
        <w:t>CSC 26</w:t>
      </w:r>
      <w:r w:rsidR="00BB6F49">
        <w:rPr>
          <w:rFonts w:ascii="Arial" w:hAnsi="Arial" w:cs="Arial"/>
          <w:szCs w:val="24"/>
        </w:rPr>
        <w:t>60</w:t>
      </w:r>
    </w:p>
    <w:p w14:paraId="4AD34DE0" w14:textId="4684BDCD" w:rsidR="007B66D3" w:rsidRPr="008A5D0B" w:rsidRDefault="007B66D3">
      <w:pPr>
        <w:ind w:left="720" w:hanging="720"/>
        <w:rPr>
          <w:rFonts w:ascii="Arial" w:hAnsi="Arial" w:cs="Arial"/>
          <w:szCs w:val="24"/>
        </w:rPr>
      </w:pPr>
      <w:r>
        <w:rPr>
          <w:rFonts w:ascii="Arial" w:hAnsi="Arial" w:cs="Arial"/>
          <w:b/>
          <w:szCs w:val="24"/>
        </w:rPr>
        <w:tab/>
      </w:r>
      <w:r>
        <w:rPr>
          <w:rFonts w:ascii="Arial" w:hAnsi="Arial" w:cs="Arial"/>
          <w:b/>
          <w:szCs w:val="24"/>
        </w:rPr>
        <w:tab/>
      </w:r>
    </w:p>
    <w:p w14:paraId="0AF46FE1" w14:textId="77777777" w:rsidR="00B90263" w:rsidRPr="008A5D0B" w:rsidRDefault="00B90263">
      <w:pPr>
        <w:ind w:left="720" w:hanging="720"/>
        <w:rPr>
          <w:rFonts w:ascii="Arial" w:hAnsi="Arial" w:cs="Arial"/>
          <w:b/>
          <w:szCs w:val="24"/>
        </w:rPr>
      </w:pPr>
    </w:p>
    <w:p w14:paraId="5E74CAA7" w14:textId="6D722FB2" w:rsidR="00B90263" w:rsidRDefault="00975D7A">
      <w:pPr>
        <w:ind w:left="720" w:hanging="720"/>
        <w:rPr>
          <w:rFonts w:ascii="Arial" w:hAnsi="Arial" w:cs="Arial"/>
          <w:szCs w:val="24"/>
        </w:rPr>
      </w:pPr>
      <w:r w:rsidRPr="008A5D0B">
        <w:rPr>
          <w:rFonts w:ascii="Arial" w:hAnsi="Arial" w:cs="Arial"/>
          <w:b/>
          <w:szCs w:val="24"/>
        </w:rPr>
        <w:t>Class Schedule:</w:t>
      </w:r>
      <w:r w:rsidRPr="008A5D0B">
        <w:rPr>
          <w:rFonts w:ascii="Arial" w:hAnsi="Arial" w:cs="Arial"/>
          <w:szCs w:val="24"/>
        </w:rPr>
        <w:t xml:space="preserve"> </w:t>
      </w:r>
      <w:r w:rsidR="007B66D3">
        <w:rPr>
          <w:noProof/>
        </w:rPr>
        <w:drawing>
          <wp:inline distT="0" distB="0" distL="0" distR="0" wp14:anchorId="509CB1C7" wp14:editId="265D11B6">
            <wp:extent cx="2114550" cy="5048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550" cy="504825"/>
                    </a:xfrm>
                    <a:prstGeom prst="rect">
                      <a:avLst/>
                    </a:prstGeom>
                  </pic:spPr>
                </pic:pic>
              </a:graphicData>
            </a:graphic>
          </wp:inline>
        </w:drawing>
      </w:r>
    </w:p>
    <w:p w14:paraId="418F402F" w14:textId="77777777" w:rsidR="00793F6E" w:rsidRPr="008A5D0B" w:rsidRDefault="00793F6E">
      <w:pPr>
        <w:ind w:left="720" w:hanging="720"/>
        <w:rPr>
          <w:rFonts w:ascii="Arial" w:hAnsi="Arial" w:cs="Arial"/>
          <w:szCs w:val="24"/>
        </w:rPr>
      </w:pPr>
    </w:p>
    <w:p w14:paraId="2F9E2AE9" w14:textId="5F87A9F9" w:rsidR="00B90263" w:rsidRPr="008A5D0B" w:rsidRDefault="00975D7A" w:rsidP="007B66D3">
      <w:pPr>
        <w:tabs>
          <w:tab w:val="left" w:pos="1980"/>
        </w:tabs>
        <w:ind w:left="1980" w:hanging="1980"/>
        <w:rPr>
          <w:rFonts w:ascii="Arial" w:hAnsi="Arial" w:cs="Arial"/>
          <w:szCs w:val="24"/>
        </w:rPr>
      </w:pPr>
      <w:r w:rsidRPr="008A5D0B">
        <w:rPr>
          <w:rFonts w:ascii="Arial" w:hAnsi="Arial" w:cs="Arial"/>
          <w:b/>
          <w:szCs w:val="24"/>
        </w:rPr>
        <w:t>Required Text:</w:t>
      </w:r>
      <w:r w:rsidRPr="008A5D0B">
        <w:rPr>
          <w:rFonts w:ascii="Arial" w:hAnsi="Arial" w:cs="Arial"/>
          <w:szCs w:val="24"/>
        </w:rPr>
        <w:t xml:space="preserve"> </w:t>
      </w:r>
      <w:r w:rsidR="007B66D3">
        <w:rPr>
          <w:rFonts w:ascii="Arial" w:hAnsi="Arial" w:cs="Arial"/>
          <w:szCs w:val="24"/>
        </w:rPr>
        <w:t>None</w:t>
      </w:r>
    </w:p>
    <w:p w14:paraId="61E0EC55" w14:textId="77777777" w:rsidR="00B90263" w:rsidRPr="008A5D0B" w:rsidRDefault="00B90263">
      <w:pPr>
        <w:ind w:left="720" w:hanging="720"/>
        <w:rPr>
          <w:rFonts w:ascii="Arial" w:hAnsi="Arial" w:cs="Arial"/>
          <w:szCs w:val="24"/>
        </w:rPr>
      </w:pPr>
    </w:p>
    <w:p w14:paraId="0CD761DB" w14:textId="77777777" w:rsidR="00B90263" w:rsidRPr="008A5D0B" w:rsidRDefault="00B90263">
      <w:pPr>
        <w:ind w:left="720" w:hanging="720"/>
        <w:rPr>
          <w:rFonts w:ascii="Arial" w:hAnsi="Arial" w:cs="Arial"/>
          <w:szCs w:val="24"/>
        </w:rPr>
      </w:pPr>
    </w:p>
    <w:p w14:paraId="3DD1D464" w14:textId="77777777" w:rsidR="00B90263" w:rsidRPr="008A5D0B" w:rsidRDefault="00975D7A">
      <w:pPr>
        <w:tabs>
          <w:tab w:val="left" w:pos="2340"/>
        </w:tabs>
        <w:ind w:left="2340" w:hanging="2340"/>
        <w:jc w:val="both"/>
        <w:rPr>
          <w:rFonts w:ascii="Arial" w:hAnsi="Arial" w:cs="Arial"/>
          <w:szCs w:val="24"/>
        </w:rPr>
      </w:pPr>
      <w:r w:rsidRPr="008A5D0B">
        <w:rPr>
          <w:rFonts w:ascii="Arial" w:hAnsi="Arial" w:cs="Arial"/>
          <w:b/>
          <w:szCs w:val="24"/>
        </w:rPr>
        <w:t>Class Attendance:</w:t>
      </w:r>
      <w:r w:rsidRPr="008A5D0B">
        <w:rPr>
          <w:rFonts w:ascii="Arial" w:hAnsi="Arial" w:cs="Arial"/>
          <w:szCs w:val="24"/>
        </w:rPr>
        <w:tab/>
        <w:t xml:space="preserve">Students are expected to attend each class and are responsible for all material covered in class, even when absent. </w:t>
      </w:r>
      <w:r w:rsidR="00793F6E">
        <w:rPr>
          <w:rFonts w:ascii="Arial" w:hAnsi="Arial" w:cs="Arial"/>
          <w:szCs w:val="24"/>
        </w:rPr>
        <w:t xml:space="preserve">There will be several in class assignments that will be collected at the end of class. </w:t>
      </w:r>
    </w:p>
    <w:p w14:paraId="35CDE542" w14:textId="77777777" w:rsidR="00B90263" w:rsidRPr="008A5D0B" w:rsidRDefault="00B90263">
      <w:pPr>
        <w:tabs>
          <w:tab w:val="left" w:pos="2340"/>
        </w:tabs>
        <w:ind w:left="2340" w:hanging="2340"/>
        <w:jc w:val="both"/>
        <w:rPr>
          <w:rFonts w:ascii="Arial" w:hAnsi="Arial" w:cs="Arial"/>
          <w:szCs w:val="24"/>
        </w:rPr>
      </w:pPr>
    </w:p>
    <w:p w14:paraId="36E0E227" w14:textId="77777777" w:rsidR="00B90263" w:rsidRPr="008A5D0B" w:rsidRDefault="00975D7A">
      <w:pPr>
        <w:tabs>
          <w:tab w:val="left" w:pos="2340"/>
        </w:tabs>
        <w:ind w:left="2340" w:hanging="2340"/>
        <w:jc w:val="both"/>
        <w:rPr>
          <w:rFonts w:ascii="Arial" w:hAnsi="Arial" w:cs="Arial"/>
          <w:b/>
          <w:szCs w:val="24"/>
        </w:rPr>
      </w:pPr>
      <w:r w:rsidRPr="008A5D0B">
        <w:rPr>
          <w:rFonts w:ascii="Arial" w:hAnsi="Arial" w:cs="Arial"/>
          <w:b/>
          <w:szCs w:val="24"/>
        </w:rPr>
        <w:t xml:space="preserve">Course </w:t>
      </w:r>
    </w:p>
    <w:p w14:paraId="6C50CF74" w14:textId="77777777" w:rsidR="00B90263" w:rsidRPr="008A5D0B" w:rsidRDefault="00975D7A">
      <w:pPr>
        <w:tabs>
          <w:tab w:val="left" w:pos="2340"/>
        </w:tabs>
        <w:ind w:left="2340" w:hanging="2340"/>
        <w:jc w:val="both"/>
        <w:rPr>
          <w:rFonts w:ascii="Arial" w:hAnsi="Arial" w:cs="Arial"/>
          <w:szCs w:val="24"/>
        </w:rPr>
      </w:pPr>
      <w:r w:rsidRPr="008A5D0B">
        <w:rPr>
          <w:rFonts w:ascii="Arial" w:hAnsi="Arial" w:cs="Arial"/>
          <w:b/>
          <w:szCs w:val="24"/>
        </w:rPr>
        <w:t xml:space="preserve">Requirements: </w:t>
      </w:r>
      <w:r w:rsidRPr="008A5D0B">
        <w:rPr>
          <w:rFonts w:ascii="Arial" w:hAnsi="Arial" w:cs="Arial"/>
          <w:szCs w:val="24"/>
        </w:rPr>
        <w:tab/>
        <w:t>Homework, Programming/Lab Assignments, Two Ex</w:t>
      </w:r>
      <w:r w:rsidR="00686317">
        <w:rPr>
          <w:rFonts w:ascii="Arial" w:hAnsi="Arial" w:cs="Arial"/>
          <w:szCs w:val="24"/>
        </w:rPr>
        <w:t>ams, In Class work</w:t>
      </w:r>
      <w:r w:rsidRPr="008A5D0B">
        <w:rPr>
          <w:rFonts w:ascii="Arial" w:hAnsi="Arial" w:cs="Arial"/>
          <w:szCs w:val="24"/>
        </w:rPr>
        <w:t xml:space="preserve">, </w:t>
      </w:r>
      <w:r w:rsidR="00686317">
        <w:rPr>
          <w:rFonts w:ascii="Arial" w:hAnsi="Arial" w:cs="Arial"/>
          <w:szCs w:val="24"/>
        </w:rPr>
        <w:t xml:space="preserve">a group project and a </w:t>
      </w:r>
      <w:r w:rsidRPr="008A5D0B">
        <w:rPr>
          <w:rFonts w:ascii="Arial" w:hAnsi="Arial" w:cs="Arial"/>
          <w:szCs w:val="24"/>
        </w:rPr>
        <w:t>Comprehensive Final Exam. (See Below)</w:t>
      </w:r>
    </w:p>
    <w:p w14:paraId="73337472" w14:textId="77777777" w:rsidR="00B90263" w:rsidRPr="008A5D0B" w:rsidRDefault="00B90263">
      <w:pPr>
        <w:tabs>
          <w:tab w:val="left" w:pos="2340"/>
        </w:tabs>
        <w:ind w:left="2340" w:hanging="2340"/>
        <w:jc w:val="both"/>
        <w:rPr>
          <w:rFonts w:ascii="Arial" w:hAnsi="Arial" w:cs="Arial"/>
          <w:b/>
          <w:szCs w:val="24"/>
        </w:rPr>
      </w:pPr>
    </w:p>
    <w:p w14:paraId="18073B6B" w14:textId="77777777" w:rsidR="00E1739D" w:rsidRDefault="00975D7A" w:rsidP="0039143D">
      <w:pPr>
        <w:tabs>
          <w:tab w:val="left" w:pos="2340"/>
        </w:tabs>
        <w:ind w:left="2340" w:hanging="2340"/>
        <w:jc w:val="both"/>
        <w:rPr>
          <w:rFonts w:ascii="Arial" w:hAnsi="Arial" w:cs="Arial"/>
          <w:szCs w:val="24"/>
        </w:rPr>
      </w:pPr>
      <w:r w:rsidRPr="008A5D0B">
        <w:rPr>
          <w:rFonts w:ascii="Arial" w:hAnsi="Arial" w:cs="Arial"/>
          <w:b/>
          <w:szCs w:val="24"/>
        </w:rPr>
        <w:t>Class Procedure:</w:t>
      </w:r>
      <w:r w:rsidR="00793F6E">
        <w:rPr>
          <w:rFonts w:ascii="Arial" w:hAnsi="Arial" w:cs="Arial"/>
          <w:szCs w:val="24"/>
        </w:rPr>
        <w:t xml:space="preserve">   </w:t>
      </w:r>
      <w:r w:rsidR="00E1739D">
        <w:rPr>
          <w:rFonts w:ascii="Arial" w:hAnsi="Arial" w:cs="Arial"/>
          <w:szCs w:val="24"/>
        </w:rPr>
        <w:t xml:space="preserve">We will have several in class active assignments and code-a-long classed. These activities are due at the end of the class.  In addition, there will be some lectures on new material, discussions on material </w:t>
      </w:r>
      <w:r w:rsidRPr="008A5D0B">
        <w:rPr>
          <w:rFonts w:ascii="Arial" w:hAnsi="Arial" w:cs="Arial"/>
          <w:szCs w:val="24"/>
        </w:rPr>
        <w:t xml:space="preserve">homework/laboratory assignments, and to answer any questions appropriate to the course. </w:t>
      </w:r>
    </w:p>
    <w:p w14:paraId="687F310A" w14:textId="77777777" w:rsidR="00B90263" w:rsidRDefault="00975D7A" w:rsidP="0039143D">
      <w:pPr>
        <w:tabs>
          <w:tab w:val="left" w:pos="2340"/>
        </w:tabs>
        <w:ind w:left="2340" w:hanging="2340"/>
        <w:jc w:val="both"/>
        <w:rPr>
          <w:rFonts w:ascii="Arial" w:hAnsi="Arial" w:cs="Arial"/>
          <w:b/>
          <w:szCs w:val="24"/>
        </w:rPr>
      </w:pPr>
      <w:r w:rsidRPr="008A5D0B">
        <w:rPr>
          <w:rFonts w:ascii="Arial" w:hAnsi="Arial" w:cs="Arial"/>
          <w:b/>
          <w:szCs w:val="24"/>
        </w:rPr>
        <w:lastRenderedPageBreak/>
        <w:t xml:space="preserve">Course Objectives: </w:t>
      </w:r>
    </w:p>
    <w:p w14:paraId="72893D2C" w14:textId="77777777" w:rsidR="000227C4" w:rsidRPr="008A5D0B" w:rsidRDefault="00BB50F2" w:rsidP="0039143D">
      <w:pPr>
        <w:tabs>
          <w:tab w:val="left" w:pos="2340"/>
        </w:tabs>
        <w:ind w:left="2340" w:hanging="2340"/>
        <w:jc w:val="both"/>
        <w:rPr>
          <w:rFonts w:ascii="Arial" w:hAnsi="Arial" w:cs="Arial"/>
          <w:szCs w:val="24"/>
        </w:rPr>
      </w:pPr>
      <w:r>
        <w:rPr>
          <w:rFonts w:ascii="Arial" w:hAnsi="Arial" w:cs="Arial"/>
          <w:b/>
          <w:szCs w:val="24"/>
        </w:rPr>
        <w:t xml:space="preserve">      After completing this </w:t>
      </w:r>
      <w:proofErr w:type="gramStart"/>
      <w:r>
        <w:rPr>
          <w:rFonts w:ascii="Arial" w:hAnsi="Arial" w:cs="Arial"/>
          <w:b/>
          <w:szCs w:val="24"/>
        </w:rPr>
        <w:t>course</w:t>
      </w:r>
      <w:proofErr w:type="gramEnd"/>
      <w:r>
        <w:rPr>
          <w:rFonts w:ascii="Arial" w:hAnsi="Arial" w:cs="Arial"/>
          <w:b/>
          <w:szCs w:val="24"/>
        </w:rPr>
        <w:t xml:space="preserve"> you will be able to </w:t>
      </w:r>
    </w:p>
    <w:p w14:paraId="15FCBA72" w14:textId="1B33E2E6" w:rsidR="00B90263" w:rsidRPr="008A5D0B" w:rsidRDefault="00BB50F2">
      <w:pPr>
        <w:numPr>
          <w:ilvl w:val="0"/>
          <w:numId w:val="2"/>
        </w:numPr>
        <w:rPr>
          <w:rFonts w:ascii="Arial" w:hAnsi="Arial" w:cs="Arial"/>
          <w:szCs w:val="24"/>
        </w:rPr>
      </w:pPr>
      <w:r>
        <w:rPr>
          <w:rFonts w:ascii="Arial" w:hAnsi="Arial" w:cs="Arial"/>
          <w:szCs w:val="24"/>
        </w:rPr>
        <w:t>Describe, analyze, and use a variety of data structures such as linked lists, sets, queues, hashes</w:t>
      </w:r>
      <w:r w:rsidR="00516274">
        <w:rPr>
          <w:rFonts w:ascii="Arial" w:hAnsi="Arial" w:cs="Arial"/>
          <w:szCs w:val="24"/>
        </w:rPr>
        <w:t xml:space="preserve">, </w:t>
      </w:r>
      <w:r>
        <w:rPr>
          <w:rFonts w:ascii="Arial" w:hAnsi="Arial" w:cs="Arial"/>
          <w:szCs w:val="24"/>
        </w:rPr>
        <w:t>trees</w:t>
      </w:r>
      <w:r w:rsidR="00516274">
        <w:rPr>
          <w:rFonts w:ascii="Arial" w:hAnsi="Arial" w:cs="Arial"/>
          <w:szCs w:val="24"/>
        </w:rPr>
        <w:t xml:space="preserve"> and graphs</w:t>
      </w:r>
      <w:r>
        <w:rPr>
          <w:rFonts w:ascii="Arial" w:hAnsi="Arial" w:cs="Arial"/>
          <w:szCs w:val="24"/>
        </w:rPr>
        <w:t xml:space="preserve">. You will know how these data structures are implemented, their design trade-offs and how to use them in your software. </w:t>
      </w:r>
    </w:p>
    <w:p w14:paraId="1B896BD3" w14:textId="77777777" w:rsidR="00BB50F2" w:rsidRDefault="00BB50F2">
      <w:pPr>
        <w:numPr>
          <w:ilvl w:val="0"/>
          <w:numId w:val="2"/>
        </w:numPr>
        <w:rPr>
          <w:rFonts w:ascii="Arial" w:hAnsi="Arial" w:cs="Arial"/>
          <w:szCs w:val="24"/>
        </w:rPr>
      </w:pPr>
      <w:r>
        <w:rPr>
          <w:rFonts w:ascii="Arial" w:hAnsi="Arial" w:cs="Arial"/>
          <w:szCs w:val="24"/>
        </w:rPr>
        <w:t xml:space="preserve">Analyze different algorithms to determine their complexity and efficiency. Specifically, you will learn use the Big O notation as a way to express algorithms complexity. You will also understand the impact algorithm selection has on software performance by studying several classic Computer Science algorithms (such as sorting).  </w:t>
      </w:r>
    </w:p>
    <w:p w14:paraId="01FA5147" w14:textId="0ED54C8B" w:rsidR="00B90263" w:rsidRPr="008A5D0B" w:rsidRDefault="00B90263" w:rsidP="00516274">
      <w:pPr>
        <w:ind w:left="720"/>
        <w:rPr>
          <w:rFonts w:ascii="Arial" w:hAnsi="Arial" w:cs="Arial"/>
          <w:szCs w:val="24"/>
        </w:rPr>
      </w:pPr>
    </w:p>
    <w:p w14:paraId="7B0CB92D" w14:textId="77777777" w:rsidR="00B90263" w:rsidRPr="008A5D0B" w:rsidRDefault="00B90263">
      <w:pPr>
        <w:rPr>
          <w:rFonts w:ascii="Arial" w:hAnsi="Arial" w:cs="Arial"/>
          <w:szCs w:val="24"/>
        </w:rPr>
      </w:pPr>
    </w:p>
    <w:p w14:paraId="3228EFE2" w14:textId="77777777" w:rsidR="00B90263" w:rsidRDefault="00975D7A">
      <w:pPr>
        <w:tabs>
          <w:tab w:val="left" w:pos="2340"/>
        </w:tabs>
        <w:ind w:left="2340" w:hanging="2340"/>
        <w:rPr>
          <w:rFonts w:ascii="Arial" w:hAnsi="Arial" w:cs="Arial"/>
          <w:b/>
          <w:szCs w:val="24"/>
        </w:rPr>
      </w:pPr>
      <w:r w:rsidRPr="008A5D0B">
        <w:rPr>
          <w:rFonts w:ascii="Arial" w:hAnsi="Arial" w:cs="Arial"/>
          <w:b/>
          <w:szCs w:val="24"/>
        </w:rPr>
        <w:t>Grading:</w:t>
      </w:r>
    </w:p>
    <w:p w14:paraId="6787774F" w14:textId="7546DCF4" w:rsidR="00686317" w:rsidRPr="008A5D0B" w:rsidRDefault="0093352C">
      <w:pPr>
        <w:tabs>
          <w:tab w:val="left" w:pos="2340"/>
        </w:tabs>
        <w:ind w:left="2340" w:hanging="2340"/>
        <w:rPr>
          <w:rFonts w:ascii="Arial" w:hAnsi="Arial" w:cs="Arial"/>
          <w:szCs w:val="24"/>
        </w:rPr>
      </w:pPr>
      <w:r>
        <w:rPr>
          <w:noProof/>
        </w:rPr>
        <w:drawing>
          <wp:inline distT="0" distB="0" distL="0" distR="0" wp14:anchorId="3A97665D" wp14:editId="5D3EE303">
            <wp:extent cx="5000625" cy="1152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0625" cy="1152525"/>
                    </a:xfrm>
                    <a:prstGeom prst="rect">
                      <a:avLst/>
                    </a:prstGeom>
                  </pic:spPr>
                </pic:pic>
              </a:graphicData>
            </a:graphic>
          </wp:inline>
        </w:drawing>
      </w:r>
    </w:p>
    <w:p w14:paraId="52F8F31B" w14:textId="77777777" w:rsidR="00B90263" w:rsidRPr="008A5D0B" w:rsidRDefault="00B90263">
      <w:pPr>
        <w:tabs>
          <w:tab w:val="left" w:pos="2340"/>
        </w:tabs>
        <w:ind w:left="2340" w:hanging="2340"/>
        <w:rPr>
          <w:rFonts w:ascii="Arial" w:hAnsi="Arial" w:cs="Arial"/>
          <w:szCs w:val="24"/>
        </w:rPr>
      </w:pPr>
    </w:p>
    <w:p w14:paraId="339331BE" w14:textId="77777777" w:rsidR="00686317" w:rsidRDefault="00975D7A">
      <w:pPr>
        <w:tabs>
          <w:tab w:val="left" w:pos="0"/>
        </w:tabs>
        <w:jc w:val="center"/>
        <w:rPr>
          <w:rFonts w:ascii="Arial" w:hAnsi="Arial" w:cs="Arial"/>
          <w:b/>
          <w:bCs/>
          <w:i/>
          <w:iCs/>
          <w:szCs w:val="24"/>
        </w:rPr>
      </w:pPr>
      <w:r w:rsidRPr="008A5D0B">
        <w:rPr>
          <w:rFonts w:ascii="Arial" w:hAnsi="Arial" w:cs="Arial"/>
          <w:b/>
          <w:bCs/>
          <w:i/>
          <w:iCs/>
          <w:szCs w:val="24"/>
        </w:rPr>
        <w:t>Note:</w:t>
      </w:r>
      <w:r w:rsidR="00686317">
        <w:rPr>
          <w:rFonts w:ascii="Arial" w:hAnsi="Arial" w:cs="Arial"/>
          <w:b/>
          <w:bCs/>
          <w:i/>
          <w:iCs/>
          <w:szCs w:val="24"/>
        </w:rPr>
        <w:t xml:space="preserve"> Please ask me if you have any questions about this grading scale</w:t>
      </w:r>
    </w:p>
    <w:p w14:paraId="30E8252F" w14:textId="77777777" w:rsidR="00686317" w:rsidRDefault="00686317">
      <w:pPr>
        <w:tabs>
          <w:tab w:val="left" w:pos="0"/>
        </w:tabs>
        <w:jc w:val="center"/>
        <w:rPr>
          <w:rFonts w:ascii="Arial" w:hAnsi="Arial" w:cs="Arial"/>
          <w:b/>
          <w:bCs/>
          <w:i/>
          <w:iCs/>
          <w:szCs w:val="24"/>
        </w:rPr>
      </w:pPr>
    </w:p>
    <w:p w14:paraId="54E749C6" w14:textId="77777777" w:rsidR="00B90263" w:rsidRPr="008A5D0B" w:rsidRDefault="00975D7A" w:rsidP="00686317">
      <w:pPr>
        <w:tabs>
          <w:tab w:val="left" w:pos="0"/>
        </w:tabs>
        <w:rPr>
          <w:rFonts w:ascii="Arial" w:hAnsi="Arial" w:cs="Arial"/>
          <w:i/>
          <w:szCs w:val="24"/>
        </w:rPr>
      </w:pPr>
      <w:r w:rsidRPr="008A5D0B">
        <w:rPr>
          <w:rFonts w:ascii="Arial" w:hAnsi="Arial" w:cs="Arial"/>
          <w:i/>
          <w:szCs w:val="24"/>
        </w:rPr>
        <w:t xml:space="preserve"> All exams will be in class, starting at the beginning of the period.  Make up exams will not be permitted, except in emergencies.  Missed exams will result in a grade of </w:t>
      </w:r>
      <w:r w:rsidRPr="008A5D0B">
        <w:rPr>
          <w:rFonts w:ascii="Arial" w:hAnsi="Arial" w:cs="Arial"/>
          <w:b/>
          <w:i/>
          <w:szCs w:val="24"/>
        </w:rPr>
        <w:t>zero</w:t>
      </w:r>
      <w:r w:rsidRPr="008A5D0B">
        <w:rPr>
          <w:rFonts w:ascii="Arial" w:hAnsi="Arial" w:cs="Arial"/>
          <w:i/>
          <w:szCs w:val="24"/>
        </w:rPr>
        <w:t>.  You are expected to contact the instructor as soon as possible in case of an emergency, so that alternate arrangements can be made. Do not wait until the next scheduled class session.</w:t>
      </w:r>
    </w:p>
    <w:p w14:paraId="480618A1" w14:textId="77777777" w:rsidR="00B90263" w:rsidRPr="008A5D0B" w:rsidRDefault="00B90263">
      <w:pPr>
        <w:pStyle w:val="Heading3"/>
        <w:rPr>
          <w:rFonts w:ascii="Arial" w:hAnsi="Arial" w:cs="Arial"/>
          <w:b w:val="0"/>
          <w:szCs w:val="24"/>
        </w:rPr>
      </w:pPr>
    </w:p>
    <w:p w14:paraId="2CEBC150" w14:textId="77777777" w:rsidR="00982585" w:rsidRPr="008A5D0B" w:rsidRDefault="00982585">
      <w:pPr>
        <w:rPr>
          <w:rFonts w:ascii="Arial" w:hAnsi="Arial" w:cs="Arial"/>
          <w:b/>
          <w:szCs w:val="24"/>
        </w:rPr>
      </w:pPr>
    </w:p>
    <w:p w14:paraId="6B63F852" w14:textId="77777777" w:rsidR="00B90263" w:rsidRPr="008A5D0B" w:rsidRDefault="00975D7A">
      <w:pPr>
        <w:rPr>
          <w:rFonts w:ascii="Arial" w:hAnsi="Arial" w:cs="Arial"/>
          <w:b/>
          <w:szCs w:val="24"/>
        </w:rPr>
      </w:pPr>
      <w:r w:rsidRPr="008A5D0B">
        <w:rPr>
          <w:rFonts w:ascii="Arial" w:hAnsi="Arial" w:cs="Arial"/>
          <w:b/>
          <w:szCs w:val="24"/>
        </w:rPr>
        <w:t xml:space="preserve">Credit/No Credit:  </w:t>
      </w:r>
      <w:r w:rsidRPr="008A5D0B">
        <w:rPr>
          <w:rFonts w:ascii="Arial" w:hAnsi="Arial" w:cs="Arial"/>
          <w:szCs w:val="24"/>
        </w:rPr>
        <w:t>A m</w:t>
      </w:r>
      <w:r w:rsidR="00793F6E">
        <w:rPr>
          <w:rFonts w:ascii="Arial" w:hAnsi="Arial" w:cs="Arial"/>
          <w:szCs w:val="24"/>
        </w:rPr>
        <w:t>inimum of 70% of the points</w:t>
      </w:r>
      <w:r w:rsidRPr="008A5D0B">
        <w:rPr>
          <w:rFonts w:ascii="Arial" w:hAnsi="Arial" w:cs="Arial"/>
          <w:szCs w:val="24"/>
        </w:rPr>
        <w:t xml:space="preserve"> is required to receive credit.</w:t>
      </w:r>
    </w:p>
    <w:p w14:paraId="753A4EF5" w14:textId="77777777" w:rsidR="00B90263" w:rsidRPr="008A5D0B" w:rsidRDefault="00B90263" w:rsidP="00793F6E">
      <w:pPr>
        <w:tabs>
          <w:tab w:val="left" w:pos="2340"/>
        </w:tabs>
        <w:jc w:val="both"/>
        <w:rPr>
          <w:rFonts w:ascii="Arial" w:hAnsi="Arial" w:cs="Arial"/>
          <w:szCs w:val="24"/>
        </w:rPr>
      </w:pPr>
    </w:p>
    <w:p w14:paraId="58F3FFDE" w14:textId="77777777" w:rsidR="00B90263" w:rsidRPr="008A5D0B" w:rsidRDefault="00B90263">
      <w:pPr>
        <w:tabs>
          <w:tab w:val="left" w:pos="2340"/>
        </w:tabs>
        <w:ind w:left="2340" w:hanging="2340"/>
        <w:jc w:val="both"/>
        <w:rPr>
          <w:rFonts w:ascii="Arial" w:hAnsi="Arial" w:cs="Arial"/>
          <w:b/>
          <w:szCs w:val="24"/>
        </w:rPr>
      </w:pPr>
    </w:p>
    <w:p w14:paraId="23ABD306" w14:textId="77777777" w:rsidR="00B90263" w:rsidRPr="008A5D0B" w:rsidRDefault="00975D7A">
      <w:pPr>
        <w:tabs>
          <w:tab w:val="left" w:pos="2340"/>
        </w:tabs>
        <w:ind w:left="2340" w:hanging="2340"/>
        <w:jc w:val="both"/>
        <w:rPr>
          <w:rFonts w:ascii="Arial" w:hAnsi="Arial" w:cs="Arial"/>
          <w:szCs w:val="24"/>
        </w:rPr>
      </w:pPr>
      <w:r w:rsidRPr="008A5D0B">
        <w:rPr>
          <w:rFonts w:ascii="Arial" w:hAnsi="Arial" w:cs="Arial"/>
          <w:b/>
          <w:szCs w:val="24"/>
        </w:rPr>
        <w:t>Examinations:</w:t>
      </w:r>
      <w:r w:rsidRPr="008A5D0B">
        <w:rPr>
          <w:rFonts w:ascii="Arial" w:hAnsi="Arial" w:cs="Arial"/>
          <w:b/>
          <w:szCs w:val="24"/>
        </w:rPr>
        <w:tab/>
      </w:r>
      <w:r w:rsidRPr="008A5D0B">
        <w:rPr>
          <w:rFonts w:ascii="Arial" w:hAnsi="Arial" w:cs="Arial"/>
          <w:szCs w:val="24"/>
        </w:rPr>
        <w:t>There will be two exams during regular class time, as indicated by the class schedule. All exams (including Final) are cumulative; however, the most recent material will be emphasized. You must arrange for a make-up exam before the scheduled exam and this is at the discretion of the instructor.</w:t>
      </w:r>
    </w:p>
    <w:p w14:paraId="11CB4BD3" w14:textId="77777777" w:rsidR="00B90263" w:rsidRPr="008A5D0B" w:rsidRDefault="00975D7A">
      <w:pPr>
        <w:tabs>
          <w:tab w:val="left" w:pos="990"/>
        </w:tabs>
        <w:ind w:left="1620" w:hanging="2340"/>
        <w:jc w:val="both"/>
        <w:rPr>
          <w:rFonts w:ascii="Arial" w:hAnsi="Arial" w:cs="Arial"/>
          <w:i/>
          <w:szCs w:val="24"/>
        </w:rPr>
      </w:pPr>
      <w:r w:rsidRPr="008A5D0B">
        <w:rPr>
          <w:rFonts w:ascii="Arial" w:hAnsi="Arial" w:cs="Arial"/>
          <w:b/>
          <w:i/>
          <w:szCs w:val="24"/>
        </w:rPr>
        <w:tab/>
        <w:t>Note:</w:t>
      </w:r>
      <w:r w:rsidRPr="008A5D0B">
        <w:rPr>
          <w:rFonts w:ascii="Arial" w:hAnsi="Arial" w:cs="Arial"/>
          <w:i/>
          <w:szCs w:val="24"/>
        </w:rPr>
        <w:t xml:space="preserve"> ALL EXAMS AND PRESENTATIONS WILL BE ANNOUNCED IN ADVANCE AND MAY DEVIATE FROM THE SYLLABUS SCHEDULE.</w:t>
      </w:r>
    </w:p>
    <w:p w14:paraId="3F288B6F" w14:textId="77777777" w:rsidR="00B90263" w:rsidRPr="008A5D0B" w:rsidRDefault="00B90263">
      <w:pPr>
        <w:tabs>
          <w:tab w:val="left" w:pos="2340"/>
        </w:tabs>
        <w:ind w:left="2340" w:hanging="2340"/>
        <w:jc w:val="both"/>
        <w:rPr>
          <w:rFonts w:ascii="Arial" w:hAnsi="Arial" w:cs="Arial"/>
          <w:b/>
          <w:szCs w:val="24"/>
        </w:rPr>
      </w:pPr>
    </w:p>
    <w:p w14:paraId="1179FA7E" w14:textId="77777777" w:rsidR="00B90263" w:rsidRPr="008A5D0B" w:rsidRDefault="00975D7A">
      <w:pPr>
        <w:tabs>
          <w:tab w:val="left" w:pos="2340"/>
        </w:tabs>
        <w:ind w:left="2340" w:hanging="2340"/>
        <w:jc w:val="both"/>
        <w:rPr>
          <w:rFonts w:ascii="Arial" w:hAnsi="Arial" w:cs="Arial"/>
          <w:szCs w:val="24"/>
        </w:rPr>
      </w:pPr>
      <w:r w:rsidRPr="008A5D0B">
        <w:rPr>
          <w:rFonts w:ascii="Arial" w:hAnsi="Arial" w:cs="Arial"/>
          <w:b/>
          <w:szCs w:val="24"/>
        </w:rPr>
        <w:t>Assignments:</w:t>
      </w:r>
      <w:r w:rsidRPr="008A5D0B">
        <w:rPr>
          <w:rFonts w:ascii="Arial" w:hAnsi="Arial" w:cs="Arial"/>
          <w:b/>
          <w:szCs w:val="24"/>
        </w:rPr>
        <w:tab/>
      </w:r>
      <w:r w:rsidRPr="008A5D0B">
        <w:rPr>
          <w:rFonts w:ascii="Arial" w:hAnsi="Arial" w:cs="Arial"/>
          <w:szCs w:val="24"/>
        </w:rPr>
        <w:t xml:space="preserve">You will be given programming assignments on a regular basis. Both individually and in groups where you will work on selected programming project; regularly discuss programming concepts and presenting them to your peers in class. The due date and grading for each assignment will be given with the assignment. If you are experiencing difficulty and falling behind it is your responsibility to visit </w:t>
      </w:r>
      <w:r w:rsidRPr="008A5D0B">
        <w:rPr>
          <w:rFonts w:ascii="Arial" w:hAnsi="Arial" w:cs="Arial"/>
          <w:szCs w:val="24"/>
        </w:rPr>
        <w:lastRenderedPageBreak/>
        <w:t>me and seek assistance. I welcome and encourage office visits! Please realize that in any programming course you simply cannot afford to get behind.</w:t>
      </w:r>
    </w:p>
    <w:p w14:paraId="0F8B6D19" w14:textId="77777777" w:rsidR="00B90263" w:rsidRPr="008A5D0B" w:rsidRDefault="00975D7A">
      <w:pPr>
        <w:tabs>
          <w:tab w:val="left" w:pos="2340"/>
        </w:tabs>
        <w:ind w:left="2340" w:hanging="2340"/>
        <w:jc w:val="both"/>
        <w:rPr>
          <w:rFonts w:ascii="Arial" w:hAnsi="Arial" w:cs="Arial"/>
          <w:szCs w:val="24"/>
        </w:rPr>
      </w:pPr>
      <w:r w:rsidRPr="008A5D0B">
        <w:rPr>
          <w:rFonts w:ascii="Arial" w:hAnsi="Arial" w:cs="Arial"/>
          <w:szCs w:val="24"/>
        </w:rPr>
        <w:t xml:space="preserve">  </w:t>
      </w:r>
    </w:p>
    <w:p w14:paraId="72E509D5" w14:textId="77777777" w:rsidR="00B90263" w:rsidRPr="008A5D0B" w:rsidRDefault="00975D7A">
      <w:pPr>
        <w:tabs>
          <w:tab w:val="left" w:pos="2340"/>
        </w:tabs>
        <w:ind w:left="2340" w:hanging="2340"/>
        <w:jc w:val="both"/>
        <w:rPr>
          <w:rFonts w:ascii="Arial" w:hAnsi="Arial" w:cs="Arial"/>
          <w:szCs w:val="24"/>
        </w:rPr>
      </w:pPr>
      <w:r w:rsidRPr="008A5D0B">
        <w:rPr>
          <w:rFonts w:ascii="Arial" w:hAnsi="Arial" w:cs="Arial"/>
          <w:b/>
          <w:szCs w:val="24"/>
        </w:rPr>
        <w:tab/>
        <w:t>NOTE:</w:t>
      </w:r>
      <w:r w:rsidRPr="008A5D0B">
        <w:rPr>
          <w:rFonts w:ascii="Arial" w:hAnsi="Arial" w:cs="Arial"/>
          <w:szCs w:val="24"/>
        </w:rPr>
        <w:t xml:space="preserve"> This semester we will continue to use a “buddy programming” scheme. This will be an arrangement where two or three students can consult each other about their programming assignments.  The scheme will provide individual student an extra pair of eyes while debugging their work and at also provide an automatic peer review.</w:t>
      </w:r>
    </w:p>
    <w:p w14:paraId="57B72198" w14:textId="77777777" w:rsidR="00B90263" w:rsidRPr="008A5D0B" w:rsidRDefault="00975D7A">
      <w:pPr>
        <w:tabs>
          <w:tab w:val="left" w:pos="2340"/>
        </w:tabs>
        <w:ind w:left="2340" w:hanging="2340"/>
        <w:jc w:val="both"/>
        <w:rPr>
          <w:rFonts w:ascii="Arial" w:hAnsi="Arial" w:cs="Arial"/>
        </w:rPr>
      </w:pPr>
      <w:r w:rsidRPr="008A5D0B">
        <w:rPr>
          <w:rFonts w:ascii="Arial" w:hAnsi="Arial" w:cs="Arial"/>
        </w:rPr>
        <w:br w:type="page"/>
      </w:r>
    </w:p>
    <w:p w14:paraId="2790AFBE" w14:textId="77777777" w:rsidR="00982585" w:rsidRPr="008A5D0B" w:rsidRDefault="00982585" w:rsidP="00982585">
      <w:pPr>
        <w:tabs>
          <w:tab w:val="left" w:pos="2340"/>
        </w:tabs>
        <w:jc w:val="both"/>
        <w:rPr>
          <w:rFonts w:ascii="Arial" w:hAnsi="Arial" w:cs="Arial"/>
          <w:b/>
          <w:szCs w:val="24"/>
        </w:rPr>
      </w:pPr>
      <w:r w:rsidRPr="008A5D0B">
        <w:rPr>
          <w:rFonts w:ascii="Arial" w:hAnsi="Arial" w:cs="Arial"/>
          <w:b/>
          <w:szCs w:val="24"/>
        </w:rPr>
        <w:lastRenderedPageBreak/>
        <w:t xml:space="preserve">Late </w:t>
      </w:r>
    </w:p>
    <w:p w14:paraId="74B2D899" w14:textId="77777777" w:rsidR="00982585" w:rsidRPr="008A5D0B" w:rsidRDefault="00982585" w:rsidP="00982585">
      <w:pPr>
        <w:tabs>
          <w:tab w:val="left" w:pos="2340"/>
        </w:tabs>
        <w:ind w:left="2340" w:hanging="2340"/>
        <w:jc w:val="both"/>
        <w:rPr>
          <w:rFonts w:ascii="Arial" w:hAnsi="Arial" w:cs="Arial"/>
          <w:szCs w:val="24"/>
        </w:rPr>
      </w:pPr>
      <w:r w:rsidRPr="008A5D0B">
        <w:rPr>
          <w:rFonts w:ascii="Arial" w:hAnsi="Arial" w:cs="Arial"/>
          <w:b/>
          <w:szCs w:val="24"/>
        </w:rPr>
        <w:t>Assignments:</w:t>
      </w:r>
      <w:r w:rsidRPr="008A5D0B">
        <w:rPr>
          <w:rFonts w:ascii="Arial" w:hAnsi="Arial" w:cs="Arial"/>
          <w:szCs w:val="24"/>
        </w:rPr>
        <w:tab/>
        <w:t>Assignments are</w:t>
      </w:r>
      <w:bookmarkStart w:id="0" w:name="lateassignments"/>
      <w:bookmarkEnd w:id="0"/>
      <w:r w:rsidRPr="008A5D0B">
        <w:rPr>
          <w:rFonts w:ascii="Arial" w:hAnsi="Arial" w:cs="Arial"/>
          <w:szCs w:val="24"/>
        </w:rPr>
        <w:t xml:space="preserve"> due on the date announced when the assignment is given.  Late assignments will be penalized </w:t>
      </w:r>
      <w:r w:rsidRPr="008A5D0B">
        <w:rPr>
          <w:rFonts w:ascii="Arial" w:hAnsi="Arial" w:cs="Arial"/>
          <w:b/>
          <w:szCs w:val="24"/>
        </w:rPr>
        <w:t xml:space="preserve">10% </w:t>
      </w:r>
      <w:r w:rsidRPr="008A5D0B">
        <w:rPr>
          <w:rFonts w:ascii="Arial" w:hAnsi="Arial" w:cs="Arial"/>
          <w:szCs w:val="24"/>
        </w:rPr>
        <w:t>for each day the assignment is overdue.</w:t>
      </w:r>
    </w:p>
    <w:p w14:paraId="0C2C57DA" w14:textId="77777777" w:rsidR="00982585" w:rsidRPr="008A5D0B" w:rsidRDefault="00982585" w:rsidP="00982585">
      <w:pPr>
        <w:tabs>
          <w:tab w:val="left" w:pos="2340"/>
        </w:tabs>
        <w:ind w:left="2340" w:hanging="2340"/>
        <w:rPr>
          <w:rFonts w:ascii="Arial" w:hAnsi="Arial" w:cs="Arial"/>
          <w:szCs w:val="24"/>
        </w:rPr>
      </w:pPr>
    </w:p>
    <w:p w14:paraId="1C32F9D3" w14:textId="77777777" w:rsidR="00982585" w:rsidRPr="008A5D0B" w:rsidRDefault="00982585" w:rsidP="00982585">
      <w:pPr>
        <w:widowControl w:val="0"/>
        <w:tabs>
          <w:tab w:val="left" w:pos="3060"/>
        </w:tabs>
        <w:spacing w:line="240" w:lineRule="exact"/>
        <w:jc w:val="both"/>
        <w:rPr>
          <w:rFonts w:ascii="Arial" w:hAnsi="Arial" w:cs="Arial"/>
          <w:b/>
          <w:szCs w:val="24"/>
        </w:rPr>
      </w:pPr>
      <w:r w:rsidRPr="008A5D0B">
        <w:rPr>
          <w:rFonts w:ascii="Arial" w:hAnsi="Arial" w:cs="Arial"/>
          <w:b/>
          <w:szCs w:val="24"/>
        </w:rPr>
        <w:t xml:space="preserve">Student </w:t>
      </w:r>
    </w:p>
    <w:p w14:paraId="6AA6CCE5" w14:textId="77777777" w:rsidR="00982585" w:rsidRPr="008A5D0B" w:rsidRDefault="00982585" w:rsidP="00982585">
      <w:pPr>
        <w:widowControl w:val="0"/>
        <w:tabs>
          <w:tab w:val="left" w:pos="2340"/>
        </w:tabs>
        <w:spacing w:line="240" w:lineRule="exact"/>
        <w:ind w:left="2340" w:hanging="2340"/>
        <w:jc w:val="both"/>
        <w:rPr>
          <w:rFonts w:ascii="Arial" w:hAnsi="Arial" w:cs="Arial"/>
          <w:szCs w:val="24"/>
        </w:rPr>
      </w:pPr>
      <w:r w:rsidRPr="008A5D0B">
        <w:rPr>
          <w:rFonts w:ascii="Arial" w:hAnsi="Arial" w:cs="Arial"/>
          <w:b/>
          <w:szCs w:val="24"/>
        </w:rPr>
        <w:t>Responsibility:</w:t>
      </w:r>
      <w:r w:rsidRPr="008A5D0B">
        <w:rPr>
          <w:rFonts w:ascii="Arial" w:hAnsi="Arial" w:cs="Arial"/>
          <w:szCs w:val="24"/>
        </w:rPr>
        <w:tab/>
        <w:t>If you are unsure of anything specified in this syllabus, it is your responsibility to ask the instructor for clarification.</w:t>
      </w:r>
    </w:p>
    <w:p w14:paraId="1C0F64B4" w14:textId="77777777" w:rsidR="00982585" w:rsidRPr="008A5D0B" w:rsidRDefault="00982585" w:rsidP="00982585">
      <w:pPr>
        <w:tabs>
          <w:tab w:val="left" w:pos="2340"/>
        </w:tabs>
        <w:ind w:left="2340" w:hanging="2340"/>
        <w:rPr>
          <w:rFonts w:ascii="Arial" w:hAnsi="Arial" w:cs="Arial"/>
          <w:sz w:val="22"/>
          <w:szCs w:val="22"/>
        </w:rPr>
      </w:pPr>
    </w:p>
    <w:p w14:paraId="15971C5E" w14:textId="77777777" w:rsidR="00982585" w:rsidRPr="008A5D0B" w:rsidRDefault="00982585" w:rsidP="00982585">
      <w:pPr>
        <w:tabs>
          <w:tab w:val="left" w:pos="1890"/>
        </w:tabs>
        <w:ind w:left="1890" w:hanging="1890"/>
        <w:rPr>
          <w:rFonts w:ascii="Arial" w:hAnsi="Arial" w:cs="Arial"/>
          <w:bCs/>
          <w:sz w:val="20"/>
        </w:rPr>
      </w:pPr>
    </w:p>
    <w:p w14:paraId="404ECCFB" w14:textId="77777777" w:rsidR="00052CA1" w:rsidRDefault="00052CA1" w:rsidP="00052CA1">
      <w:pPr>
        <w:jc w:val="center"/>
        <w:rPr>
          <w:rFonts w:ascii="Times New Roman" w:hAnsi="Times New Roman"/>
          <w:b/>
          <w:szCs w:val="24"/>
        </w:rPr>
      </w:pPr>
      <w:r>
        <w:rPr>
          <w:rFonts w:ascii="Times New Roman" w:hAnsi="Times New Roman"/>
          <w:b/>
          <w:szCs w:val="24"/>
        </w:rPr>
        <w:t>AURORA UNIVERSITY MISSION STATEMENT</w:t>
      </w:r>
    </w:p>
    <w:p w14:paraId="2A1A9EDD" w14:textId="77777777" w:rsidR="00052CA1" w:rsidRDefault="00052CA1" w:rsidP="00052CA1">
      <w:pPr>
        <w:jc w:val="center"/>
        <w:rPr>
          <w:rFonts w:ascii="Times New Roman" w:hAnsi="Times New Roman"/>
          <w:b/>
          <w:szCs w:val="24"/>
        </w:rPr>
      </w:pPr>
    </w:p>
    <w:p w14:paraId="5A4D4A6B" w14:textId="77777777" w:rsidR="00052CA1" w:rsidRDefault="00052CA1" w:rsidP="00052CA1">
      <w:pPr>
        <w:rPr>
          <w:rFonts w:ascii="Times New Roman" w:hAnsi="Times New Roman"/>
          <w:szCs w:val="24"/>
        </w:rPr>
      </w:pPr>
      <w:r w:rsidRPr="005C5F69">
        <w:rPr>
          <w:rFonts w:ascii="Times New Roman" w:hAnsi="Times New Roman"/>
          <w:szCs w:val="24"/>
        </w:rPr>
        <w:t>Aurora University is an inclusive community dedicated to the transformative power of learning. As a teaching-centered institution, we encourage undergraduate and graduate students to discover what it takes to build meaningful and examined lives. Our singular goal is to empower our students to achieve lasting personal and professional success.</w:t>
      </w:r>
    </w:p>
    <w:p w14:paraId="622CC54F" w14:textId="77777777" w:rsidR="00052CA1" w:rsidRDefault="00052CA1" w:rsidP="00052CA1">
      <w:pPr>
        <w:rPr>
          <w:rFonts w:ascii="Times New Roman" w:hAnsi="Times New Roman"/>
          <w:szCs w:val="24"/>
        </w:rPr>
      </w:pPr>
    </w:p>
    <w:p w14:paraId="6A9A4AC1" w14:textId="77777777" w:rsidR="00052CA1" w:rsidRPr="00094972" w:rsidRDefault="00052CA1" w:rsidP="00052CA1">
      <w:pPr>
        <w:rPr>
          <w:rFonts w:ascii="Times New Roman" w:hAnsi="Times New Roman"/>
          <w:szCs w:val="24"/>
        </w:rPr>
      </w:pPr>
      <w:r w:rsidRPr="00094972">
        <w:rPr>
          <w:rFonts w:ascii="Times New Roman" w:hAnsi="Times New Roman"/>
          <w:szCs w:val="24"/>
        </w:rPr>
        <w:t>In addition, during the next academic year the campus community must recognize that the COVID-19 pandemic is likely to require changes in plans and flexibility in order to help protect the health and safety of our community.  The University has reserved the right to change or alter its programs, services, methods of delivering course content, schedules, and other operations to respond to the evolving COVID-19 situation.  Changes to this schedule and syllabus may therefore be necessary; if so, I will notify you.  Please refer to the 2020-2021 Catalog Addendum for more information and please do not hesitate to contact me if you have questions.</w:t>
      </w:r>
    </w:p>
    <w:p w14:paraId="3C32ACE6" w14:textId="77777777" w:rsidR="00052CA1" w:rsidRDefault="00052CA1" w:rsidP="00052CA1">
      <w:pPr>
        <w:rPr>
          <w:rFonts w:ascii="Times New Roman" w:hAnsi="Times New Roman"/>
          <w:szCs w:val="24"/>
        </w:rPr>
      </w:pPr>
    </w:p>
    <w:p w14:paraId="7F1FC4C6" w14:textId="77777777" w:rsidR="00052CA1" w:rsidRDefault="00052CA1" w:rsidP="00052CA1">
      <w:pPr>
        <w:jc w:val="center"/>
        <w:rPr>
          <w:rFonts w:ascii="Times New Roman" w:hAnsi="Times New Roman"/>
          <w:b/>
          <w:szCs w:val="24"/>
        </w:rPr>
      </w:pPr>
      <w:r>
        <w:rPr>
          <w:rFonts w:ascii="Times New Roman" w:hAnsi="Times New Roman"/>
          <w:b/>
          <w:szCs w:val="24"/>
        </w:rPr>
        <w:t>AURORA UNIVERSITY CORE VALUES</w:t>
      </w:r>
    </w:p>
    <w:p w14:paraId="00CCDC3D" w14:textId="77777777" w:rsidR="00052CA1" w:rsidRDefault="00052CA1" w:rsidP="00052CA1">
      <w:pPr>
        <w:rPr>
          <w:rFonts w:ascii="Times New Roman" w:hAnsi="Times New Roman"/>
          <w:szCs w:val="24"/>
        </w:rPr>
      </w:pPr>
    </w:p>
    <w:p w14:paraId="4E29D0D3" w14:textId="77777777" w:rsidR="00052CA1" w:rsidRPr="005C5F69" w:rsidRDefault="00052CA1" w:rsidP="00052CA1">
      <w:pPr>
        <w:rPr>
          <w:rFonts w:ascii="Times New Roman" w:hAnsi="Times New Roman"/>
          <w:szCs w:val="24"/>
        </w:rPr>
      </w:pPr>
      <w:r w:rsidRPr="005C5F69">
        <w:rPr>
          <w:rFonts w:ascii="Times New Roman" w:hAnsi="Times New Roman"/>
          <w:szCs w:val="24"/>
          <w:u w:val="single"/>
        </w:rPr>
        <w:t>Integrity</w:t>
      </w:r>
      <w:r w:rsidRPr="005C5F69">
        <w:rPr>
          <w:rFonts w:ascii="Times New Roman" w:hAnsi="Times New Roman"/>
          <w:szCs w:val="24"/>
        </w:rPr>
        <w:t>: Aurora University adheres to the highest standards of integrity in every aspect of institutional practice and operation. Through this proven dedication to honesty, fairness, and ethical conduct, we lead by example and inspire our students to do the same.</w:t>
      </w:r>
    </w:p>
    <w:p w14:paraId="353CFF21" w14:textId="77777777" w:rsidR="00052CA1" w:rsidRPr="005C5F69" w:rsidRDefault="00052CA1" w:rsidP="00052CA1">
      <w:pPr>
        <w:rPr>
          <w:rFonts w:ascii="Times New Roman" w:hAnsi="Times New Roman"/>
          <w:szCs w:val="24"/>
        </w:rPr>
      </w:pPr>
      <w:r w:rsidRPr="005C5F69">
        <w:rPr>
          <w:rFonts w:ascii="Times New Roman" w:hAnsi="Times New Roman"/>
          <w:szCs w:val="24"/>
          <w:u w:val="single"/>
        </w:rPr>
        <w:t>Citizenship</w:t>
      </w:r>
      <w:r w:rsidRPr="005C5F69">
        <w:rPr>
          <w:rFonts w:ascii="Times New Roman" w:hAnsi="Times New Roman"/>
          <w:szCs w:val="24"/>
        </w:rPr>
        <w:t>: Aurora University exercises the rights and responsibilities of citizenship in an inclusive educational community, founded upon the principles of mutual respect and open discourse. We live within our means and manage our resources wisely and responsibly, while sustaining an environment that fosters teamwork and promotes services to others. We serve the needs of the Fox River Valley, McHenry County (Illinois), Walworth County (Wisconsin), and online learners by offering myriad educational and cultural opportunities to our students and the community-at-large.</w:t>
      </w:r>
    </w:p>
    <w:p w14:paraId="00145714" w14:textId="77777777" w:rsidR="00052CA1" w:rsidRPr="005C5F69" w:rsidRDefault="00052CA1" w:rsidP="00052CA1">
      <w:pPr>
        <w:rPr>
          <w:rFonts w:ascii="Times New Roman" w:hAnsi="Times New Roman"/>
          <w:szCs w:val="24"/>
        </w:rPr>
      </w:pPr>
      <w:r w:rsidRPr="005C5F69">
        <w:rPr>
          <w:rFonts w:ascii="Times New Roman" w:hAnsi="Times New Roman"/>
          <w:szCs w:val="24"/>
          <w:u w:val="single"/>
        </w:rPr>
        <w:t>Continuous Learning</w:t>
      </w:r>
      <w:r w:rsidRPr="005C5F69">
        <w:rPr>
          <w:rFonts w:ascii="Times New Roman" w:hAnsi="Times New Roman"/>
          <w:szCs w:val="24"/>
        </w:rPr>
        <w:t xml:space="preserve">: Aurora University works and lives as a non-profit organization dedicated to continuous learning. We help students achieve their full potential. </w:t>
      </w:r>
    </w:p>
    <w:p w14:paraId="275D55B0" w14:textId="77777777" w:rsidR="00052CA1" w:rsidRDefault="00052CA1" w:rsidP="00052CA1">
      <w:pPr>
        <w:rPr>
          <w:rFonts w:ascii="Times New Roman" w:hAnsi="Times New Roman"/>
          <w:szCs w:val="24"/>
        </w:rPr>
      </w:pPr>
      <w:r w:rsidRPr="005C5F69">
        <w:rPr>
          <w:rFonts w:ascii="Times New Roman" w:hAnsi="Times New Roman"/>
          <w:szCs w:val="24"/>
          <w:u w:val="single"/>
        </w:rPr>
        <w:t>Excellence</w:t>
      </w:r>
      <w:r w:rsidRPr="005C5F69">
        <w:rPr>
          <w:rFonts w:ascii="Times New Roman" w:hAnsi="Times New Roman"/>
          <w:szCs w:val="24"/>
        </w:rPr>
        <w:t>: Aurora University pursues excellence by embracing quality as a way of community life.</w:t>
      </w:r>
    </w:p>
    <w:p w14:paraId="42ACF5FD" w14:textId="77777777" w:rsidR="00052CA1" w:rsidRPr="00D749C7" w:rsidRDefault="00052CA1" w:rsidP="00052CA1">
      <w:pPr>
        <w:rPr>
          <w:rFonts w:ascii="Times New Roman" w:hAnsi="Times New Roman"/>
          <w:b/>
          <w:szCs w:val="24"/>
        </w:rPr>
      </w:pPr>
    </w:p>
    <w:p w14:paraId="0065C31B" w14:textId="77777777" w:rsidR="00052CA1" w:rsidRDefault="00052CA1" w:rsidP="00052CA1">
      <w:pPr>
        <w:jc w:val="center"/>
        <w:rPr>
          <w:rFonts w:ascii="Times New Roman" w:hAnsi="Times New Roman"/>
          <w:b/>
          <w:szCs w:val="24"/>
        </w:rPr>
      </w:pPr>
      <w:r w:rsidRPr="0000135C">
        <w:rPr>
          <w:rFonts w:ascii="Times New Roman" w:hAnsi="Times New Roman"/>
          <w:b/>
          <w:szCs w:val="24"/>
        </w:rPr>
        <w:t>AURO</w:t>
      </w:r>
      <w:r>
        <w:rPr>
          <w:rFonts w:ascii="Times New Roman" w:hAnsi="Times New Roman"/>
          <w:b/>
          <w:szCs w:val="24"/>
        </w:rPr>
        <w:t>RA UNIVERSITY LEARNING OUTCOMES</w:t>
      </w:r>
    </w:p>
    <w:p w14:paraId="5AFA8E44" w14:textId="77777777" w:rsidR="00052CA1" w:rsidRDefault="00052CA1" w:rsidP="00052CA1">
      <w:pPr>
        <w:rPr>
          <w:rFonts w:ascii="Times New Roman" w:hAnsi="Times New Roman"/>
          <w:b/>
          <w:szCs w:val="24"/>
        </w:rPr>
      </w:pPr>
    </w:p>
    <w:p w14:paraId="5930AE08" w14:textId="77777777" w:rsidR="00052CA1" w:rsidRPr="0046587D" w:rsidRDefault="00052CA1" w:rsidP="00052CA1">
      <w:pPr>
        <w:rPr>
          <w:rFonts w:ascii="Times New Roman" w:hAnsi="Times New Roman"/>
          <w:szCs w:val="24"/>
        </w:rPr>
      </w:pPr>
      <w:r w:rsidRPr="0046587D">
        <w:rPr>
          <w:rFonts w:ascii="Times New Roman" w:hAnsi="Times New Roman"/>
          <w:szCs w:val="24"/>
        </w:rPr>
        <w:t>Effective Communication</w:t>
      </w:r>
      <w:r>
        <w:rPr>
          <w:rFonts w:ascii="Times New Roman" w:hAnsi="Times New Roman"/>
          <w:szCs w:val="24"/>
        </w:rPr>
        <w:t xml:space="preserve"> - </w:t>
      </w:r>
      <w:r w:rsidRPr="0046587D">
        <w:rPr>
          <w:rFonts w:ascii="Times New Roman" w:hAnsi="Times New Roman"/>
          <w:szCs w:val="24"/>
        </w:rPr>
        <w:t xml:space="preserve">Students will communicate clearly and offer well-supported </w:t>
      </w:r>
      <w:r>
        <w:rPr>
          <w:rFonts w:ascii="Times New Roman" w:hAnsi="Times New Roman"/>
          <w:szCs w:val="24"/>
        </w:rPr>
        <w:tab/>
      </w:r>
      <w:r w:rsidRPr="0046587D">
        <w:rPr>
          <w:rFonts w:ascii="Times New Roman" w:hAnsi="Times New Roman"/>
          <w:szCs w:val="24"/>
        </w:rPr>
        <w:t>arguments in their writing and speaking.</w:t>
      </w:r>
    </w:p>
    <w:p w14:paraId="3B913D47" w14:textId="77777777" w:rsidR="00052CA1" w:rsidRPr="0046587D" w:rsidRDefault="00052CA1" w:rsidP="00052CA1">
      <w:pPr>
        <w:rPr>
          <w:rFonts w:ascii="Times New Roman" w:hAnsi="Times New Roman"/>
          <w:szCs w:val="24"/>
        </w:rPr>
      </w:pPr>
      <w:r w:rsidRPr="0046587D">
        <w:rPr>
          <w:rFonts w:ascii="Times New Roman" w:hAnsi="Times New Roman"/>
          <w:szCs w:val="24"/>
        </w:rPr>
        <w:t>Critical Thinking</w:t>
      </w:r>
      <w:r>
        <w:rPr>
          <w:rFonts w:ascii="Times New Roman" w:hAnsi="Times New Roman"/>
          <w:szCs w:val="24"/>
        </w:rPr>
        <w:t xml:space="preserve"> - </w:t>
      </w:r>
      <w:r w:rsidRPr="0046587D">
        <w:rPr>
          <w:rFonts w:ascii="Times New Roman" w:hAnsi="Times New Roman"/>
          <w:szCs w:val="24"/>
        </w:rPr>
        <w:t>Students will demonstrate skills of analysis, problem solving, and application.</w:t>
      </w:r>
    </w:p>
    <w:p w14:paraId="4DE89480" w14:textId="77777777" w:rsidR="00052CA1" w:rsidRDefault="00052CA1" w:rsidP="00052CA1">
      <w:pPr>
        <w:autoSpaceDN w:val="0"/>
        <w:textAlignment w:val="baseline"/>
        <w:rPr>
          <w:rFonts w:ascii="Times New Roman" w:hAnsi="Times New Roman"/>
          <w:szCs w:val="24"/>
        </w:rPr>
      </w:pPr>
    </w:p>
    <w:p w14:paraId="6E95C5D1" w14:textId="77777777" w:rsidR="00052CA1" w:rsidRDefault="00052CA1" w:rsidP="00052CA1">
      <w:pPr>
        <w:jc w:val="center"/>
        <w:rPr>
          <w:rFonts w:ascii="Times New Roman" w:hAnsi="Times New Roman"/>
          <w:b/>
          <w:szCs w:val="24"/>
        </w:rPr>
      </w:pPr>
      <w:r w:rsidRPr="0000135C">
        <w:rPr>
          <w:rFonts w:ascii="Times New Roman" w:hAnsi="Times New Roman"/>
          <w:b/>
          <w:szCs w:val="24"/>
        </w:rPr>
        <w:t>AURO</w:t>
      </w:r>
      <w:r>
        <w:rPr>
          <w:rFonts w:ascii="Times New Roman" w:hAnsi="Times New Roman"/>
          <w:b/>
          <w:szCs w:val="24"/>
        </w:rPr>
        <w:t>RA UNIVERSITY GENERAL EDUCATION LEARNING OUTCOMES</w:t>
      </w:r>
    </w:p>
    <w:p w14:paraId="02D2E288" w14:textId="77777777" w:rsidR="00052CA1" w:rsidRDefault="00052CA1" w:rsidP="00052CA1">
      <w:pPr>
        <w:autoSpaceDN w:val="0"/>
        <w:jc w:val="center"/>
        <w:textAlignment w:val="baseline"/>
        <w:rPr>
          <w:rFonts w:ascii="Times New Roman" w:hAnsi="Times New Roman"/>
          <w:szCs w:val="24"/>
        </w:rPr>
      </w:pPr>
    </w:p>
    <w:p w14:paraId="6F493BC4" w14:textId="77777777" w:rsidR="00052CA1" w:rsidRPr="0046587D" w:rsidRDefault="00052CA1" w:rsidP="00052CA1">
      <w:pPr>
        <w:autoSpaceDN w:val="0"/>
        <w:textAlignment w:val="baseline"/>
        <w:rPr>
          <w:rFonts w:ascii="Times New Roman" w:hAnsi="Times New Roman"/>
          <w:szCs w:val="24"/>
        </w:rPr>
      </w:pPr>
      <w:r w:rsidRPr="0046587D">
        <w:rPr>
          <w:rFonts w:ascii="Times New Roman" w:hAnsi="Times New Roman"/>
          <w:szCs w:val="24"/>
        </w:rPr>
        <w:t>Creative Thinking</w:t>
      </w:r>
      <w:r>
        <w:rPr>
          <w:rFonts w:ascii="Times New Roman" w:hAnsi="Times New Roman"/>
          <w:szCs w:val="24"/>
        </w:rPr>
        <w:t xml:space="preserve"> - </w:t>
      </w:r>
      <w:r w:rsidRPr="0046587D">
        <w:rPr>
          <w:rFonts w:ascii="Times New Roman" w:hAnsi="Times New Roman"/>
          <w:szCs w:val="24"/>
        </w:rPr>
        <w:t xml:space="preserve">Students will demonstrate original or imaginative ways of thinking about, </w:t>
      </w:r>
      <w:r>
        <w:rPr>
          <w:rFonts w:ascii="Times New Roman" w:hAnsi="Times New Roman"/>
          <w:szCs w:val="24"/>
        </w:rPr>
        <w:tab/>
      </w:r>
      <w:r w:rsidRPr="0046587D">
        <w:rPr>
          <w:rFonts w:ascii="Times New Roman" w:hAnsi="Times New Roman"/>
          <w:szCs w:val="24"/>
        </w:rPr>
        <w:t>reacting to, or working in the fine, performing, or literary arts.</w:t>
      </w:r>
    </w:p>
    <w:p w14:paraId="6786CF88" w14:textId="77777777" w:rsidR="00052CA1" w:rsidRPr="0046587D" w:rsidRDefault="00052CA1" w:rsidP="00052CA1">
      <w:pPr>
        <w:autoSpaceDN w:val="0"/>
        <w:textAlignment w:val="baseline"/>
        <w:rPr>
          <w:rFonts w:ascii="Times New Roman" w:hAnsi="Times New Roman"/>
          <w:szCs w:val="24"/>
        </w:rPr>
      </w:pPr>
      <w:r w:rsidRPr="0046587D">
        <w:rPr>
          <w:rFonts w:ascii="Times New Roman" w:hAnsi="Times New Roman"/>
          <w:szCs w:val="24"/>
        </w:rPr>
        <w:t>Discovery and Reflection</w:t>
      </w:r>
      <w:r>
        <w:rPr>
          <w:rFonts w:ascii="Times New Roman" w:hAnsi="Times New Roman"/>
          <w:szCs w:val="24"/>
        </w:rPr>
        <w:t xml:space="preserve"> - </w:t>
      </w:r>
      <w:r w:rsidRPr="0046587D">
        <w:rPr>
          <w:rFonts w:ascii="Times New Roman" w:hAnsi="Times New Roman"/>
          <w:szCs w:val="24"/>
        </w:rPr>
        <w:t xml:space="preserve">Students will demonstrate how discovery and reflection in regard to </w:t>
      </w:r>
      <w:r>
        <w:rPr>
          <w:rFonts w:ascii="Times New Roman" w:hAnsi="Times New Roman"/>
          <w:szCs w:val="24"/>
        </w:rPr>
        <w:tab/>
      </w:r>
      <w:r w:rsidRPr="0046587D">
        <w:rPr>
          <w:rFonts w:ascii="Times New Roman" w:hAnsi="Times New Roman"/>
          <w:szCs w:val="24"/>
        </w:rPr>
        <w:t>the world have affected how they view their sense of purpose.</w:t>
      </w:r>
    </w:p>
    <w:p w14:paraId="39D47298" w14:textId="77777777" w:rsidR="00052CA1" w:rsidRPr="0046587D" w:rsidRDefault="00052CA1" w:rsidP="00052CA1">
      <w:pPr>
        <w:autoSpaceDN w:val="0"/>
        <w:textAlignment w:val="baseline"/>
        <w:rPr>
          <w:rFonts w:ascii="Times New Roman" w:hAnsi="Times New Roman"/>
          <w:szCs w:val="24"/>
        </w:rPr>
      </w:pPr>
      <w:r w:rsidRPr="0046587D">
        <w:rPr>
          <w:rFonts w:ascii="Times New Roman" w:hAnsi="Times New Roman"/>
          <w:szCs w:val="24"/>
        </w:rPr>
        <w:t>Quantitative Reasoning</w:t>
      </w:r>
      <w:r>
        <w:rPr>
          <w:rFonts w:ascii="Times New Roman" w:hAnsi="Times New Roman"/>
          <w:szCs w:val="24"/>
        </w:rPr>
        <w:t xml:space="preserve"> - </w:t>
      </w:r>
      <w:r w:rsidRPr="0046587D">
        <w:rPr>
          <w:rFonts w:ascii="Times New Roman" w:hAnsi="Times New Roman"/>
          <w:bCs/>
          <w:iCs/>
          <w:szCs w:val="24"/>
        </w:rPr>
        <w:t xml:space="preserve">Students will evaluate and utilize quantitative evidence, methods, and </w:t>
      </w:r>
      <w:r>
        <w:rPr>
          <w:rFonts w:ascii="Times New Roman" w:hAnsi="Times New Roman"/>
          <w:bCs/>
          <w:iCs/>
          <w:szCs w:val="24"/>
        </w:rPr>
        <w:tab/>
      </w:r>
      <w:r w:rsidRPr="0046587D">
        <w:rPr>
          <w:rFonts w:ascii="Times New Roman" w:hAnsi="Times New Roman"/>
          <w:bCs/>
          <w:iCs/>
          <w:szCs w:val="24"/>
        </w:rPr>
        <w:t>models effectively</w:t>
      </w:r>
    </w:p>
    <w:p w14:paraId="263CF10F" w14:textId="77777777" w:rsidR="00052CA1" w:rsidRPr="0046587D" w:rsidRDefault="00052CA1" w:rsidP="00052CA1">
      <w:pPr>
        <w:autoSpaceDN w:val="0"/>
        <w:textAlignment w:val="baseline"/>
        <w:rPr>
          <w:rFonts w:ascii="Times New Roman" w:hAnsi="Times New Roman"/>
          <w:szCs w:val="24"/>
        </w:rPr>
      </w:pPr>
      <w:r w:rsidRPr="0046587D">
        <w:rPr>
          <w:rFonts w:ascii="Times New Roman" w:hAnsi="Times New Roman"/>
          <w:szCs w:val="24"/>
        </w:rPr>
        <w:t>Intercultural Knowledge</w:t>
      </w:r>
      <w:r>
        <w:rPr>
          <w:rFonts w:ascii="Times New Roman" w:hAnsi="Times New Roman"/>
          <w:szCs w:val="24"/>
        </w:rPr>
        <w:t xml:space="preserve"> - </w:t>
      </w:r>
      <w:r w:rsidRPr="0046587D">
        <w:rPr>
          <w:rFonts w:ascii="Times New Roman" w:hAnsi="Times New Roman"/>
          <w:szCs w:val="24"/>
        </w:rPr>
        <w:t xml:space="preserve">Students will demonstrate an understanding of cultural differences and </w:t>
      </w:r>
      <w:r>
        <w:rPr>
          <w:rFonts w:ascii="Times New Roman" w:hAnsi="Times New Roman"/>
          <w:szCs w:val="24"/>
        </w:rPr>
        <w:tab/>
      </w:r>
      <w:r w:rsidRPr="0046587D">
        <w:rPr>
          <w:rFonts w:ascii="Times New Roman" w:hAnsi="Times New Roman"/>
          <w:szCs w:val="24"/>
        </w:rPr>
        <w:t>human diversity.</w:t>
      </w:r>
    </w:p>
    <w:p w14:paraId="0AF89D00" w14:textId="77777777" w:rsidR="00052CA1" w:rsidRPr="0046587D" w:rsidRDefault="00052CA1" w:rsidP="00052CA1">
      <w:pPr>
        <w:autoSpaceDN w:val="0"/>
        <w:textAlignment w:val="baseline"/>
        <w:rPr>
          <w:rFonts w:ascii="Times New Roman" w:hAnsi="Times New Roman"/>
          <w:szCs w:val="24"/>
        </w:rPr>
      </w:pPr>
      <w:r w:rsidRPr="0046587D">
        <w:rPr>
          <w:rFonts w:ascii="Times New Roman" w:hAnsi="Times New Roman"/>
          <w:szCs w:val="24"/>
        </w:rPr>
        <w:t xml:space="preserve">Social Scientific Inquiry and Analysis - Students will utilize scientific principles, models, or </w:t>
      </w:r>
      <w:r>
        <w:rPr>
          <w:rFonts w:ascii="Times New Roman" w:hAnsi="Times New Roman"/>
          <w:szCs w:val="24"/>
        </w:rPr>
        <w:tab/>
      </w:r>
      <w:r w:rsidRPr="0046587D">
        <w:rPr>
          <w:rFonts w:ascii="Times New Roman" w:hAnsi="Times New Roman"/>
          <w:szCs w:val="24"/>
        </w:rPr>
        <w:t>theories to promote and demonstrate understanding of social phenomena. </w:t>
      </w:r>
    </w:p>
    <w:p w14:paraId="7EABC696" w14:textId="77777777" w:rsidR="00052CA1" w:rsidRPr="0046587D" w:rsidRDefault="00052CA1" w:rsidP="00052CA1">
      <w:pPr>
        <w:autoSpaceDN w:val="0"/>
        <w:textAlignment w:val="baseline"/>
        <w:rPr>
          <w:rFonts w:ascii="Times New Roman" w:hAnsi="Times New Roman"/>
          <w:szCs w:val="24"/>
        </w:rPr>
      </w:pPr>
      <w:r w:rsidRPr="0046587D">
        <w:rPr>
          <w:rFonts w:ascii="Times New Roman" w:hAnsi="Times New Roman"/>
          <w:szCs w:val="24"/>
        </w:rPr>
        <w:t>Scientific Reasoning</w:t>
      </w:r>
      <w:r>
        <w:rPr>
          <w:rFonts w:ascii="Times New Roman" w:hAnsi="Times New Roman"/>
          <w:szCs w:val="24"/>
        </w:rPr>
        <w:t xml:space="preserve"> - </w:t>
      </w:r>
      <w:r w:rsidRPr="0046587D">
        <w:rPr>
          <w:rFonts w:ascii="Times New Roman" w:hAnsi="Times New Roman"/>
          <w:szCs w:val="24"/>
        </w:rPr>
        <w:t xml:space="preserve">Students will utilize scientific principles, models, or theories to promote </w:t>
      </w:r>
      <w:r>
        <w:rPr>
          <w:rFonts w:ascii="Times New Roman" w:hAnsi="Times New Roman"/>
          <w:szCs w:val="24"/>
        </w:rPr>
        <w:tab/>
      </w:r>
      <w:r w:rsidRPr="0046587D">
        <w:rPr>
          <w:rFonts w:ascii="Times New Roman" w:hAnsi="Times New Roman"/>
          <w:szCs w:val="24"/>
        </w:rPr>
        <w:t>and demonstrate understanding of natural or physical phenomena.</w:t>
      </w:r>
    </w:p>
    <w:p w14:paraId="1EEE7489" w14:textId="77777777" w:rsidR="00052CA1" w:rsidRDefault="00052CA1" w:rsidP="00052CA1">
      <w:pPr>
        <w:autoSpaceDN w:val="0"/>
        <w:textAlignment w:val="baseline"/>
        <w:rPr>
          <w:rFonts w:ascii="Times New Roman" w:hAnsi="Times New Roman"/>
          <w:szCs w:val="24"/>
          <w:u w:val="single"/>
        </w:rPr>
      </w:pPr>
    </w:p>
    <w:p w14:paraId="3CF971FA" w14:textId="77777777" w:rsidR="00052CA1" w:rsidRDefault="00052CA1" w:rsidP="00052CA1">
      <w:pPr>
        <w:jc w:val="center"/>
        <w:rPr>
          <w:rFonts w:ascii="Times New Roman" w:hAnsi="Times New Roman"/>
          <w:b/>
          <w:szCs w:val="24"/>
        </w:rPr>
      </w:pPr>
      <w:r>
        <w:rPr>
          <w:rFonts w:ascii="Times New Roman" w:hAnsi="Times New Roman"/>
          <w:b/>
          <w:szCs w:val="24"/>
        </w:rPr>
        <w:t>ACADEMIC SUPPORT</w:t>
      </w:r>
    </w:p>
    <w:p w14:paraId="4896653A" w14:textId="77777777" w:rsidR="00052CA1" w:rsidRPr="00C25BE2" w:rsidRDefault="00052CA1" w:rsidP="00052CA1">
      <w:pPr>
        <w:contextualSpacing/>
        <w:rPr>
          <w:rFonts w:ascii="Times New Roman" w:hAnsi="Times New Roman"/>
          <w:b/>
          <w:szCs w:val="24"/>
          <w:u w:val="single"/>
        </w:rPr>
      </w:pPr>
      <w:r w:rsidRPr="00C25BE2">
        <w:rPr>
          <w:rFonts w:ascii="Times New Roman" w:hAnsi="Times New Roman"/>
          <w:b/>
          <w:szCs w:val="24"/>
          <w:u w:val="single"/>
        </w:rPr>
        <w:t>Academic Support Center – Aurora Campus</w:t>
      </w:r>
    </w:p>
    <w:p w14:paraId="4CB64101" w14:textId="77777777" w:rsidR="00052CA1" w:rsidRPr="00C25BE2" w:rsidRDefault="00052CA1" w:rsidP="00052CA1">
      <w:pPr>
        <w:rPr>
          <w:rFonts w:ascii="Times New Roman" w:hAnsi="Times New Roman"/>
          <w:szCs w:val="24"/>
        </w:rPr>
      </w:pPr>
      <w:r w:rsidRPr="00C25BE2">
        <w:rPr>
          <w:rFonts w:ascii="Times New Roman" w:hAnsi="Times New Roman"/>
          <w:szCs w:val="24"/>
        </w:rPr>
        <w:t>The ASC offers free professional</w:t>
      </w:r>
      <w:r>
        <w:rPr>
          <w:rFonts w:ascii="Times New Roman" w:hAnsi="Times New Roman"/>
          <w:szCs w:val="24"/>
        </w:rPr>
        <w:t xml:space="preserve"> writing support for all </w:t>
      </w:r>
      <w:r w:rsidRPr="00C25BE2">
        <w:rPr>
          <w:rFonts w:ascii="Times New Roman" w:hAnsi="Times New Roman"/>
          <w:szCs w:val="24"/>
        </w:rPr>
        <w:t>courses at all levels.  Math and science tutoring fo</w:t>
      </w:r>
      <w:r>
        <w:rPr>
          <w:rFonts w:ascii="Times New Roman" w:hAnsi="Times New Roman"/>
          <w:szCs w:val="24"/>
        </w:rPr>
        <w:t xml:space="preserve">r specific undergraduate </w:t>
      </w:r>
      <w:r w:rsidRPr="00C25BE2">
        <w:rPr>
          <w:rFonts w:ascii="Times New Roman" w:hAnsi="Times New Roman"/>
          <w:szCs w:val="24"/>
        </w:rPr>
        <w:t xml:space="preserve">courses is also available.  These services are available to all registered AU students at all locations.  The instruction and support provided is intended to enhance student learning.  To schedule a writing appointment, </w:t>
      </w:r>
      <w:r w:rsidRPr="007C6739">
        <w:rPr>
          <w:rFonts w:ascii="Times New Roman" w:hAnsi="Times New Roman"/>
          <w:szCs w:val="24"/>
        </w:rPr>
        <w:t xml:space="preserve">you may do so at </w:t>
      </w:r>
      <w:hyperlink r:id="rId10" w:tgtFrame="_blank" w:history="1">
        <w:r w:rsidRPr="007C6739">
          <w:rPr>
            <w:rFonts w:ascii="Times New Roman" w:hAnsi="Times New Roman"/>
            <w:color w:val="0000FF"/>
            <w:szCs w:val="24"/>
            <w:u w:val="single"/>
          </w:rPr>
          <w:t>https://aurora.mywconline.com/</w:t>
        </w:r>
      </w:hyperlink>
      <w:r w:rsidRPr="007C6739">
        <w:rPr>
          <w:rFonts w:ascii="Times New Roman" w:hAnsi="Times New Roman"/>
          <w:color w:val="000000"/>
          <w:szCs w:val="24"/>
        </w:rPr>
        <w:t>, or you may</w:t>
      </w:r>
      <w:r w:rsidRPr="007C6739">
        <w:rPr>
          <w:rFonts w:ascii="Times New Roman" w:hAnsi="Times New Roman"/>
          <w:szCs w:val="24"/>
        </w:rPr>
        <w:t xml:space="preserve"> </w:t>
      </w:r>
      <w:r w:rsidRPr="00C25BE2">
        <w:rPr>
          <w:rFonts w:ascii="Times New Roman" w:hAnsi="Times New Roman"/>
          <w:szCs w:val="24"/>
        </w:rPr>
        <w:t xml:space="preserve">contact the ASC via the web at </w:t>
      </w:r>
      <w:hyperlink r:id="rId11" w:tgtFrame="_blank" w:history="1">
        <w:r w:rsidRPr="007C6739">
          <w:rPr>
            <w:rFonts w:ascii="Times New Roman" w:hAnsi="Times New Roman"/>
            <w:color w:val="0000FF"/>
            <w:szCs w:val="24"/>
            <w:u w:val="single"/>
          </w:rPr>
          <w:t>http://aurora.edu/asc</w:t>
        </w:r>
      </w:hyperlink>
      <w:r w:rsidRPr="00C25BE2">
        <w:rPr>
          <w:rFonts w:ascii="Times New Roman" w:hAnsi="Times New Roman"/>
          <w:szCs w:val="24"/>
        </w:rPr>
        <w:t xml:space="preserve"> or call (630-844-5520).  To access math and science tutoring for select undergraduate courses, students can access </w:t>
      </w:r>
      <w:hyperlink r:id="rId12" w:tgtFrame="_blank" w:history="1">
        <w:r w:rsidRPr="007C6739">
          <w:rPr>
            <w:rFonts w:ascii="Times New Roman" w:hAnsi="Times New Roman"/>
            <w:color w:val="0000FF"/>
            <w:szCs w:val="24"/>
            <w:u w:val="single"/>
          </w:rPr>
          <w:t>www.Tutor.com</w:t>
        </w:r>
      </w:hyperlink>
      <w:r w:rsidRPr="00C25BE2">
        <w:rPr>
          <w:rFonts w:ascii="Times New Roman" w:hAnsi="Times New Roman"/>
          <w:szCs w:val="24"/>
        </w:rPr>
        <w:t xml:space="preserve"> via their Moodle course shell.</w:t>
      </w:r>
    </w:p>
    <w:p w14:paraId="06E8A287" w14:textId="77777777" w:rsidR="00052CA1" w:rsidRPr="007C6739" w:rsidRDefault="00052CA1" w:rsidP="00052CA1">
      <w:pPr>
        <w:rPr>
          <w:rFonts w:ascii="Times New Roman" w:hAnsi="Times New Roman"/>
          <w:szCs w:val="24"/>
        </w:rPr>
      </w:pPr>
      <w:r w:rsidRPr="007C6739">
        <w:rPr>
          <w:rFonts w:ascii="Times New Roman" w:hAnsi="Times New Roman"/>
          <w:szCs w:val="24"/>
        </w:rPr>
        <w:t xml:space="preserve">Online students may access </w:t>
      </w:r>
      <w:hyperlink r:id="rId13" w:history="1">
        <w:r w:rsidRPr="007C6739">
          <w:rPr>
            <w:rStyle w:val="Hyperlink"/>
            <w:rFonts w:ascii="Times New Roman" w:hAnsi="Times New Roman"/>
            <w:szCs w:val="24"/>
          </w:rPr>
          <w:t>www.Tutor.com</w:t>
        </w:r>
      </w:hyperlink>
      <w:r w:rsidRPr="007C6739">
        <w:rPr>
          <w:rFonts w:ascii="Times New Roman" w:hAnsi="Times New Roman"/>
          <w:szCs w:val="24"/>
        </w:rPr>
        <w:t xml:space="preserve"> for their academic support needs.</w:t>
      </w:r>
    </w:p>
    <w:p w14:paraId="25AFBC62" w14:textId="77777777" w:rsidR="00052CA1" w:rsidRDefault="00052CA1" w:rsidP="00052CA1">
      <w:pPr>
        <w:rPr>
          <w:rFonts w:ascii="Times New Roman" w:hAnsi="Times New Roman"/>
          <w:szCs w:val="24"/>
        </w:rPr>
      </w:pPr>
    </w:p>
    <w:p w14:paraId="61DABCF0" w14:textId="77777777" w:rsidR="00052CA1" w:rsidRDefault="00052CA1" w:rsidP="00052CA1">
      <w:pPr>
        <w:rPr>
          <w:rFonts w:ascii="Times New Roman" w:hAnsi="Times New Roman"/>
          <w:szCs w:val="24"/>
        </w:rPr>
      </w:pPr>
    </w:p>
    <w:p w14:paraId="1F8F2C04" w14:textId="77777777" w:rsidR="00052CA1" w:rsidRPr="007C6739" w:rsidRDefault="00052CA1" w:rsidP="00052CA1">
      <w:pPr>
        <w:rPr>
          <w:rFonts w:ascii="Times New Roman" w:hAnsi="Times New Roman"/>
          <w:szCs w:val="24"/>
        </w:rPr>
      </w:pPr>
      <w:r w:rsidRPr="007C6739">
        <w:rPr>
          <w:rFonts w:ascii="Times New Roman" w:hAnsi="Times New Roman"/>
          <w:b/>
          <w:szCs w:val="24"/>
          <w:u w:val="single"/>
        </w:rPr>
        <w:t>Academic Support – GWC Campus</w:t>
      </w:r>
    </w:p>
    <w:p w14:paraId="52984D59" w14:textId="77777777" w:rsidR="00052CA1" w:rsidRPr="007C6739" w:rsidRDefault="00052CA1" w:rsidP="00052CA1">
      <w:pPr>
        <w:rPr>
          <w:rFonts w:ascii="Times New Roman" w:hAnsi="Times New Roman"/>
          <w:color w:val="000000"/>
          <w:szCs w:val="24"/>
        </w:rPr>
      </w:pPr>
      <w:r w:rsidRPr="007C6739">
        <w:rPr>
          <w:rFonts w:ascii="Times New Roman" w:hAnsi="Times New Roman"/>
          <w:color w:val="000000"/>
          <w:szCs w:val="24"/>
        </w:rPr>
        <w:t xml:space="preserve">Writing assistance </w:t>
      </w:r>
      <w:r>
        <w:rPr>
          <w:rFonts w:ascii="Times New Roman" w:hAnsi="Times New Roman"/>
          <w:color w:val="000000"/>
          <w:szCs w:val="24"/>
        </w:rPr>
        <w:t>and peer tutoring are</w:t>
      </w:r>
      <w:r w:rsidRPr="007C6739">
        <w:rPr>
          <w:rFonts w:ascii="Times New Roman" w:hAnsi="Times New Roman"/>
          <w:color w:val="000000"/>
          <w:szCs w:val="24"/>
        </w:rPr>
        <w:t xml:space="preserve"> available to students at no charge</w:t>
      </w:r>
      <w:r>
        <w:rPr>
          <w:rFonts w:ascii="Times New Roman" w:hAnsi="Times New Roman"/>
          <w:color w:val="000000"/>
          <w:szCs w:val="24"/>
        </w:rPr>
        <w:t>, at GWC</w:t>
      </w:r>
      <w:r w:rsidRPr="007C6739">
        <w:rPr>
          <w:rFonts w:ascii="Times New Roman" w:hAnsi="Times New Roman"/>
          <w:color w:val="000000"/>
          <w:szCs w:val="24"/>
        </w:rPr>
        <w:t xml:space="preserve">.  If you would like to make an appointment, please email </w:t>
      </w:r>
      <w:hyperlink r:id="rId14" w:tgtFrame="_blank" w:history="1">
        <w:r w:rsidRPr="007C6739">
          <w:rPr>
            <w:rFonts w:ascii="Times New Roman" w:hAnsi="Times New Roman"/>
            <w:color w:val="0000FF"/>
            <w:szCs w:val="24"/>
            <w:u w:val="single"/>
          </w:rPr>
          <w:t>scottlibrary@aurora.edu</w:t>
        </w:r>
      </w:hyperlink>
      <w:r>
        <w:rPr>
          <w:rFonts w:ascii="Times New Roman" w:hAnsi="Times New Roman"/>
          <w:color w:val="0000FF"/>
          <w:szCs w:val="24"/>
          <w:u w:val="single"/>
        </w:rPr>
        <w:t>.</w:t>
      </w:r>
      <w:r w:rsidRPr="007C6739">
        <w:rPr>
          <w:rFonts w:ascii="Times New Roman" w:hAnsi="Times New Roman"/>
          <w:color w:val="000000"/>
          <w:szCs w:val="24"/>
        </w:rPr>
        <w:t xml:space="preserve">  </w:t>
      </w:r>
      <w:r>
        <w:rPr>
          <w:rFonts w:ascii="Times New Roman" w:hAnsi="Times New Roman"/>
          <w:color w:val="000000"/>
          <w:szCs w:val="24"/>
        </w:rPr>
        <w:t xml:space="preserve">In addition, GWC </w:t>
      </w:r>
      <w:r w:rsidRPr="007C6739">
        <w:rPr>
          <w:rFonts w:ascii="Times New Roman" w:hAnsi="Times New Roman"/>
          <w:color w:val="000000"/>
          <w:szCs w:val="24"/>
        </w:rPr>
        <w:t xml:space="preserve">students are eligible to receive tutoring and writing assistance remotely through the Academic Support Center at AU.  To schedule an appointment, please go to </w:t>
      </w:r>
      <w:hyperlink r:id="rId15" w:tgtFrame="_blank" w:history="1">
        <w:r w:rsidRPr="007C6739">
          <w:rPr>
            <w:rFonts w:ascii="Times New Roman" w:hAnsi="Times New Roman"/>
            <w:color w:val="0000FF"/>
            <w:szCs w:val="24"/>
            <w:u w:val="single"/>
          </w:rPr>
          <w:t>https://aurora.mywconline.com/</w:t>
        </w:r>
      </w:hyperlink>
      <w:r w:rsidRPr="007C6739">
        <w:rPr>
          <w:rFonts w:ascii="Times New Roman" w:hAnsi="Times New Roman"/>
          <w:color w:val="000000"/>
          <w:szCs w:val="24"/>
        </w:rPr>
        <w:t xml:space="preserve">   For questions, contact the Academic Support Center at </w:t>
      </w:r>
      <w:hyperlink r:id="rId16" w:tgtFrame="_blank" w:history="1">
        <w:r w:rsidRPr="007C6739">
          <w:rPr>
            <w:rFonts w:ascii="Times New Roman" w:hAnsi="Times New Roman"/>
            <w:color w:val="0000FF"/>
            <w:szCs w:val="24"/>
            <w:u w:val="single"/>
          </w:rPr>
          <w:t>http://aurora.edu/asc</w:t>
        </w:r>
      </w:hyperlink>
      <w:r w:rsidRPr="007C6739">
        <w:rPr>
          <w:rFonts w:ascii="Times New Roman" w:hAnsi="Times New Roman"/>
          <w:color w:val="000000"/>
          <w:szCs w:val="24"/>
          <w:u w:val="single"/>
        </w:rPr>
        <w:t xml:space="preserve">  </w:t>
      </w:r>
    </w:p>
    <w:p w14:paraId="37DC3C81" w14:textId="77777777" w:rsidR="00052CA1" w:rsidRDefault="00052CA1" w:rsidP="00052CA1">
      <w:pPr>
        <w:rPr>
          <w:rFonts w:ascii="Times New Roman" w:hAnsi="Times New Roman"/>
          <w:szCs w:val="24"/>
        </w:rPr>
      </w:pPr>
    </w:p>
    <w:p w14:paraId="1709ED4B" w14:textId="77777777" w:rsidR="00052CA1" w:rsidRDefault="00052CA1" w:rsidP="00052CA1">
      <w:pPr>
        <w:rPr>
          <w:rFonts w:ascii="Times New Roman" w:hAnsi="Times New Roman"/>
          <w:szCs w:val="24"/>
        </w:rPr>
      </w:pPr>
    </w:p>
    <w:p w14:paraId="72E11436" w14:textId="77777777" w:rsidR="00052CA1" w:rsidRPr="00C25BE2" w:rsidRDefault="00052CA1" w:rsidP="00052CA1">
      <w:pPr>
        <w:contextualSpacing/>
        <w:rPr>
          <w:rFonts w:ascii="Times New Roman" w:hAnsi="Times New Roman"/>
          <w:b/>
          <w:szCs w:val="24"/>
          <w:u w:val="single"/>
        </w:rPr>
      </w:pPr>
      <w:r w:rsidRPr="00C25BE2">
        <w:rPr>
          <w:rFonts w:ascii="Times New Roman" w:hAnsi="Times New Roman"/>
          <w:b/>
          <w:szCs w:val="24"/>
          <w:u w:val="single"/>
        </w:rPr>
        <w:t>Academic Support Center</w:t>
      </w:r>
      <w:r>
        <w:rPr>
          <w:rFonts w:ascii="Times New Roman" w:hAnsi="Times New Roman"/>
          <w:b/>
          <w:szCs w:val="24"/>
          <w:u w:val="single"/>
        </w:rPr>
        <w:t xml:space="preserve"> – Woodstock Campus</w:t>
      </w:r>
    </w:p>
    <w:p w14:paraId="3FD13DC6" w14:textId="77777777" w:rsidR="00052CA1" w:rsidRDefault="00052CA1" w:rsidP="00052CA1">
      <w:pPr>
        <w:rPr>
          <w:rFonts w:ascii="Times New Roman" w:hAnsi="Times New Roman"/>
          <w:szCs w:val="24"/>
        </w:rPr>
      </w:pPr>
      <w:r>
        <w:rPr>
          <w:rFonts w:ascii="Times New Roman" w:hAnsi="Times New Roman"/>
          <w:szCs w:val="24"/>
        </w:rPr>
        <w:t xml:space="preserve">Woodstock campus students can access </w:t>
      </w:r>
      <w:r w:rsidRPr="00C25BE2">
        <w:rPr>
          <w:rFonts w:ascii="Times New Roman" w:hAnsi="Times New Roman"/>
          <w:szCs w:val="24"/>
        </w:rPr>
        <w:t>free professional</w:t>
      </w:r>
      <w:r>
        <w:rPr>
          <w:rFonts w:ascii="Times New Roman" w:hAnsi="Times New Roman"/>
          <w:szCs w:val="24"/>
        </w:rPr>
        <w:t xml:space="preserve"> writing support for all </w:t>
      </w:r>
      <w:r w:rsidRPr="00C25BE2">
        <w:rPr>
          <w:rFonts w:ascii="Times New Roman" w:hAnsi="Times New Roman"/>
          <w:szCs w:val="24"/>
        </w:rPr>
        <w:t>courses at all levels</w:t>
      </w:r>
      <w:r>
        <w:rPr>
          <w:rFonts w:ascii="Times New Roman" w:hAnsi="Times New Roman"/>
          <w:szCs w:val="24"/>
        </w:rPr>
        <w:t xml:space="preserve"> via the Aurora campus ASC, or peer writing assistance at the GWC campus.</w:t>
      </w:r>
      <w:r w:rsidRPr="00C25BE2">
        <w:rPr>
          <w:rFonts w:ascii="Times New Roman" w:hAnsi="Times New Roman"/>
          <w:szCs w:val="24"/>
        </w:rPr>
        <w:t>  Math and science tutoring f</w:t>
      </w:r>
      <w:r>
        <w:rPr>
          <w:rFonts w:ascii="Times New Roman" w:hAnsi="Times New Roman"/>
          <w:szCs w:val="24"/>
        </w:rPr>
        <w:t>or specific undergraduate</w:t>
      </w:r>
      <w:r w:rsidRPr="00C25BE2">
        <w:rPr>
          <w:rFonts w:ascii="Times New Roman" w:hAnsi="Times New Roman"/>
          <w:szCs w:val="24"/>
        </w:rPr>
        <w:t xml:space="preserve"> courses i</w:t>
      </w:r>
      <w:r>
        <w:rPr>
          <w:rFonts w:ascii="Times New Roman" w:hAnsi="Times New Roman"/>
          <w:szCs w:val="24"/>
        </w:rPr>
        <w:t>s also available.</w:t>
      </w:r>
      <w:r w:rsidRPr="00C25BE2">
        <w:rPr>
          <w:rFonts w:ascii="Times New Roman" w:hAnsi="Times New Roman"/>
          <w:szCs w:val="24"/>
        </w:rPr>
        <w:t xml:space="preserve"> </w:t>
      </w:r>
      <w:r>
        <w:rPr>
          <w:rFonts w:ascii="Times New Roman" w:hAnsi="Times New Roman"/>
          <w:szCs w:val="24"/>
        </w:rPr>
        <w:t xml:space="preserve"> </w:t>
      </w:r>
      <w:r w:rsidRPr="00C25BE2">
        <w:rPr>
          <w:rFonts w:ascii="Times New Roman" w:hAnsi="Times New Roman"/>
          <w:szCs w:val="24"/>
        </w:rPr>
        <w:t>The instruction and support provided is intended to enhance student learning.  To schedule a</w:t>
      </w:r>
      <w:r>
        <w:rPr>
          <w:rFonts w:ascii="Times New Roman" w:hAnsi="Times New Roman"/>
          <w:szCs w:val="24"/>
        </w:rPr>
        <w:t>n appointment to receive</w:t>
      </w:r>
      <w:r w:rsidRPr="007C6739">
        <w:rPr>
          <w:rFonts w:ascii="Times New Roman" w:hAnsi="Times New Roman"/>
          <w:color w:val="000000"/>
          <w:szCs w:val="24"/>
        </w:rPr>
        <w:t xml:space="preserve"> tutoring and writing assistance remotely through the Academic Support Center at AU</w:t>
      </w:r>
      <w:r>
        <w:rPr>
          <w:rFonts w:ascii="Times New Roman" w:hAnsi="Times New Roman"/>
          <w:color w:val="000000"/>
          <w:szCs w:val="24"/>
        </w:rPr>
        <w:t xml:space="preserve">, </w:t>
      </w:r>
      <w:r w:rsidRPr="007C6739">
        <w:rPr>
          <w:rFonts w:ascii="Times New Roman" w:hAnsi="Times New Roman"/>
          <w:color w:val="000000"/>
          <w:szCs w:val="24"/>
        </w:rPr>
        <w:t xml:space="preserve">please go to </w:t>
      </w:r>
      <w:hyperlink r:id="rId17" w:tgtFrame="_blank" w:history="1">
        <w:r w:rsidRPr="007C6739">
          <w:rPr>
            <w:rFonts w:ascii="Times New Roman" w:hAnsi="Times New Roman"/>
            <w:color w:val="0000FF"/>
            <w:szCs w:val="24"/>
            <w:u w:val="single"/>
          </w:rPr>
          <w:t>https://aurora.mywconline.com/</w:t>
        </w:r>
      </w:hyperlink>
      <w:r>
        <w:rPr>
          <w:rFonts w:ascii="Times New Roman" w:hAnsi="Times New Roman"/>
          <w:color w:val="000000"/>
          <w:szCs w:val="24"/>
        </w:rPr>
        <w:t>, or you may email</w:t>
      </w:r>
      <w:r w:rsidRPr="007C6739">
        <w:rPr>
          <w:rFonts w:ascii="Times New Roman" w:hAnsi="Times New Roman"/>
          <w:color w:val="000000"/>
          <w:szCs w:val="24"/>
        </w:rPr>
        <w:t> </w:t>
      </w:r>
      <w:hyperlink r:id="rId18" w:tgtFrame="_blank" w:history="1">
        <w:r w:rsidRPr="007C6739">
          <w:rPr>
            <w:rFonts w:ascii="Times New Roman" w:hAnsi="Times New Roman"/>
            <w:color w:val="0000FF"/>
            <w:szCs w:val="24"/>
            <w:u w:val="single"/>
          </w:rPr>
          <w:t>scottlibrary@aurora.edu</w:t>
        </w:r>
      </w:hyperlink>
      <w:r w:rsidRPr="007C6739">
        <w:rPr>
          <w:rFonts w:ascii="Times New Roman" w:hAnsi="Times New Roman"/>
          <w:color w:val="000000"/>
          <w:szCs w:val="24"/>
        </w:rPr>
        <w:t> </w:t>
      </w:r>
      <w:r>
        <w:rPr>
          <w:rFonts w:ascii="Times New Roman" w:hAnsi="Times New Roman"/>
          <w:color w:val="000000"/>
          <w:szCs w:val="24"/>
        </w:rPr>
        <w:t xml:space="preserve">for services via the GWC campus.  </w:t>
      </w:r>
      <w:r w:rsidRPr="007C6739">
        <w:rPr>
          <w:rFonts w:ascii="Times New Roman" w:hAnsi="Times New Roman"/>
          <w:color w:val="000000"/>
          <w:szCs w:val="24"/>
        </w:rPr>
        <w:t xml:space="preserve">For questions, contact the Academic Support Center at </w:t>
      </w:r>
      <w:hyperlink r:id="rId19" w:tgtFrame="_blank" w:history="1">
        <w:r w:rsidRPr="007C6739">
          <w:rPr>
            <w:rFonts w:ascii="Times New Roman" w:hAnsi="Times New Roman"/>
            <w:color w:val="0000FF"/>
            <w:szCs w:val="24"/>
            <w:u w:val="single"/>
          </w:rPr>
          <w:t>http://aurora.edu/asc</w:t>
        </w:r>
      </w:hyperlink>
      <w:r w:rsidRPr="007C6739">
        <w:rPr>
          <w:rFonts w:ascii="Times New Roman" w:hAnsi="Times New Roman"/>
          <w:color w:val="000000"/>
          <w:szCs w:val="24"/>
          <w:u w:val="single"/>
        </w:rPr>
        <w:t> </w:t>
      </w:r>
    </w:p>
    <w:p w14:paraId="593BACF8" w14:textId="77777777" w:rsidR="00052CA1" w:rsidRDefault="00052CA1" w:rsidP="00052CA1">
      <w:pPr>
        <w:rPr>
          <w:rFonts w:ascii="Times New Roman" w:hAnsi="Times New Roman"/>
          <w:szCs w:val="24"/>
        </w:rPr>
      </w:pPr>
      <w:r w:rsidRPr="00C25BE2">
        <w:rPr>
          <w:rFonts w:ascii="Times New Roman" w:hAnsi="Times New Roman"/>
          <w:szCs w:val="24"/>
        </w:rPr>
        <w:t xml:space="preserve">To access math and science tutoring for select undergraduate courses, students can access </w:t>
      </w:r>
      <w:hyperlink r:id="rId20" w:tgtFrame="_blank" w:history="1">
        <w:r w:rsidRPr="007C6739">
          <w:rPr>
            <w:rFonts w:ascii="Times New Roman" w:hAnsi="Times New Roman"/>
            <w:color w:val="0000FF"/>
            <w:szCs w:val="24"/>
            <w:u w:val="single"/>
          </w:rPr>
          <w:t>www.Tutor.com</w:t>
        </w:r>
      </w:hyperlink>
      <w:r w:rsidRPr="00C25BE2">
        <w:rPr>
          <w:rFonts w:ascii="Times New Roman" w:hAnsi="Times New Roman"/>
          <w:szCs w:val="24"/>
        </w:rPr>
        <w:t xml:space="preserve"> via their Moodle course shell.</w:t>
      </w:r>
    </w:p>
    <w:p w14:paraId="61679057" w14:textId="77777777" w:rsidR="00052CA1" w:rsidRPr="00662DF7" w:rsidRDefault="00052CA1" w:rsidP="00052CA1">
      <w:pPr>
        <w:rPr>
          <w:rFonts w:ascii="Times New Roman" w:hAnsi="Times New Roman"/>
          <w:szCs w:val="24"/>
        </w:rPr>
      </w:pPr>
    </w:p>
    <w:p w14:paraId="5D19492C" w14:textId="77777777" w:rsidR="00052CA1" w:rsidRDefault="00052CA1" w:rsidP="00052CA1">
      <w:pPr>
        <w:rPr>
          <w:rFonts w:ascii="Times New Roman" w:hAnsi="Times New Roman"/>
          <w:szCs w:val="24"/>
        </w:rPr>
      </w:pPr>
    </w:p>
    <w:p w14:paraId="2E190895" w14:textId="77777777" w:rsidR="00052CA1" w:rsidRPr="007C6739" w:rsidRDefault="00052CA1" w:rsidP="00052CA1">
      <w:pPr>
        <w:rPr>
          <w:rFonts w:ascii="Times New Roman" w:hAnsi="Times New Roman"/>
          <w:szCs w:val="24"/>
        </w:rPr>
      </w:pPr>
      <w:r w:rsidRPr="007C6739">
        <w:rPr>
          <w:rFonts w:ascii="Times New Roman" w:hAnsi="Times New Roman"/>
          <w:b/>
          <w:bCs/>
          <w:caps/>
          <w:szCs w:val="24"/>
          <w:u w:val="single"/>
        </w:rPr>
        <w:t>p</w:t>
      </w:r>
      <w:r w:rsidRPr="007C6739">
        <w:rPr>
          <w:rFonts w:ascii="Times New Roman" w:hAnsi="Times New Roman"/>
          <w:b/>
          <w:bCs/>
          <w:szCs w:val="24"/>
          <w:u w:val="single"/>
        </w:rPr>
        <w:t>hillips Library</w:t>
      </w:r>
    </w:p>
    <w:p w14:paraId="116B0FAD" w14:textId="77777777" w:rsidR="00052CA1" w:rsidRPr="000010C2" w:rsidRDefault="00052CA1" w:rsidP="00052CA1">
      <w:pPr>
        <w:rPr>
          <w:rFonts w:ascii="Times New Roman" w:hAnsi="Times New Roman"/>
          <w:szCs w:val="24"/>
        </w:rPr>
      </w:pPr>
      <w:r w:rsidRPr="007C6739">
        <w:rPr>
          <w:rFonts w:ascii="Times New Roman" w:hAnsi="Times New Roman"/>
          <w:szCs w:val="24"/>
        </w:rPr>
        <w:lastRenderedPageBreak/>
        <w:t xml:space="preserve">The library is the premier destination for scholarly, credible sources. High quality sources increase the likelihood of producing a </w:t>
      </w:r>
      <w:proofErr w:type="gramStart"/>
      <w:r w:rsidRPr="007C6739">
        <w:rPr>
          <w:rFonts w:ascii="Times New Roman" w:hAnsi="Times New Roman"/>
          <w:szCs w:val="24"/>
        </w:rPr>
        <w:t>high quality</w:t>
      </w:r>
      <w:proofErr w:type="gramEnd"/>
      <w:r w:rsidRPr="007C6739">
        <w:rPr>
          <w:rFonts w:ascii="Times New Roman" w:hAnsi="Times New Roman"/>
          <w:szCs w:val="24"/>
        </w:rPr>
        <w:t xml:space="preserve"> paper. Scholarly and popular journals as well as </w:t>
      </w:r>
      <w:proofErr w:type="spellStart"/>
      <w:r w:rsidRPr="007C6739">
        <w:rPr>
          <w:rFonts w:ascii="Times New Roman" w:hAnsi="Times New Roman"/>
          <w:szCs w:val="24"/>
        </w:rPr>
        <w:t>ebooks</w:t>
      </w:r>
      <w:proofErr w:type="spellEnd"/>
      <w:r w:rsidRPr="007C6739">
        <w:rPr>
          <w:rFonts w:ascii="Times New Roman" w:hAnsi="Times New Roman"/>
          <w:szCs w:val="24"/>
        </w:rPr>
        <w:t xml:space="preserve"> can be located through the AU library website (</w:t>
      </w:r>
      <w:hyperlink r:id="rId21" w:history="1">
        <w:r w:rsidRPr="007C6739">
          <w:rPr>
            <w:rStyle w:val="Hyperlink"/>
            <w:rFonts w:ascii="Times New Roman" w:hAnsi="Times New Roman"/>
            <w:szCs w:val="24"/>
          </w:rPr>
          <w:t>http://aurora.edu/library</w:t>
        </w:r>
      </w:hyperlink>
      <w:r w:rsidRPr="007C6739">
        <w:rPr>
          <w:rFonts w:ascii="Times New Roman" w:hAnsi="Times New Roman"/>
          <w:szCs w:val="24"/>
        </w:rPr>
        <w:t>), or the GWC Scott Library website (</w:t>
      </w:r>
      <w:hyperlink r:id="rId22" w:history="1">
        <w:r w:rsidRPr="007C6739">
          <w:rPr>
            <w:rStyle w:val="Hyperlink"/>
            <w:rFonts w:ascii="Times New Roman" w:hAnsi="Times New Roman"/>
            <w:szCs w:val="24"/>
          </w:rPr>
          <w:t>https://gwc.aurora.edu/academics/library</w:t>
        </w:r>
      </w:hyperlink>
      <w:r w:rsidRPr="007C6739">
        <w:rPr>
          <w:rFonts w:ascii="Times New Roman" w:hAnsi="Times New Roman"/>
          <w:szCs w:val="24"/>
        </w:rPr>
        <w:t>). Librarians are a valuable resource; please do not hesitate to ask for assistance with any research questions.  They</w:t>
      </w:r>
      <w:r>
        <w:rPr>
          <w:rFonts w:ascii="Times New Roman" w:hAnsi="Times New Roman"/>
          <w:szCs w:val="24"/>
        </w:rPr>
        <w:t xml:space="preserve"> are available for all</w:t>
      </w:r>
      <w:r w:rsidRPr="007C6739">
        <w:rPr>
          <w:rFonts w:ascii="Times New Roman" w:hAnsi="Times New Roman"/>
          <w:szCs w:val="24"/>
        </w:rPr>
        <w:t xml:space="preserve"> students by chat at (</w:t>
      </w:r>
      <w:hyperlink r:id="rId23" w:tgtFrame="_blank" w:history="1">
        <w:r w:rsidRPr="007C6739">
          <w:rPr>
            <w:rFonts w:ascii="Times New Roman" w:hAnsi="Times New Roman"/>
            <w:color w:val="0000FF"/>
            <w:szCs w:val="24"/>
            <w:u w:val="single"/>
          </w:rPr>
          <w:t>http://aurora.libanswers.com/</w:t>
        </w:r>
      </w:hyperlink>
      <w:r w:rsidRPr="007C6739">
        <w:rPr>
          <w:rFonts w:ascii="Times New Roman" w:hAnsi="Times New Roman"/>
          <w:szCs w:val="24"/>
        </w:rPr>
        <w:t xml:space="preserve">), </w:t>
      </w:r>
      <w:r w:rsidRPr="0058583C">
        <w:rPr>
          <w:rFonts w:ascii="Times New Roman" w:hAnsi="Times New Roman"/>
          <w:szCs w:val="24"/>
        </w:rPr>
        <w:t xml:space="preserve">text (630-796-7615), phone (630-844-5437), </w:t>
      </w:r>
      <w:r w:rsidRPr="0058583C">
        <w:rPr>
          <w:rFonts w:ascii="Times New Roman" w:hAnsi="Times New Roman"/>
          <w:color w:val="000000"/>
          <w:szCs w:val="24"/>
          <w:bdr w:val="none" w:sz="0" w:space="0" w:color="auto" w:frame="1"/>
          <w:shd w:val="clear" w:color="auto" w:fill="FFFFFF"/>
        </w:rPr>
        <w:t xml:space="preserve">or by an online appointment with a librarian </w:t>
      </w:r>
      <w:hyperlink r:id="rId24" w:tgtFrame="_blank" w:history="1">
        <w:r w:rsidRPr="0058583C">
          <w:rPr>
            <w:rFonts w:ascii="Times New Roman" w:hAnsi="Times New Roman"/>
            <w:color w:val="0000FF"/>
            <w:szCs w:val="24"/>
            <w:u w:val="single"/>
          </w:rPr>
          <w:t>http://libguides.aurora.edu/appointments</w:t>
        </w:r>
      </w:hyperlink>
      <w:r w:rsidRPr="0058583C">
        <w:rPr>
          <w:rFonts w:ascii="Times New Roman" w:hAnsi="Times New Roman"/>
          <w:szCs w:val="24"/>
        </w:rPr>
        <w:t>.</w:t>
      </w:r>
      <w:r w:rsidRPr="0058583C">
        <w:rPr>
          <w:rFonts w:ascii="Times New Roman" w:hAnsi="Times New Roman"/>
          <w:color w:val="000000"/>
          <w:szCs w:val="24"/>
          <w:bdr w:val="none" w:sz="0" w:space="0" w:color="auto" w:frame="1"/>
          <w:shd w:val="clear" w:color="auto" w:fill="FFFFFF"/>
        </w:rPr>
        <w:t> </w:t>
      </w:r>
      <w:r w:rsidRPr="0058583C">
        <w:rPr>
          <w:rFonts w:ascii="Times New Roman" w:hAnsi="Times New Roman"/>
          <w:szCs w:val="24"/>
        </w:rPr>
        <w:t xml:space="preserve"> For assistance on the G</w:t>
      </w:r>
      <w:r w:rsidRPr="007C6739">
        <w:rPr>
          <w:rFonts w:ascii="Times New Roman" w:hAnsi="Times New Roman"/>
          <w:szCs w:val="24"/>
        </w:rPr>
        <w:t>WC campus, contact Dr. Julie Beyers (</w:t>
      </w:r>
      <w:hyperlink r:id="rId25" w:history="1">
        <w:r w:rsidRPr="007C6739">
          <w:rPr>
            <w:rStyle w:val="Hyperlink"/>
            <w:rFonts w:ascii="Times New Roman" w:hAnsi="Times New Roman"/>
            <w:szCs w:val="24"/>
          </w:rPr>
          <w:t>jbeyers@aurora.edu</w:t>
        </w:r>
      </w:hyperlink>
      <w:r w:rsidRPr="007C6739">
        <w:rPr>
          <w:rFonts w:ascii="Times New Roman" w:hAnsi="Times New Roman"/>
          <w:szCs w:val="24"/>
        </w:rPr>
        <w:t>).</w:t>
      </w:r>
      <w:r w:rsidRPr="000010C2">
        <w:rPr>
          <w:rFonts w:ascii="Times New Roman" w:hAnsi="Times New Roman"/>
          <w:szCs w:val="24"/>
        </w:rPr>
        <w:t xml:space="preserve"> </w:t>
      </w:r>
      <w:r>
        <w:rPr>
          <w:rFonts w:ascii="Times New Roman" w:hAnsi="Times New Roman"/>
          <w:szCs w:val="24"/>
        </w:rPr>
        <w:t xml:space="preserve"> Services for Woodstock campus students are available through both the Aurora and GWC campuses, including courier delivery of materials. </w:t>
      </w:r>
    </w:p>
    <w:p w14:paraId="534527A1" w14:textId="77777777" w:rsidR="00052CA1" w:rsidRDefault="00052CA1" w:rsidP="00052CA1">
      <w:pPr>
        <w:contextualSpacing/>
        <w:rPr>
          <w:rFonts w:ascii="Times New Roman" w:hAnsi="Times New Roman"/>
          <w:b/>
          <w:caps/>
          <w:szCs w:val="24"/>
          <w:u w:val="single"/>
        </w:rPr>
      </w:pPr>
    </w:p>
    <w:p w14:paraId="1F0E25C7" w14:textId="77777777" w:rsidR="00052CA1" w:rsidRDefault="00052CA1" w:rsidP="00052CA1">
      <w:pPr>
        <w:contextualSpacing/>
        <w:rPr>
          <w:rFonts w:ascii="Times New Roman" w:hAnsi="Times New Roman"/>
          <w:b/>
          <w:caps/>
          <w:szCs w:val="24"/>
          <w:u w:val="single"/>
        </w:rPr>
      </w:pPr>
    </w:p>
    <w:p w14:paraId="7CCC1868" w14:textId="77777777" w:rsidR="00052CA1" w:rsidRPr="004C598C" w:rsidRDefault="00052CA1" w:rsidP="00052CA1">
      <w:pPr>
        <w:jc w:val="center"/>
        <w:rPr>
          <w:rFonts w:ascii="Times New Roman" w:hAnsi="Times New Roman"/>
          <w:szCs w:val="24"/>
        </w:rPr>
      </w:pPr>
      <w:r w:rsidRPr="00BC43E5">
        <w:rPr>
          <w:rFonts w:ascii="Times New Roman" w:hAnsi="Times New Roman"/>
          <w:b/>
          <w:szCs w:val="24"/>
        </w:rPr>
        <w:t>ACADEMIC REGULATIONS</w:t>
      </w:r>
      <w:r>
        <w:rPr>
          <w:rFonts w:ascii="Times New Roman" w:hAnsi="Times New Roman"/>
          <w:szCs w:val="24"/>
        </w:rPr>
        <w:t>*</w:t>
      </w:r>
    </w:p>
    <w:p w14:paraId="3CD15B2C" w14:textId="77777777" w:rsidR="00052CA1" w:rsidRDefault="00052CA1" w:rsidP="00052CA1">
      <w:pPr>
        <w:rPr>
          <w:rFonts w:ascii="Times New Roman" w:hAnsi="Times New Roman"/>
          <w:szCs w:val="24"/>
        </w:rPr>
      </w:pPr>
    </w:p>
    <w:p w14:paraId="46A37788" w14:textId="77777777" w:rsidR="00052CA1" w:rsidRPr="00BC43E5" w:rsidRDefault="00052CA1" w:rsidP="00052CA1">
      <w:pPr>
        <w:rPr>
          <w:rFonts w:ascii="Times New Roman" w:hAnsi="Times New Roman"/>
          <w:b/>
          <w:szCs w:val="24"/>
          <w:u w:val="single"/>
        </w:rPr>
      </w:pPr>
      <w:r w:rsidRPr="00BC43E5">
        <w:rPr>
          <w:rFonts w:ascii="Times New Roman" w:hAnsi="Times New Roman"/>
          <w:b/>
          <w:szCs w:val="24"/>
          <w:u w:val="single"/>
        </w:rPr>
        <w:t>Code of Academic Integrity</w:t>
      </w:r>
    </w:p>
    <w:p w14:paraId="082D805D" w14:textId="77777777" w:rsidR="00052CA1" w:rsidRPr="004C2D20" w:rsidRDefault="00052CA1" w:rsidP="00052CA1">
      <w:pPr>
        <w:rPr>
          <w:rFonts w:ascii="Times New Roman" w:hAnsi="Times New Roman"/>
          <w:szCs w:val="24"/>
        </w:rPr>
      </w:pPr>
      <w:r w:rsidRPr="004C2D20">
        <w:rPr>
          <w:rFonts w:ascii="Times New Roman" w:hAnsi="Times New Roman"/>
          <w:szCs w:val="24"/>
        </w:rPr>
        <w:t>Aurora University’s core values include integrity and ethical behavior. A community of learners, Aurora University students and faculty share responsibility for academic honesty and integrity. The University expects students to do their own academic work. In addition, it expects active participation and equitable contributions of students involved in group assignments. Aurora University’s Code of Academic Integrity (henceforth, the Code) prohibits the following dishonest and unethical behaviors, regardless of intent.</w:t>
      </w:r>
    </w:p>
    <w:p w14:paraId="54A22F19" w14:textId="77777777" w:rsidR="00052CA1" w:rsidRPr="004C2D20" w:rsidRDefault="00052CA1" w:rsidP="00052CA1">
      <w:pPr>
        <w:rPr>
          <w:rFonts w:ascii="Times New Roman" w:hAnsi="Times New Roman"/>
          <w:szCs w:val="24"/>
        </w:rPr>
      </w:pPr>
    </w:p>
    <w:p w14:paraId="6CF5BE93" w14:textId="77777777" w:rsidR="00052CA1" w:rsidRPr="00C4799F" w:rsidRDefault="00052CA1" w:rsidP="00052CA1">
      <w:pPr>
        <w:pStyle w:val="ListParagraph"/>
        <w:numPr>
          <w:ilvl w:val="0"/>
          <w:numId w:val="6"/>
        </w:numPr>
        <w:spacing w:after="0"/>
        <w:rPr>
          <w:rFonts w:ascii="Times New Roman" w:hAnsi="Times New Roman" w:cs="Times New Roman"/>
          <w:sz w:val="24"/>
          <w:szCs w:val="24"/>
        </w:rPr>
      </w:pPr>
      <w:r w:rsidRPr="00C4799F">
        <w:rPr>
          <w:rFonts w:ascii="Times New Roman" w:hAnsi="Times New Roman" w:cs="Times New Roman"/>
          <w:b/>
          <w:sz w:val="24"/>
          <w:szCs w:val="24"/>
          <w:u w:val="single"/>
        </w:rPr>
        <w:t>Cheating.</w:t>
      </w:r>
      <w:r w:rsidRPr="00C4799F">
        <w:rPr>
          <w:rFonts w:ascii="Times New Roman" w:hAnsi="Times New Roman" w:cs="Times New Roman"/>
          <w:sz w:val="24"/>
          <w:szCs w:val="24"/>
        </w:rPr>
        <w:t xml:space="preserve"> Cheating is obtaining, using or attempting to use unauthorized materials or information (for example; notes, texts, or study aids) or help from another person (for example looking at another student’s test paper, or talking with him/her during an exam), in any work submitted for evaluation for academic credit. This includes exams, quizzes, laboratory assignments, papers and/or other assignments. Other examples include altering a graded work after it has been returned, then submitting the work for re-grading; or submitting identical or highly similar papers for credit in more than one course without prior permission from the course instructors.</w:t>
      </w:r>
    </w:p>
    <w:p w14:paraId="2A9D0E35" w14:textId="77777777" w:rsidR="00052CA1" w:rsidRPr="004C2D20" w:rsidRDefault="00052CA1" w:rsidP="00052CA1">
      <w:pPr>
        <w:rPr>
          <w:rFonts w:ascii="Times New Roman" w:hAnsi="Times New Roman"/>
          <w:szCs w:val="24"/>
        </w:rPr>
      </w:pPr>
    </w:p>
    <w:p w14:paraId="6636C405" w14:textId="77777777" w:rsidR="00052CA1" w:rsidRPr="00C4799F" w:rsidRDefault="00052CA1" w:rsidP="00052CA1">
      <w:pPr>
        <w:pStyle w:val="ListParagraph"/>
        <w:numPr>
          <w:ilvl w:val="0"/>
          <w:numId w:val="6"/>
        </w:numPr>
        <w:spacing w:after="0"/>
        <w:rPr>
          <w:rFonts w:ascii="Times New Roman" w:hAnsi="Times New Roman" w:cs="Times New Roman"/>
          <w:sz w:val="24"/>
          <w:szCs w:val="24"/>
        </w:rPr>
      </w:pPr>
      <w:r w:rsidRPr="00C4799F">
        <w:rPr>
          <w:rFonts w:ascii="Times New Roman" w:hAnsi="Times New Roman" w:cs="Times New Roman"/>
          <w:b/>
          <w:sz w:val="24"/>
          <w:szCs w:val="24"/>
          <w:u w:val="single"/>
        </w:rPr>
        <w:t>Fabrication.</w:t>
      </w:r>
      <w:r w:rsidRPr="00C4799F">
        <w:rPr>
          <w:rFonts w:ascii="Times New Roman" w:hAnsi="Times New Roman" w:cs="Times New Roman"/>
          <w:sz w:val="24"/>
          <w:szCs w:val="24"/>
        </w:rPr>
        <w:t xml:space="preserve"> Fabrication is unauthorized falsification, invention or copying of data, falsification of information, citations, or bibliographic references in any academic course work (for example, falsifying references in a paper); altering, forging, or falsifying any academic record or other University document.</w:t>
      </w:r>
    </w:p>
    <w:p w14:paraId="5E0AD991" w14:textId="77777777" w:rsidR="00052CA1" w:rsidRPr="004C2D20" w:rsidRDefault="00052CA1" w:rsidP="00052CA1">
      <w:pPr>
        <w:rPr>
          <w:rFonts w:ascii="Times New Roman" w:hAnsi="Times New Roman"/>
          <w:szCs w:val="24"/>
        </w:rPr>
      </w:pPr>
    </w:p>
    <w:p w14:paraId="61498323" w14:textId="77777777" w:rsidR="00052CA1" w:rsidRPr="00C4799F" w:rsidRDefault="00052CA1" w:rsidP="00052CA1">
      <w:pPr>
        <w:pStyle w:val="ListParagraph"/>
        <w:numPr>
          <w:ilvl w:val="0"/>
          <w:numId w:val="6"/>
        </w:numPr>
        <w:spacing w:after="0"/>
        <w:rPr>
          <w:rFonts w:ascii="Times New Roman" w:hAnsi="Times New Roman" w:cs="Times New Roman"/>
          <w:sz w:val="24"/>
          <w:szCs w:val="24"/>
        </w:rPr>
      </w:pPr>
      <w:r w:rsidRPr="00C4799F">
        <w:rPr>
          <w:rFonts w:ascii="Times New Roman" w:hAnsi="Times New Roman" w:cs="Times New Roman"/>
          <w:b/>
          <w:sz w:val="24"/>
          <w:szCs w:val="24"/>
          <w:u w:val="single"/>
        </w:rPr>
        <w:t>Plagiarism.</w:t>
      </w:r>
      <w:r w:rsidRPr="00C4799F">
        <w:rPr>
          <w:rFonts w:ascii="Times New Roman" w:hAnsi="Times New Roman" w:cs="Times New Roman"/>
          <w:sz w:val="24"/>
          <w:szCs w:val="24"/>
        </w:rPr>
        <w:t xml:space="preserve"> Plagiarism is representing someone else’s work (including their words and ideas) as one’s own or providing materials for such a representation, (for example, submitting a paper or other work that is in whole or part the work of another, failing to cite references, presenting material verbatim or paraphrased that is not acknowledged and cited).</w:t>
      </w:r>
    </w:p>
    <w:p w14:paraId="5C38D265" w14:textId="77777777" w:rsidR="00052CA1" w:rsidRPr="004C2D20" w:rsidRDefault="00052CA1" w:rsidP="00052CA1">
      <w:pPr>
        <w:rPr>
          <w:rFonts w:ascii="Times New Roman" w:hAnsi="Times New Roman"/>
          <w:szCs w:val="24"/>
        </w:rPr>
      </w:pPr>
    </w:p>
    <w:p w14:paraId="0AEC5020" w14:textId="77777777" w:rsidR="00052CA1" w:rsidRPr="00C4799F" w:rsidRDefault="00052CA1" w:rsidP="00052CA1">
      <w:pPr>
        <w:pStyle w:val="ListParagraph"/>
        <w:numPr>
          <w:ilvl w:val="0"/>
          <w:numId w:val="6"/>
        </w:numPr>
        <w:spacing w:after="0"/>
        <w:rPr>
          <w:rFonts w:ascii="Times New Roman" w:hAnsi="Times New Roman" w:cs="Times New Roman"/>
          <w:sz w:val="24"/>
          <w:szCs w:val="24"/>
        </w:rPr>
      </w:pPr>
      <w:r w:rsidRPr="00C4799F">
        <w:rPr>
          <w:rFonts w:ascii="Times New Roman" w:hAnsi="Times New Roman" w:cs="Times New Roman"/>
          <w:b/>
          <w:bCs/>
          <w:sz w:val="24"/>
          <w:szCs w:val="24"/>
          <w:u w:val="single"/>
        </w:rPr>
        <w:t>Obtaining an Unfair Advantage.</w:t>
      </w:r>
      <w:r w:rsidRPr="00C4799F">
        <w:rPr>
          <w:rFonts w:ascii="Times New Roman" w:hAnsi="Times New Roman" w:cs="Times New Roman"/>
          <w:sz w:val="24"/>
          <w:szCs w:val="24"/>
        </w:rPr>
        <w:t xml:space="preserve"> This is (a) stealing, reproducing, circulating or otherwise gaining access to examination materials before the time authorized by the instructor; (b) stealing, destroying, defacing, or concealing library materials with the purpose of depriving others of their use; (c) intentionally obstructing or interfering with another student’s </w:t>
      </w:r>
      <w:r w:rsidRPr="00C4799F">
        <w:rPr>
          <w:rFonts w:ascii="Times New Roman" w:hAnsi="Times New Roman" w:cs="Times New Roman"/>
          <w:sz w:val="24"/>
          <w:szCs w:val="24"/>
        </w:rPr>
        <w:lastRenderedPageBreak/>
        <w:t>academic work; or (d) otherwise undertaking activity with the purpose of creating or obtaining an unfair academic advantage over other students’ academic work.</w:t>
      </w:r>
    </w:p>
    <w:p w14:paraId="26CA9087" w14:textId="77777777" w:rsidR="00052CA1" w:rsidRPr="004C2D20" w:rsidRDefault="00052CA1" w:rsidP="00052CA1">
      <w:pPr>
        <w:rPr>
          <w:rFonts w:ascii="Times New Roman" w:hAnsi="Times New Roman"/>
          <w:szCs w:val="24"/>
        </w:rPr>
      </w:pPr>
    </w:p>
    <w:p w14:paraId="441747A9" w14:textId="77777777" w:rsidR="00052CA1" w:rsidRPr="00C4799F" w:rsidRDefault="00052CA1" w:rsidP="00052CA1">
      <w:pPr>
        <w:pStyle w:val="ListParagraph"/>
        <w:numPr>
          <w:ilvl w:val="0"/>
          <w:numId w:val="6"/>
        </w:numPr>
        <w:spacing w:after="0"/>
        <w:rPr>
          <w:rFonts w:ascii="Times New Roman" w:hAnsi="Times New Roman" w:cs="Times New Roman"/>
          <w:sz w:val="24"/>
          <w:szCs w:val="24"/>
        </w:rPr>
      </w:pPr>
      <w:r w:rsidRPr="00C4799F">
        <w:rPr>
          <w:rFonts w:ascii="Times New Roman" w:hAnsi="Times New Roman" w:cs="Times New Roman"/>
          <w:b/>
          <w:bCs/>
          <w:sz w:val="24"/>
          <w:szCs w:val="24"/>
          <w:u w:val="single"/>
        </w:rPr>
        <w:t>Unauthorized Access to computerized records or systems</w:t>
      </w:r>
      <w:r w:rsidRPr="00C4799F">
        <w:rPr>
          <w:rFonts w:ascii="Times New Roman" w:hAnsi="Times New Roman" w:cs="Times New Roman"/>
          <w:b/>
          <w:bCs/>
          <w:sz w:val="24"/>
          <w:szCs w:val="24"/>
        </w:rPr>
        <w:t xml:space="preserve">. </w:t>
      </w:r>
      <w:r w:rsidRPr="00C4799F">
        <w:rPr>
          <w:rFonts w:ascii="Times New Roman" w:hAnsi="Times New Roman" w:cs="Times New Roman"/>
          <w:sz w:val="24"/>
          <w:szCs w:val="24"/>
        </w:rPr>
        <w:t>This is unauthorized review of computerized academic or administrative records or systems; viewing or altering computer records; modifying computer programs or systems; releasing or dispensing information gained via unauthorized access; or interfering with the use or availability of computer systems of information.</w:t>
      </w:r>
    </w:p>
    <w:p w14:paraId="4C24F636" w14:textId="77777777" w:rsidR="00052CA1" w:rsidRPr="004C2D20" w:rsidRDefault="00052CA1" w:rsidP="00052CA1">
      <w:pPr>
        <w:rPr>
          <w:rFonts w:ascii="Times New Roman" w:hAnsi="Times New Roman"/>
          <w:szCs w:val="24"/>
        </w:rPr>
      </w:pPr>
    </w:p>
    <w:p w14:paraId="41064AF6" w14:textId="77777777" w:rsidR="00052CA1" w:rsidRPr="00C4799F" w:rsidRDefault="00052CA1" w:rsidP="00052CA1">
      <w:pPr>
        <w:pStyle w:val="ListParagraph"/>
        <w:numPr>
          <w:ilvl w:val="0"/>
          <w:numId w:val="6"/>
        </w:numPr>
        <w:spacing w:after="0"/>
        <w:rPr>
          <w:rFonts w:ascii="Times New Roman" w:hAnsi="Times New Roman" w:cs="Times New Roman"/>
          <w:sz w:val="24"/>
          <w:szCs w:val="24"/>
        </w:rPr>
      </w:pPr>
      <w:r w:rsidRPr="00C4799F">
        <w:rPr>
          <w:rFonts w:ascii="Times New Roman" w:hAnsi="Times New Roman" w:cs="Times New Roman"/>
          <w:b/>
          <w:sz w:val="24"/>
          <w:szCs w:val="24"/>
          <w:u w:val="single"/>
        </w:rPr>
        <w:t>Facilitating academic dishonesty.</w:t>
      </w:r>
      <w:r w:rsidRPr="00C4799F">
        <w:rPr>
          <w:rFonts w:ascii="Times New Roman" w:hAnsi="Times New Roman" w:cs="Times New Roman"/>
          <w:sz w:val="24"/>
          <w:szCs w:val="24"/>
        </w:rPr>
        <w:t xml:space="preserve"> This is helping or attempting to assist another commit an act of academic dishonesty in violation of this Code (for example, allowing another to copy from one’s test or allowing others to use or represent one’s work as their own).</w:t>
      </w:r>
    </w:p>
    <w:p w14:paraId="297694F0" w14:textId="77777777" w:rsidR="00052CA1" w:rsidRPr="004C2D20" w:rsidRDefault="00052CA1" w:rsidP="00052CA1">
      <w:pPr>
        <w:rPr>
          <w:rFonts w:ascii="Times New Roman" w:hAnsi="Times New Roman"/>
          <w:szCs w:val="24"/>
        </w:rPr>
      </w:pPr>
    </w:p>
    <w:p w14:paraId="453C7F4C" w14:textId="77777777" w:rsidR="00052CA1" w:rsidRPr="004C2D20" w:rsidRDefault="00052CA1" w:rsidP="00052CA1">
      <w:pPr>
        <w:rPr>
          <w:rFonts w:ascii="Times New Roman" w:hAnsi="Times New Roman"/>
          <w:szCs w:val="24"/>
        </w:rPr>
      </w:pPr>
      <w:r w:rsidRPr="004C2D20">
        <w:rPr>
          <w:rFonts w:ascii="Times New Roman" w:hAnsi="Times New Roman"/>
          <w:szCs w:val="24"/>
        </w:rPr>
        <w:t xml:space="preserve">Students are advised to consult the </w:t>
      </w:r>
      <w:hyperlink r:id="rId26" w:anchor=".WZTOJFGQzIU" w:history="1">
        <w:r w:rsidRPr="006B1EA2">
          <w:rPr>
            <w:rStyle w:val="Hyperlink"/>
            <w:rFonts w:ascii="Times New Roman" w:hAnsi="Times New Roman"/>
            <w:szCs w:val="24"/>
          </w:rPr>
          <w:t>University’s Code of Academic Integrity</w:t>
        </w:r>
      </w:hyperlink>
      <w:r>
        <w:rPr>
          <w:rFonts w:ascii="Times New Roman" w:hAnsi="Times New Roman"/>
          <w:szCs w:val="24"/>
        </w:rPr>
        <w:t xml:space="preserve"> at </w:t>
      </w:r>
      <w:hyperlink r:id="rId27" w:anchor=".WZTQelGQzIU" w:history="1">
        <w:r w:rsidRPr="006A07AA">
          <w:rPr>
            <w:rStyle w:val="Hyperlink"/>
            <w:rFonts w:ascii="Times New Roman" w:hAnsi="Times New Roman"/>
            <w:szCs w:val="24"/>
          </w:rPr>
          <w:t>https://aurora.edu/academics/resources/code.html#.WZTQelGQzIU</w:t>
        </w:r>
      </w:hyperlink>
      <w:r>
        <w:rPr>
          <w:rFonts w:ascii="Times New Roman" w:hAnsi="Times New Roman"/>
          <w:szCs w:val="24"/>
        </w:rPr>
        <w:t xml:space="preserve"> </w:t>
      </w:r>
      <w:r w:rsidRPr="004C2D20">
        <w:rPr>
          <w:rFonts w:ascii="Times New Roman" w:hAnsi="Times New Roman"/>
          <w:szCs w:val="24"/>
        </w:rPr>
        <w:t xml:space="preserve">to review the consequences of violating these expectations, consequences which will be enforced within this course.  In addition, if a student is found guilty of violating any of the above provisions, the student will receive </w:t>
      </w:r>
      <w:r>
        <w:rPr>
          <w:rFonts w:ascii="Times New Roman" w:hAnsi="Times New Roman"/>
          <w:szCs w:val="24"/>
        </w:rPr>
        <w:t xml:space="preserve">a sanction ranging from </w:t>
      </w:r>
      <w:r w:rsidRPr="004C2D20">
        <w:rPr>
          <w:rFonts w:ascii="Times New Roman" w:hAnsi="Times New Roman"/>
          <w:szCs w:val="24"/>
        </w:rPr>
        <w:t>an F on the assignment in question</w:t>
      </w:r>
      <w:r>
        <w:rPr>
          <w:rFonts w:ascii="Times New Roman" w:hAnsi="Times New Roman"/>
          <w:szCs w:val="24"/>
        </w:rPr>
        <w:t>, to an F in the course</w:t>
      </w:r>
      <w:r w:rsidRPr="004C2D20">
        <w:rPr>
          <w:rFonts w:ascii="Times New Roman" w:hAnsi="Times New Roman"/>
          <w:szCs w:val="24"/>
        </w:rPr>
        <w:t xml:space="preserve">.  </w:t>
      </w:r>
    </w:p>
    <w:p w14:paraId="3CEC64B8" w14:textId="77777777" w:rsidR="00052CA1" w:rsidRDefault="00052CA1" w:rsidP="00052CA1">
      <w:pPr>
        <w:rPr>
          <w:rFonts w:ascii="Times New Roman" w:hAnsi="Times New Roman"/>
          <w:szCs w:val="24"/>
        </w:rPr>
      </w:pPr>
    </w:p>
    <w:p w14:paraId="53E0C614" w14:textId="77777777" w:rsidR="00052CA1" w:rsidRPr="00BC43E5" w:rsidRDefault="00052CA1" w:rsidP="00052CA1">
      <w:pPr>
        <w:rPr>
          <w:rFonts w:ascii="Times New Roman" w:hAnsi="Times New Roman"/>
          <w:b/>
          <w:szCs w:val="24"/>
          <w:u w:val="single"/>
        </w:rPr>
      </w:pPr>
      <w:r w:rsidRPr="00BC43E5">
        <w:rPr>
          <w:rFonts w:ascii="Times New Roman" w:hAnsi="Times New Roman"/>
          <w:b/>
          <w:szCs w:val="24"/>
          <w:u w:val="single"/>
        </w:rPr>
        <w:t>Classroom Conduct Policy</w:t>
      </w:r>
    </w:p>
    <w:p w14:paraId="711BC1EF" w14:textId="77777777" w:rsidR="00052CA1" w:rsidRDefault="00052CA1" w:rsidP="00052CA1">
      <w:pPr>
        <w:rPr>
          <w:rFonts w:ascii="Times New Roman" w:hAnsi="Times New Roman"/>
          <w:szCs w:val="24"/>
        </w:rPr>
      </w:pPr>
      <w:r w:rsidRPr="00945F19">
        <w:rPr>
          <w:rFonts w:ascii="Times New Roman" w:hAnsi="Times New Roman"/>
          <w:szCs w:val="24"/>
        </w:rPr>
        <w:t xml:space="preserve">Students enrolled in AU courses have the right to learn in an environment where all individuals are treated equitably and with respect.  Behaviors </w:t>
      </w:r>
      <w:r>
        <w:rPr>
          <w:rFonts w:ascii="Times New Roman" w:hAnsi="Times New Roman"/>
          <w:szCs w:val="24"/>
        </w:rPr>
        <w:t xml:space="preserve">at a physical campus, in a remote setting, or in an online learning classroom, or at an internship/clinical placement, </w:t>
      </w:r>
      <w:r w:rsidRPr="00945F19">
        <w:rPr>
          <w:rFonts w:ascii="Times New Roman" w:hAnsi="Times New Roman"/>
          <w:szCs w:val="24"/>
        </w:rPr>
        <w:t xml:space="preserve">that interfere with the learning experience are not permitted.  Disruptive or disrespectful behaviors </w:t>
      </w:r>
      <w:r>
        <w:rPr>
          <w:rFonts w:ascii="Times New Roman" w:hAnsi="Times New Roman"/>
          <w:szCs w:val="24"/>
        </w:rPr>
        <w:t>w</w:t>
      </w:r>
      <w:r w:rsidRPr="00945F19">
        <w:rPr>
          <w:rFonts w:ascii="Times New Roman" w:hAnsi="Times New Roman"/>
          <w:szCs w:val="24"/>
        </w:rPr>
        <w:t>ill be re</w:t>
      </w:r>
      <w:r>
        <w:rPr>
          <w:rFonts w:ascii="Times New Roman" w:hAnsi="Times New Roman"/>
          <w:szCs w:val="24"/>
        </w:rPr>
        <w:t>ferr</w:t>
      </w:r>
      <w:r w:rsidRPr="00945F19">
        <w:rPr>
          <w:rFonts w:ascii="Times New Roman" w:hAnsi="Times New Roman"/>
          <w:szCs w:val="24"/>
        </w:rPr>
        <w:t xml:space="preserve">ed to the </w:t>
      </w:r>
      <w:r>
        <w:rPr>
          <w:rFonts w:ascii="Times New Roman" w:hAnsi="Times New Roman"/>
          <w:szCs w:val="24"/>
        </w:rPr>
        <w:t>School</w:t>
      </w:r>
      <w:r w:rsidRPr="00945F19">
        <w:rPr>
          <w:rFonts w:ascii="Times New Roman" w:hAnsi="Times New Roman"/>
          <w:szCs w:val="24"/>
        </w:rPr>
        <w:t xml:space="preserve"> Dean for</w:t>
      </w:r>
      <w:r>
        <w:rPr>
          <w:rFonts w:ascii="Times New Roman" w:hAnsi="Times New Roman"/>
          <w:szCs w:val="24"/>
        </w:rPr>
        <w:t xml:space="preserve"> consideration of</w:t>
      </w:r>
      <w:r w:rsidRPr="00945F19">
        <w:rPr>
          <w:rFonts w:ascii="Times New Roman" w:hAnsi="Times New Roman"/>
          <w:szCs w:val="24"/>
        </w:rPr>
        <w:t xml:space="preserve"> further action</w:t>
      </w:r>
      <w:r>
        <w:rPr>
          <w:rFonts w:ascii="Times New Roman" w:hAnsi="Times New Roman"/>
          <w:szCs w:val="24"/>
        </w:rPr>
        <w:t>, up to and including dismissal from the institution in serious instances</w:t>
      </w:r>
      <w:r w:rsidRPr="00945F19">
        <w:rPr>
          <w:rFonts w:ascii="Times New Roman" w:hAnsi="Times New Roman"/>
          <w:szCs w:val="24"/>
        </w:rPr>
        <w:t xml:space="preserve">.  </w:t>
      </w:r>
    </w:p>
    <w:p w14:paraId="50EBD167" w14:textId="77777777" w:rsidR="00052CA1" w:rsidRDefault="00052CA1" w:rsidP="00052CA1">
      <w:pPr>
        <w:rPr>
          <w:rFonts w:ascii="Times New Roman" w:hAnsi="Times New Roman"/>
          <w:szCs w:val="24"/>
        </w:rPr>
      </w:pPr>
    </w:p>
    <w:p w14:paraId="01CD45B2" w14:textId="77777777" w:rsidR="00052CA1" w:rsidRPr="00BD3F1E" w:rsidRDefault="00052CA1" w:rsidP="00052CA1">
      <w:pPr>
        <w:pStyle w:val="Default"/>
        <w:rPr>
          <w:rFonts w:ascii="Times New Roman" w:hAnsi="Times New Roman" w:cs="Times New Roman"/>
          <w:u w:val="single"/>
        </w:rPr>
      </w:pPr>
      <w:r w:rsidRPr="00BD3F1E">
        <w:rPr>
          <w:rFonts w:ascii="Times New Roman" w:hAnsi="Times New Roman" w:cs="Times New Roman"/>
          <w:b/>
          <w:bCs/>
          <w:u w:val="single"/>
        </w:rPr>
        <w:t xml:space="preserve">Attendance Policy </w:t>
      </w:r>
    </w:p>
    <w:p w14:paraId="3AF77902" w14:textId="77777777" w:rsidR="00052CA1" w:rsidRPr="00AA6245" w:rsidRDefault="00052CA1" w:rsidP="00052CA1">
      <w:pPr>
        <w:pStyle w:val="Default"/>
        <w:rPr>
          <w:rFonts w:ascii="Times New Roman" w:hAnsi="Times New Roman" w:cs="Times New Roman"/>
        </w:rPr>
      </w:pPr>
      <w:r w:rsidRPr="00AA6245">
        <w:rPr>
          <w:rFonts w:ascii="Times New Roman" w:hAnsi="Times New Roman" w:cs="Times New Roman"/>
        </w:rPr>
        <w:t xml:space="preserve">Regular class attendance is expected of all students. Aurora University has no </w:t>
      </w:r>
    </w:p>
    <w:p w14:paraId="42EA162C" w14:textId="77777777" w:rsidR="00052CA1" w:rsidRPr="00AA6245" w:rsidRDefault="00052CA1" w:rsidP="00052CA1">
      <w:pPr>
        <w:pStyle w:val="Default"/>
        <w:rPr>
          <w:rFonts w:ascii="Times New Roman" w:hAnsi="Times New Roman" w:cs="Times New Roman"/>
        </w:rPr>
      </w:pPr>
      <w:r w:rsidRPr="00AA6245">
        <w:rPr>
          <w:rFonts w:ascii="Times New Roman" w:hAnsi="Times New Roman" w:cs="Times New Roman"/>
        </w:rPr>
        <w:t xml:space="preserve">permissible cut policy. Because of the wide diversity that exists among the various </w:t>
      </w:r>
    </w:p>
    <w:p w14:paraId="29617BAA" w14:textId="77777777" w:rsidR="00052CA1" w:rsidRPr="00AA6245" w:rsidRDefault="00052CA1" w:rsidP="00052CA1">
      <w:pPr>
        <w:pStyle w:val="Default"/>
        <w:rPr>
          <w:rFonts w:ascii="Times New Roman" w:hAnsi="Times New Roman" w:cs="Times New Roman"/>
        </w:rPr>
      </w:pPr>
      <w:r w:rsidRPr="00AA6245">
        <w:rPr>
          <w:rFonts w:ascii="Times New Roman" w:hAnsi="Times New Roman" w:cs="Times New Roman"/>
        </w:rPr>
        <w:t xml:space="preserve">courses within the university and the manner in which they are conducted, it is the </w:t>
      </w:r>
    </w:p>
    <w:p w14:paraId="1BD1EEE5" w14:textId="77777777" w:rsidR="00052CA1" w:rsidRPr="00AA6245" w:rsidRDefault="00052CA1" w:rsidP="00052CA1">
      <w:pPr>
        <w:pStyle w:val="Default"/>
        <w:rPr>
          <w:rFonts w:ascii="Times New Roman" w:hAnsi="Times New Roman" w:cs="Times New Roman"/>
        </w:rPr>
      </w:pPr>
      <w:r w:rsidRPr="00AA6245">
        <w:rPr>
          <w:rFonts w:ascii="Times New Roman" w:hAnsi="Times New Roman" w:cs="Times New Roman"/>
        </w:rPr>
        <w:t xml:space="preserve">responsibility of each instructor to establish and maintain his/her own policy in each of </w:t>
      </w:r>
    </w:p>
    <w:p w14:paraId="5FC67B44" w14:textId="77777777" w:rsidR="00052CA1" w:rsidRDefault="00052CA1" w:rsidP="00052CA1">
      <w:pPr>
        <w:pStyle w:val="Default"/>
        <w:rPr>
          <w:rFonts w:ascii="Times New Roman" w:hAnsi="Times New Roman" w:cs="Times New Roman"/>
        </w:rPr>
      </w:pPr>
      <w:r w:rsidRPr="00AA6245">
        <w:rPr>
          <w:rFonts w:ascii="Times New Roman" w:hAnsi="Times New Roman" w:cs="Times New Roman"/>
        </w:rPr>
        <w:t xml:space="preserve">his/her classes. Each instructor is highly encouraged to maintain a record of attendance history. Students must comply with attendance requirements established by financial aid sources regardless of the attendance policy established by the instructor. </w:t>
      </w:r>
    </w:p>
    <w:p w14:paraId="5C73C2C2" w14:textId="77777777" w:rsidR="00052CA1" w:rsidRPr="00AA6245" w:rsidRDefault="00052CA1" w:rsidP="00052CA1">
      <w:pPr>
        <w:pStyle w:val="Default"/>
        <w:rPr>
          <w:rFonts w:ascii="Times New Roman" w:hAnsi="Times New Roman" w:cs="Times New Roman"/>
        </w:rPr>
      </w:pPr>
    </w:p>
    <w:p w14:paraId="60036B42" w14:textId="77777777" w:rsidR="00052CA1" w:rsidRPr="00BD3F1E" w:rsidRDefault="00052CA1" w:rsidP="00052CA1">
      <w:pPr>
        <w:pStyle w:val="Default"/>
        <w:rPr>
          <w:rFonts w:ascii="Times New Roman" w:hAnsi="Times New Roman" w:cs="Times New Roman"/>
          <w:u w:val="single"/>
        </w:rPr>
      </w:pPr>
      <w:r w:rsidRPr="00BD3F1E">
        <w:rPr>
          <w:rFonts w:ascii="Times New Roman" w:hAnsi="Times New Roman" w:cs="Times New Roman"/>
          <w:b/>
          <w:bCs/>
          <w:u w:val="single"/>
        </w:rPr>
        <w:t xml:space="preserve">Authorized Absences from Class Policy </w:t>
      </w:r>
    </w:p>
    <w:p w14:paraId="7E36BA8F" w14:textId="77777777" w:rsidR="00052CA1" w:rsidRPr="00AA6245" w:rsidRDefault="00052CA1" w:rsidP="00052CA1">
      <w:pPr>
        <w:pStyle w:val="Default"/>
        <w:rPr>
          <w:rFonts w:ascii="Times New Roman" w:hAnsi="Times New Roman" w:cs="Times New Roman"/>
        </w:rPr>
      </w:pPr>
      <w:r w:rsidRPr="00AA6245">
        <w:rPr>
          <w:rFonts w:ascii="Times New Roman" w:hAnsi="Times New Roman" w:cs="Times New Roman"/>
        </w:rPr>
        <w:t xml:space="preserve">A student representing the university at university-sponsored events may be granted </w:t>
      </w:r>
    </w:p>
    <w:p w14:paraId="149FFC42" w14:textId="77777777" w:rsidR="00052CA1" w:rsidRPr="00AA6245" w:rsidRDefault="00052CA1" w:rsidP="00052CA1">
      <w:pPr>
        <w:pStyle w:val="Default"/>
        <w:rPr>
          <w:rFonts w:ascii="Times New Roman" w:hAnsi="Times New Roman" w:cs="Times New Roman"/>
        </w:rPr>
      </w:pPr>
      <w:r w:rsidRPr="00AA6245">
        <w:rPr>
          <w:rFonts w:ascii="Times New Roman" w:hAnsi="Times New Roman" w:cs="Times New Roman"/>
        </w:rPr>
        <w:t xml:space="preserve">authorized absences from class provided that the student has complied with approved </w:t>
      </w:r>
    </w:p>
    <w:p w14:paraId="589D30A3" w14:textId="77777777" w:rsidR="00052CA1" w:rsidRPr="00AA6245" w:rsidRDefault="00052CA1" w:rsidP="00052CA1">
      <w:pPr>
        <w:pStyle w:val="Default"/>
        <w:rPr>
          <w:rFonts w:ascii="Times New Roman" w:hAnsi="Times New Roman" w:cs="Times New Roman"/>
        </w:rPr>
      </w:pPr>
      <w:r w:rsidRPr="00AA6245">
        <w:rPr>
          <w:rFonts w:ascii="Times New Roman" w:hAnsi="Times New Roman" w:cs="Times New Roman"/>
        </w:rPr>
        <w:t xml:space="preserve">procedures. Note that it is the responsibility of the student to attempt to schedule </w:t>
      </w:r>
    </w:p>
    <w:p w14:paraId="215FD40E" w14:textId="77777777" w:rsidR="00052CA1" w:rsidRPr="00AA6245" w:rsidRDefault="00052CA1" w:rsidP="00052CA1">
      <w:pPr>
        <w:pStyle w:val="Default"/>
        <w:rPr>
          <w:rFonts w:ascii="Times New Roman" w:hAnsi="Times New Roman" w:cs="Times New Roman"/>
        </w:rPr>
      </w:pPr>
      <w:r w:rsidRPr="00AA6245">
        <w:rPr>
          <w:rFonts w:ascii="Times New Roman" w:hAnsi="Times New Roman" w:cs="Times New Roman"/>
        </w:rPr>
        <w:t xml:space="preserve">courses so as to minimize potential class absences. It is generally unacceptable for </w:t>
      </w:r>
    </w:p>
    <w:p w14:paraId="7456D3B5" w14:textId="77777777" w:rsidR="00052CA1" w:rsidRDefault="00052CA1" w:rsidP="00052CA1">
      <w:pPr>
        <w:rPr>
          <w:rFonts w:ascii="Times New Roman" w:hAnsi="Times New Roman"/>
          <w:szCs w:val="24"/>
        </w:rPr>
      </w:pPr>
      <w:r w:rsidRPr="00AA6245">
        <w:rPr>
          <w:rFonts w:ascii="Times New Roman" w:hAnsi="Times New Roman"/>
        </w:rPr>
        <w:t>authorized absences to exceed 20% of the class meetings.</w:t>
      </w:r>
    </w:p>
    <w:p w14:paraId="4204B08E" w14:textId="77777777" w:rsidR="00052CA1" w:rsidRDefault="00052CA1" w:rsidP="00052CA1">
      <w:pPr>
        <w:rPr>
          <w:rFonts w:ascii="Times New Roman" w:hAnsi="Times New Roman"/>
          <w:szCs w:val="24"/>
        </w:rPr>
      </w:pPr>
    </w:p>
    <w:p w14:paraId="48F5FD58" w14:textId="77777777" w:rsidR="00052CA1" w:rsidRPr="00BD3F1E" w:rsidRDefault="00052CA1" w:rsidP="00052CA1">
      <w:pPr>
        <w:pStyle w:val="Default"/>
        <w:rPr>
          <w:rFonts w:ascii="Times New Roman" w:hAnsi="Times New Roman" w:cs="Times New Roman"/>
          <w:b/>
          <w:u w:val="single"/>
        </w:rPr>
      </w:pPr>
      <w:r w:rsidRPr="00BD3F1E">
        <w:rPr>
          <w:rFonts w:ascii="Times New Roman" w:hAnsi="Times New Roman" w:cs="Times New Roman"/>
          <w:b/>
          <w:u w:val="single"/>
        </w:rPr>
        <w:t>Attendance Policy Considerations for Special Circumstances (COVID-19)</w:t>
      </w:r>
    </w:p>
    <w:p w14:paraId="2004F6EE" w14:textId="77777777" w:rsidR="00052CA1" w:rsidRPr="005317D1" w:rsidRDefault="00052CA1" w:rsidP="00052CA1">
      <w:pPr>
        <w:pStyle w:val="Default"/>
        <w:rPr>
          <w:rFonts w:ascii="Times New Roman" w:hAnsi="Times New Roman" w:cs="Times New Roman"/>
        </w:rPr>
      </w:pPr>
      <w:r w:rsidRPr="005317D1">
        <w:rPr>
          <w:rFonts w:ascii="Times New Roman" w:hAnsi="Times New Roman" w:cs="Times New Roman"/>
        </w:rPr>
        <w:lastRenderedPageBreak/>
        <w:t>In the event that CDC endorsed community health concerns or other extraordinary circumstances cause the university to transition to remote learning in part or total, the following attendance policy will apply.  Synchronous class sessions attended remotely (via Zoom or other means) are treated as in-person class sessions for the purpose of attendance. Appropriate attendance for these class sessions will require that the student’s device camera is on with the student clearly visible.  The attendance policy listed in the course syllabus will remain in force. Visibility of the student shall serve as evidence of attendance during the remote instruction period.</w:t>
      </w:r>
    </w:p>
    <w:p w14:paraId="7981D9C1" w14:textId="77777777" w:rsidR="00052CA1" w:rsidRPr="005317D1" w:rsidRDefault="00052CA1" w:rsidP="00052CA1">
      <w:pPr>
        <w:pStyle w:val="Default"/>
        <w:numPr>
          <w:ilvl w:val="0"/>
          <w:numId w:val="14"/>
        </w:numPr>
        <w:rPr>
          <w:rFonts w:ascii="Times New Roman" w:hAnsi="Times New Roman" w:cs="Times New Roman"/>
        </w:rPr>
      </w:pPr>
      <w:r w:rsidRPr="005317D1">
        <w:rPr>
          <w:rFonts w:ascii="Times New Roman" w:hAnsi="Times New Roman" w:cs="Times New Roman"/>
        </w:rPr>
        <w:t xml:space="preserve">Isolation/Quarantine – In the event that a student is experiencing symptoms, is awaiting test results, has been confirmed to have been exposed to someone who tested positive, or has tested positive for COVID-19, she or he must isolate/quarantine at home or in university-designated space for the duration of time prescribed by the CDC or relevant regulatory authorities.  During this time, the student may attend class via Zoom and engage remotely in learning activities as she or he are able, and if the class structure allows.  Should the student be too ill to attend via Zoom, or the class structure prohibit such remote attendance or engagement, the class sessions missed shall be excused.  A student may return to class from isolation/quarantine when cleared by the university to do so. </w:t>
      </w:r>
    </w:p>
    <w:p w14:paraId="058BC464" w14:textId="77777777" w:rsidR="00052CA1" w:rsidRPr="005317D1" w:rsidRDefault="00052CA1" w:rsidP="00052CA1">
      <w:pPr>
        <w:pStyle w:val="Default"/>
        <w:numPr>
          <w:ilvl w:val="0"/>
          <w:numId w:val="14"/>
        </w:numPr>
        <w:rPr>
          <w:rFonts w:ascii="Times New Roman" w:hAnsi="Times New Roman" w:cs="Times New Roman"/>
        </w:rPr>
      </w:pPr>
      <w:r w:rsidRPr="005317D1">
        <w:rPr>
          <w:rFonts w:ascii="Times New Roman" w:hAnsi="Times New Roman" w:cs="Times New Roman"/>
        </w:rPr>
        <w:t xml:space="preserve">Documentation – Should a physician’s recommended isolation/quarantine time exceed that prescribed by the CDC or other relevant regulatory </w:t>
      </w:r>
      <w:proofErr w:type="gramStart"/>
      <w:r w:rsidRPr="005317D1">
        <w:rPr>
          <w:rFonts w:ascii="Times New Roman" w:hAnsi="Times New Roman" w:cs="Times New Roman"/>
        </w:rPr>
        <w:t>authorities,</w:t>
      </w:r>
      <w:proofErr w:type="gramEnd"/>
      <w:r w:rsidRPr="005317D1">
        <w:rPr>
          <w:rFonts w:ascii="Times New Roman" w:hAnsi="Times New Roman" w:cs="Times New Roman"/>
        </w:rPr>
        <w:t xml:space="preserve"> documentation must be provided to the university.  Once provided, the Special Circumstance Attendance Policy will honor the physician’s recommendation in the determination of excused absences. </w:t>
      </w:r>
    </w:p>
    <w:p w14:paraId="5DF9ECCB" w14:textId="77777777" w:rsidR="00052CA1" w:rsidRPr="005317D1" w:rsidRDefault="00052CA1" w:rsidP="00052CA1">
      <w:pPr>
        <w:pStyle w:val="Default"/>
        <w:numPr>
          <w:ilvl w:val="0"/>
          <w:numId w:val="14"/>
        </w:numPr>
        <w:rPr>
          <w:rFonts w:ascii="Times New Roman" w:hAnsi="Times New Roman" w:cs="Times New Roman"/>
        </w:rPr>
      </w:pPr>
      <w:r w:rsidRPr="005317D1">
        <w:rPr>
          <w:rFonts w:ascii="Times New Roman" w:hAnsi="Times New Roman" w:cs="Times New Roman"/>
        </w:rPr>
        <w:t xml:space="preserve">Make-up Work – At minimum, a student whose absences are excused shall be able to make up all work and assignments missed during their illness. Faculty members may authorize additional time at their discretion.  </w:t>
      </w:r>
    </w:p>
    <w:p w14:paraId="57FE17FD" w14:textId="77777777" w:rsidR="00052CA1" w:rsidRPr="005317D1" w:rsidRDefault="00052CA1" w:rsidP="00052CA1">
      <w:pPr>
        <w:pStyle w:val="Default"/>
        <w:numPr>
          <w:ilvl w:val="0"/>
          <w:numId w:val="14"/>
        </w:numPr>
        <w:rPr>
          <w:rFonts w:ascii="Times New Roman" w:hAnsi="Times New Roman" w:cs="Times New Roman"/>
        </w:rPr>
      </w:pPr>
      <w:r w:rsidRPr="005317D1">
        <w:rPr>
          <w:rFonts w:ascii="Times New Roman" w:hAnsi="Times New Roman" w:cs="Times New Roman"/>
        </w:rPr>
        <w:t xml:space="preserve">Extended Absence for Illness – A student and faculty members may request an I (Incomplete) grade if the student was passing the course prior to the first COVID-19 related absence.  Such requests are subject to customary administrative approvals.  The university completion deadline for the I (Incomplete) grade stipulations shall apply.        </w:t>
      </w:r>
    </w:p>
    <w:p w14:paraId="49EB227F" w14:textId="77777777" w:rsidR="00052CA1" w:rsidRPr="004C2D20" w:rsidRDefault="00052CA1" w:rsidP="00052CA1">
      <w:pPr>
        <w:rPr>
          <w:rFonts w:ascii="Times New Roman" w:hAnsi="Times New Roman"/>
          <w:szCs w:val="24"/>
        </w:rPr>
      </w:pPr>
    </w:p>
    <w:p w14:paraId="5C9736F4" w14:textId="77777777" w:rsidR="00052CA1" w:rsidRPr="004C598C" w:rsidRDefault="00052CA1" w:rsidP="00052CA1">
      <w:pPr>
        <w:rPr>
          <w:rFonts w:ascii="Times New Roman" w:hAnsi="Times New Roman"/>
          <w:b/>
          <w:szCs w:val="24"/>
          <w:u w:val="single"/>
        </w:rPr>
      </w:pPr>
      <w:r w:rsidRPr="004C598C">
        <w:rPr>
          <w:rFonts w:ascii="Times New Roman" w:hAnsi="Times New Roman"/>
          <w:b/>
          <w:szCs w:val="24"/>
          <w:u w:val="single"/>
        </w:rPr>
        <w:t>Disability Statement</w:t>
      </w:r>
    </w:p>
    <w:p w14:paraId="30242029" w14:textId="77777777" w:rsidR="00052CA1" w:rsidRPr="00BB2890" w:rsidRDefault="00052CA1" w:rsidP="00052CA1">
      <w:pPr>
        <w:rPr>
          <w:rFonts w:ascii="Times New Roman" w:hAnsi="Times New Roman"/>
          <w:color w:val="000000" w:themeColor="text1"/>
          <w:szCs w:val="24"/>
        </w:rPr>
      </w:pPr>
      <w:r w:rsidRPr="00BB2890">
        <w:rPr>
          <w:rFonts w:ascii="Times New Roman" w:hAnsi="Times New Roman"/>
          <w:color w:val="000000" w:themeColor="text1"/>
          <w:szCs w:val="24"/>
        </w:rPr>
        <w:t xml:space="preserve">Aurora University is committed to providing equal access for students with documented disabilities. In order to receive consideration for reasonable accommodations in compliance with the American with Disabilities Act (ADA) students must contact the AU Disability Resource Office.  Visit their website at </w:t>
      </w:r>
      <w:hyperlink r:id="rId28" w:tgtFrame="_blank" w:history="1">
        <w:r w:rsidRPr="00BB2890">
          <w:rPr>
            <w:rStyle w:val="Hyperlink"/>
            <w:rFonts w:ascii="Times New Roman" w:hAnsi="Times New Roman"/>
            <w:szCs w:val="24"/>
          </w:rPr>
          <w:t>http://www.aurora.edu/dro</w:t>
        </w:r>
      </w:hyperlink>
      <w:r w:rsidRPr="00BB2890">
        <w:rPr>
          <w:rFonts w:ascii="Times New Roman" w:hAnsi="Times New Roman"/>
          <w:color w:val="000000" w:themeColor="text1"/>
          <w:szCs w:val="24"/>
        </w:rPr>
        <w:t xml:space="preserve"> in order to initiate a request </w:t>
      </w:r>
      <w:r>
        <w:rPr>
          <w:rFonts w:ascii="Times New Roman" w:hAnsi="Times New Roman"/>
          <w:color w:val="000000" w:themeColor="text1"/>
          <w:szCs w:val="24"/>
        </w:rPr>
        <w:t>for accommodations. </w:t>
      </w:r>
      <w:r w:rsidRPr="009A5118">
        <w:rPr>
          <w:rFonts w:ascii="Times New Roman" w:hAnsi="Times New Roman"/>
          <w:color w:val="000000" w:themeColor="text1"/>
          <w:szCs w:val="24"/>
        </w:rPr>
        <w:t xml:space="preserve">More information can be obtained by emailing </w:t>
      </w:r>
      <w:hyperlink r:id="rId29" w:history="1">
        <w:r w:rsidRPr="009A5118">
          <w:rPr>
            <w:rStyle w:val="Hyperlink"/>
            <w:rFonts w:ascii="Times New Roman" w:hAnsi="Times New Roman"/>
            <w:szCs w:val="24"/>
          </w:rPr>
          <w:t>disabilityresources@aurora.edu</w:t>
        </w:r>
      </w:hyperlink>
      <w:r>
        <w:rPr>
          <w:rFonts w:ascii="Times New Roman" w:hAnsi="Times New Roman"/>
          <w:color w:val="000000" w:themeColor="text1"/>
          <w:szCs w:val="24"/>
        </w:rPr>
        <w:t>.</w:t>
      </w:r>
    </w:p>
    <w:p w14:paraId="74F27F7C" w14:textId="77777777" w:rsidR="00052CA1" w:rsidRDefault="00052CA1" w:rsidP="00052CA1">
      <w:pPr>
        <w:rPr>
          <w:rFonts w:ascii="Times New Roman" w:hAnsi="Times New Roman"/>
          <w:color w:val="000000" w:themeColor="text1"/>
          <w:szCs w:val="24"/>
        </w:rPr>
      </w:pPr>
    </w:p>
    <w:p w14:paraId="1611B9E7" w14:textId="77777777" w:rsidR="00052CA1" w:rsidRPr="004C598C" w:rsidRDefault="00052CA1" w:rsidP="00052CA1">
      <w:pPr>
        <w:rPr>
          <w:rFonts w:ascii="Times New Roman" w:hAnsi="Times New Roman"/>
          <w:szCs w:val="24"/>
        </w:rPr>
      </w:pPr>
      <w:r w:rsidRPr="004C598C">
        <w:rPr>
          <w:rFonts w:ascii="Times New Roman" w:hAnsi="Times New Roman"/>
          <w:b/>
          <w:szCs w:val="24"/>
          <w:u w:val="single"/>
        </w:rPr>
        <w:t>Electronic Devices</w:t>
      </w:r>
      <w:r>
        <w:rPr>
          <w:rFonts w:ascii="Times New Roman" w:hAnsi="Times New Roman"/>
          <w:b/>
          <w:szCs w:val="24"/>
          <w:u w:val="single"/>
        </w:rPr>
        <w:t xml:space="preserve"> </w:t>
      </w:r>
    </w:p>
    <w:p w14:paraId="41157E27" w14:textId="77777777" w:rsidR="00052CA1" w:rsidRDefault="00052CA1" w:rsidP="00052CA1">
      <w:pPr>
        <w:rPr>
          <w:rFonts w:ascii="Times New Roman" w:hAnsi="Times New Roman"/>
          <w:szCs w:val="24"/>
        </w:rPr>
      </w:pPr>
      <w:r w:rsidRPr="004C2D20">
        <w:rPr>
          <w:rFonts w:ascii="Times New Roman" w:hAnsi="Times New Roman"/>
          <w:szCs w:val="24"/>
        </w:rPr>
        <w:t>Students are asked to limit use as to avoid disturbing the learning environment. The instructor reserves the right</w:t>
      </w:r>
      <w:r>
        <w:rPr>
          <w:rFonts w:ascii="Times New Roman" w:hAnsi="Times New Roman"/>
          <w:szCs w:val="24"/>
        </w:rPr>
        <w:t xml:space="preserve"> to further limit use if, in their</w:t>
      </w:r>
      <w:r w:rsidRPr="004C2D20">
        <w:rPr>
          <w:rFonts w:ascii="Times New Roman" w:hAnsi="Times New Roman"/>
          <w:szCs w:val="24"/>
        </w:rPr>
        <w:t xml:space="preserve"> opinion it is interfering with the orderly functioning of the class.</w:t>
      </w:r>
      <w:r>
        <w:rPr>
          <w:rFonts w:ascii="Times New Roman" w:hAnsi="Times New Roman"/>
          <w:szCs w:val="24"/>
        </w:rPr>
        <w:t xml:space="preserve">  Please refer to the specific policy mandated by your instructor.   </w:t>
      </w:r>
      <w:r w:rsidRPr="004C2D20">
        <w:rPr>
          <w:rFonts w:ascii="Times New Roman" w:hAnsi="Times New Roman"/>
          <w:szCs w:val="24"/>
        </w:rPr>
        <w:t xml:space="preserve"> </w:t>
      </w:r>
    </w:p>
    <w:p w14:paraId="70957096" w14:textId="77777777" w:rsidR="00052CA1" w:rsidRDefault="00052CA1" w:rsidP="00052CA1">
      <w:pPr>
        <w:rPr>
          <w:rFonts w:ascii="Times New Roman" w:hAnsi="Times New Roman"/>
          <w:szCs w:val="24"/>
        </w:rPr>
      </w:pPr>
    </w:p>
    <w:p w14:paraId="300D2334" w14:textId="77777777" w:rsidR="00052CA1" w:rsidRPr="004C598C" w:rsidRDefault="00052CA1" w:rsidP="00052CA1">
      <w:pPr>
        <w:rPr>
          <w:rFonts w:ascii="Times New Roman" w:hAnsi="Times New Roman"/>
          <w:b/>
          <w:szCs w:val="24"/>
          <w:u w:val="single"/>
        </w:rPr>
      </w:pPr>
      <w:r>
        <w:rPr>
          <w:rFonts w:ascii="Times New Roman" w:hAnsi="Times New Roman"/>
          <w:b/>
          <w:szCs w:val="24"/>
          <w:u w:val="single"/>
        </w:rPr>
        <w:t xml:space="preserve">Final Exam </w:t>
      </w:r>
    </w:p>
    <w:p w14:paraId="030C4D59" w14:textId="77777777" w:rsidR="00052CA1" w:rsidRPr="004C2D20" w:rsidRDefault="00052CA1" w:rsidP="00052CA1">
      <w:pPr>
        <w:rPr>
          <w:rFonts w:ascii="Times New Roman" w:hAnsi="Times New Roman"/>
          <w:szCs w:val="24"/>
        </w:rPr>
      </w:pPr>
      <w:r>
        <w:rPr>
          <w:rFonts w:ascii="Times New Roman" w:hAnsi="Times New Roman"/>
          <w:szCs w:val="24"/>
        </w:rPr>
        <w:t>All traditional and remote classes are required to meet during the assigned final examination period at the end of the semester as this is considered to be part of the required meeting time for the course, with the exception of online</w:t>
      </w:r>
      <w:r w:rsidRPr="005644E3">
        <w:rPr>
          <w:rFonts w:ascii="Times New Roman" w:hAnsi="Times New Roman"/>
          <w:szCs w:val="24"/>
        </w:rPr>
        <w:t xml:space="preserve"> students </w:t>
      </w:r>
      <w:r>
        <w:rPr>
          <w:rFonts w:ascii="Times New Roman" w:hAnsi="Times New Roman"/>
          <w:szCs w:val="24"/>
        </w:rPr>
        <w:t>who engage in</w:t>
      </w:r>
      <w:r w:rsidRPr="005644E3">
        <w:rPr>
          <w:rFonts w:ascii="Times New Roman" w:hAnsi="Times New Roman"/>
          <w:szCs w:val="24"/>
        </w:rPr>
        <w:t xml:space="preserve"> scheduled learning activities throughout the last week of class and will not meet at a specific ti</w:t>
      </w:r>
      <w:r>
        <w:rPr>
          <w:rFonts w:ascii="Times New Roman" w:hAnsi="Times New Roman"/>
          <w:szCs w:val="24"/>
        </w:rPr>
        <w:t xml:space="preserve">me for a final exam or activity.  Alternative testing during finals week is provided through the Academic Support Center for students who receive such accommodations through the Disability Resource Office and for students who receive </w:t>
      </w:r>
      <w:r>
        <w:rPr>
          <w:rFonts w:ascii="Times New Roman" w:hAnsi="Times New Roman"/>
          <w:szCs w:val="24"/>
        </w:rPr>
        <w:lastRenderedPageBreak/>
        <w:t xml:space="preserve">permission to take the exam </w:t>
      </w:r>
      <w:r w:rsidRPr="00BC43E5">
        <w:rPr>
          <w:rFonts w:ascii="Times New Roman" w:hAnsi="Times New Roman"/>
          <w:szCs w:val="24"/>
          <w:u w:val="single"/>
        </w:rPr>
        <w:t>after</w:t>
      </w:r>
      <w:r>
        <w:rPr>
          <w:rFonts w:ascii="Times New Roman" w:hAnsi="Times New Roman"/>
          <w:szCs w:val="24"/>
        </w:rPr>
        <w:t xml:space="preserve"> the assigned final examination period due to illness or other emergency.</w:t>
      </w:r>
    </w:p>
    <w:p w14:paraId="09FFFF71" w14:textId="77777777" w:rsidR="00052CA1" w:rsidRDefault="00052CA1" w:rsidP="00052CA1">
      <w:pPr>
        <w:rPr>
          <w:rFonts w:ascii="Times New Roman" w:hAnsi="Times New Roman"/>
          <w:b/>
          <w:szCs w:val="24"/>
        </w:rPr>
      </w:pPr>
    </w:p>
    <w:p w14:paraId="3CF736B2" w14:textId="77777777" w:rsidR="00052CA1" w:rsidRPr="004C598C" w:rsidRDefault="00052CA1" w:rsidP="00052CA1">
      <w:pPr>
        <w:rPr>
          <w:rFonts w:ascii="Times New Roman" w:hAnsi="Times New Roman"/>
          <w:i/>
          <w:szCs w:val="24"/>
        </w:rPr>
      </w:pPr>
      <w:r w:rsidRPr="004C598C">
        <w:rPr>
          <w:rFonts w:ascii="Times New Roman" w:hAnsi="Times New Roman"/>
          <w:i/>
          <w:szCs w:val="24"/>
        </w:rPr>
        <w:t>* Please refer to the Aurora University Catalog for additional information regarding academic regulations and requirements.</w:t>
      </w:r>
    </w:p>
    <w:p w14:paraId="72FA0E50" w14:textId="77777777" w:rsidR="00052CA1" w:rsidRPr="004C2D20" w:rsidRDefault="00052CA1" w:rsidP="00052CA1">
      <w:pPr>
        <w:rPr>
          <w:rFonts w:ascii="Times New Roman" w:hAnsi="Times New Roman"/>
          <w:b/>
          <w:szCs w:val="24"/>
        </w:rPr>
      </w:pPr>
    </w:p>
    <w:p w14:paraId="7E0404CD" w14:textId="77777777" w:rsidR="00052CA1" w:rsidRDefault="00052CA1" w:rsidP="00052CA1">
      <w:pPr>
        <w:jc w:val="center"/>
        <w:rPr>
          <w:rFonts w:ascii="Times New Roman" w:hAnsi="Times New Roman"/>
          <w:b/>
          <w:szCs w:val="24"/>
        </w:rPr>
      </w:pPr>
      <w:r>
        <w:rPr>
          <w:rFonts w:ascii="Times New Roman" w:hAnsi="Times New Roman"/>
          <w:b/>
          <w:szCs w:val="24"/>
        </w:rPr>
        <w:t>EMERGENCY PROCEDURES</w:t>
      </w:r>
    </w:p>
    <w:p w14:paraId="7B39227B" w14:textId="77777777" w:rsidR="00052CA1" w:rsidRPr="004C2D20" w:rsidRDefault="00052CA1" w:rsidP="00052CA1">
      <w:pPr>
        <w:jc w:val="center"/>
        <w:rPr>
          <w:rFonts w:ascii="Times New Roman" w:hAnsi="Times New Roman"/>
          <w:b/>
          <w:szCs w:val="24"/>
        </w:rPr>
      </w:pPr>
    </w:p>
    <w:p w14:paraId="59ECCC2E" w14:textId="77777777" w:rsidR="00052CA1" w:rsidRPr="00F91337" w:rsidRDefault="00052CA1" w:rsidP="00052CA1">
      <w:pPr>
        <w:rPr>
          <w:rFonts w:ascii="Times New Roman" w:hAnsi="Times New Roman"/>
          <w:szCs w:val="24"/>
        </w:rPr>
      </w:pPr>
      <w:r w:rsidRPr="00F91337">
        <w:rPr>
          <w:rFonts w:ascii="Times New Roman" w:hAnsi="Times New Roman"/>
          <w:szCs w:val="24"/>
        </w:rPr>
        <w:t xml:space="preserve">Students are encouraged to be aware of measures that Aurora University has taken to create a safe learning environment, as well as their own role in emergency preparedness efforts.  All classrooms and labs have deadbolt locks installed in entry doors, and university buildings can be placed into a lockdown status.  AU has also installed evacuation maps along with emergency response guides in each classroom and building on campus.  Maps include the floor plan of that particular building floor; building name and address; fire evacuation routes; and severe weather safety zones.  To help prepare for emergency situations, please make sure to review these maps and guides regularly.  As the university puts in place other safety procedures, the campus community will be notified.  </w:t>
      </w:r>
    </w:p>
    <w:p w14:paraId="6C61F885" w14:textId="77777777" w:rsidR="00052CA1" w:rsidRDefault="00052CA1" w:rsidP="00052CA1">
      <w:pPr>
        <w:rPr>
          <w:rFonts w:ascii="Times New Roman" w:hAnsi="Times New Roman"/>
          <w:szCs w:val="24"/>
        </w:rPr>
      </w:pPr>
    </w:p>
    <w:p w14:paraId="0587F12B" w14:textId="77777777" w:rsidR="00052CA1" w:rsidRPr="00FF223C" w:rsidRDefault="00052CA1" w:rsidP="00052CA1">
      <w:pPr>
        <w:rPr>
          <w:rFonts w:ascii="Times New Roman" w:hAnsi="Times New Roman"/>
          <w:szCs w:val="24"/>
        </w:rPr>
      </w:pPr>
      <w:r w:rsidRPr="00FF223C">
        <w:rPr>
          <w:rFonts w:ascii="Times New Roman" w:hAnsi="Times New Roman"/>
          <w:szCs w:val="24"/>
        </w:rPr>
        <w:t xml:space="preserve">Aurora University follows the </w:t>
      </w:r>
      <w:r w:rsidRPr="00FF223C">
        <w:rPr>
          <w:rFonts w:ascii="Times New Roman" w:hAnsi="Times New Roman"/>
          <w:b/>
          <w:szCs w:val="24"/>
        </w:rPr>
        <w:t>Run, Hide, Fight protocol</w:t>
      </w:r>
      <w:r w:rsidRPr="00FF223C">
        <w:rPr>
          <w:rFonts w:ascii="Times New Roman" w:hAnsi="Times New Roman"/>
          <w:szCs w:val="24"/>
        </w:rPr>
        <w:t xml:space="preserve"> in the event of an active shooter. Run, Hide, Fight is the leading protocol followed across college campuses and is endorsed by both local and federal law enforcement agencies, including the Department of Homeland Security.  Run, Hide, Fight provides the campus community with clear, actionable steps:</w:t>
      </w:r>
    </w:p>
    <w:p w14:paraId="4B3BB2FF" w14:textId="77777777" w:rsidR="00052CA1" w:rsidRPr="00FF223C" w:rsidRDefault="00052CA1" w:rsidP="00052CA1">
      <w:pPr>
        <w:rPr>
          <w:rFonts w:ascii="Times New Roman" w:hAnsi="Times New Roman"/>
          <w:szCs w:val="24"/>
        </w:rPr>
      </w:pPr>
    </w:p>
    <w:p w14:paraId="4C4EB934" w14:textId="77777777" w:rsidR="00052CA1" w:rsidRPr="00FF223C" w:rsidRDefault="00052CA1" w:rsidP="00052CA1">
      <w:pPr>
        <w:rPr>
          <w:rFonts w:ascii="Times New Roman" w:hAnsi="Times New Roman"/>
          <w:szCs w:val="24"/>
        </w:rPr>
      </w:pPr>
      <w:r w:rsidRPr="00FF223C">
        <w:rPr>
          <w:rFonts w:ascii="Times New Roman" w:hAnsi="Times New Roman"/>
          <w:szCs w:val="24"/>
        </w:rPr>
        <w:t>RUN - If there is a clear, accessible escape path, attempt to evacuate.</w:t>
      </w:r>
    </w:p>
    <w:p w14:paraId="0323CE32" w14:textId="77777777" w:rsidR="00052CA1" w:rsidRPr="00FF223C" w:rsidRDefault="00052CA1" w:rsidP="00052CA1">
      <w:pPr>
        <w:pStyle w:val="ListParagraph"/>
        <w:numPr>
          <w:ilvl w:val="0"/>
          <w:numId w:val="7"/>
        </w:numPr>
        <w:spacing w:after="0"/>
        <w:rPr>
          <w:rFonts w:ascii="Times New Roman" w:hAnsi="Times New Roman" w:cs="Times New Roman"/>
          <w:sz w:val="24"/>
          <w:szCs w:val="24"/>
        </w:rPr>
      </w:pPr>
      <w:r w:rsidRPr="00FF223C">
        <w:rPr>
          <w:rFonts w:ascii="Times New Roman" w:hAnsi="Times New Roman" w:cs="Times New Roman"/>
          <w:sz w:val="24"/>
          <w:szCs w:val="24"/>
        </w:rPr>
        <w:t>Have a</w:t>
      </w:r>
      <w:r>
        <w:rPr>
          <w:rFonts w:ascii="Times New Roman" w:hAnsi="Times New Roman" w:cs="Times New Roman"/>
          <w:sz w:val="24"/>
          <w:szCs w:val="24"/>
        </w:rPr>
        <w:t>n escape route and plan in mind.</w:t>
      </w:r>
    </w:p>
    <w:p w14:paraId="0FAA0086" w14:textId="77777777" w:rsidR="00052CA1" w:rsidRPr="00FF223C" w:rsidRDefault="00052CA1" w:rsidP="00052CA1">
      <w:pPr>
        <w:pStyle w:val="ListParagraph"/>
        <w:numPr>
          <w:ilvl w:val="0"/>
          <w:numId w:val="7"/>
        </w:numPr>
        <w:spacing w:after="0"/>
        <w:rPr>
          <w:rFonts w:ascii="Times New Roman" w:hAnsi="Times New Roman" w:cs="Times New Roman"/>
          <w:sz w:val="24"/>
          <w:szCs w:val="24"/>
        </w:rPr>
      </w:pPr>
      <w:r w:rsidRPr="00FF223C">
        <w:rPr>
          <w:rFonts w:ascii="Times New Roman" w:hAnsi="Times New Roman" w:cs="Times New Roman"/>
          <w:sz w:val="24"/>
          <w:szCs w:val="24"/>
        </w:rPr>
        <w:t>Evacuate regardless of whether others agree to follow.</w:t>
      </w:r>
    </w:p>
    <w:p w14:paraId="07E2DC8B" w14:textId="77777777" w:rsidR="00052CA1" w:rsidRPr="00FF223C" w:rsidRDefault="00052CA1" w:rsidP="00052CA1">
      <w:pPr>
        <w:pStyle w:val="ListParagraph"/>
        <w:numPr>
          <w:ilvl w:val="0"/>
          <w:numId w:val="7"/>
        </w:numPr>
        <w:spacing w:after="0"/>
        <w:rPr>
          <w:rFonts w:ascii="Times New Roman" w:hAnsi="Times New Roman" w:cs="Times New Roman"/>
          <w:sz w:val="24"/>
          <w:szCs w:val="24"/>
        </w:rPr>
      </w:pPr>
      <w:r w:rsidRPr="00FF223C">
        <w:rPr>
          <w:rFonts w:ascii="Times New Roman" w:hAnsi="Times New Roman" w:cs="Times New Roman"/>
          <w:sz w:val="24"/>
          <w:szCs w:val="24"/>
        </w:rPr>
        <w:t>Leave your belongings behind.</w:t>
      </w:r>
    </w:p>
    <w:p w14:paraId="25336C08" w14:textId="77777777" w:rsidR="00052CA1" w:rsidRPr="00FF223C" w:rsidRDefault="00052CA1" w:rsidP="00052CA1">
      <w:pPr>
        <w:pStyle w:val="ListParagraph"/>
        <w:numPr>
          <w:ilvl w:val="0"/>
          <w:numId w:val="7"/>
        </w:numPr>
        <w:spacing w:after="0"/>
        <w:rPr>
          <w:rFonts w:ascii="Times New Roman" w:hAnsi="Times New Roman" w:cs="Times New Roman"/>
          <w:sz w:val="24"/>
          <w:szCs w:val="24"/>
        </w:rPr>
      </w:pPr>
      <w:r w:rsidRPr="00FF223C">
        <w:rPr>
          <w:rFonts w:ascii="Times New Roman" w:hAnsi="Times New Roman" w:cs="Times New Roman"/>
          <w:sz w:val="24"/>
          <w:szCs w:val="24"/>
        </w:rPr>
        <w:t>Help others escape, if possible.</w:t>
      </w:r>
    </w:p>
    <w:p w14:paraId="40C436D6" w14:textId="77777777" w:rsidR="00052CA1" w:rsidRPr="00FF223C" w:rsidRDefault="00052CA1" w:rsidP="00052CA1">
      <w:pPr>
        <w:pStyle w:val="ListParagraph"/>
        <w:numPr>
          <w:ilvl w:val="0"/>
          <w:numId w:val="7"/>
        </w:numPr>
        <w:spacing w:after="0"/>
        <w:rPr>
          <w:rFonts w:ascii="Times New Roman" w:hAnsi="Times New Roman" w:cs="Times New Roman"/>
          <w:sz w:val="24"/>
          <w:szCs w:val="24"/>
        </w:rPr>
      </w:pPr>
      <w:r w:rsidRPr="00FF223C">
        <w:rPr>
          <w:rFonts w:ascii="Times New Roman" w:hAnsi="Times New Roman" w:cs="Times New Roman"/>
          <w:sz w:val="24"/>
          <w:szCs w:val="24"/>
        </w:rPr>
        <w:t>Follow the instructions of any police officers.</w:t>
      </w:r>
    </w:p>
    <w:p w14:paraId="427897F8" w14:textId="77777777" w:rsidR="00052CA1" w:rsidRPr="00FF223C" w:rsidRDefault="00052CA1" w:rsidP="00052CA1">
      <w:pPr>
        <w:rPr>
          <w:rFonts w:ascii="Times New Roman" w:hAnsi="Times New Roman"/>
          <w:szCs w:val="24"/>
        </w:rPr>
      </w:pPr>
      <w:r w:rsidRPr="00FF223C">
        <w:rPr>
          <w:rFonts w:ascii="Times New Roman" w:hAnsi="Times New Roman"/>
          <w:szCs w:val="24"/>
        </w:rPr>
        <w:t xml:space="preserve">HIDE - If evacuation is not possible, find a place to hide </w:t>
      </w:r>
    </w:p>
    <w:p w14:paraId="276AD1F9" w14:textId="77777777" w:rsidR="00052CA1" w:rsidRPr="00FF223C" w:rsidRDefault="00052CA1" w:rsidP="00052CA1">
      <w:pPr>
        <w:pStyle w:val="ListParagraph"/>
        <w:numPr>
          <w:ilvl w:val="0"/>
          <w:numId w:val="8"/>
        </w:numPr>
        <w:spacing w:after="0"/>
        <w:ind w:left="1080"/>
        <w:rPr>
          <w:rFonts w:ascii="Times New Roman" w:hAnsi="Times New Roman" w:cs="Times New Roman"/>
          <w:sz w:val="24"/>
          <w:szCs w:val="24"/>
        </w:rPr>
      </w:pPr>
      <w:r>
        <w:rPr>
          <w:rFonts w:ascii="Times New Roman" w:hAnsi="Times New Roman" w:cs="Times New Roman"/>
          <w:sz w:val="24"/>
          <w:szCs w:val="24"/>
        </w:rPr>
        <w:t>Your hiding place should…</w:t>
      </w:r>
    </w:p>
    <w:p w14:paraId="4805FEDF" w14:textId="77777777" w:rsidR="00052CA1" w:rsidRPr="00FF223C" w:rsidRDefault="00052CA1" w:rsidP="00052CA1">
      <w:pPr>
        <w:pStyle w:val="ListParagraph"/>
        <w:numPr>
          <w:ilvl w:val="0"/>
          <w:numId w:val="11"/>
        </w:numPr>
        <w:spacing w:after="0"/>
        <w:ind w:left="1440"/>
        <w:rPr>
          <w:rFonts w:ascii="Times New Roman" w:hAnsi="Times New Roman" w:cs="Times New Roman"/>
          <w:sz w:val="24"/>
          <w:szCs w:val="24"/>
        </w:rPr>
      </w:pPr>
      <w:r w:rsidRPr="00FF223C">
        <w:rPr>
          <w:rFonts w:ascii="Times New Roman" w:hAnsi="Times New Roman" w:cs="Times New Roman"/>
          <w:sz w:val="24"/>
          <w:szCs w:val="24"/>
        </w:rPr>
        <w:t>Be out view.</w:t>
      </w:r>
    </w:p>
    <w:p w14:paraId="290F7A71" w14:textId="77777777" w:rsidR="00052CA1" w:rsidRDefault="00052CA1" w:rsidP="00052CA1">
      <w:pPr>
        <w:pStyle w:val="ListParagraph"/>
        <w:numPr>
          <w:ilvl w:val="0"/>
          <w:numId w:val="11"/>
        </w:numPr>
        <w:spacing w:after="0"/>
        <w:ind w:left="1440"/>
        <w:rPr>
          <w:rFonts w:ascii="Times New Roman" w:hAnsi="Times New Roman" w:cs="Times New Roman"/>
          <w:sz w:val="24"/>
          <w:szCs w:val="24"/>
        </w:rPr>
      </w:pPr>
      <w:r w:rsidRPr="00FF223C">
        <w:rPr>
          <w:rFonts w:ascii="Times New Roman" w:hAnsi="Times New Roman" w:cs="Times New Roman"/>
          <w:sz w:val="24"/>
          <w:szCs w:val="24"/>
        </w:rPr>
        <w:t>Provide protection if shots are fired in your direction (Example – an office with a closed and locked door, behind a file cabinet, or a copier).</w:t>
      </w:r>
    </w:p>
    <w:p w14:paraId="51D91B30" w14:textId="77777777" w:rsidR="00052CA1" w:rsidRPr="00FF223C" w:rsidRDefault="00052CA1" w:rsidP="00052CA1">
      <w:pPr>
        <w:pStyle w:val="ListParagraph"/>
        <w:numPr>
          <w:ilvl w:val="0"/>
          <w:numId w:val="11"/>
        </w:numPr>
        <w:spacing w:after="0"/>
        <w:ind w:left="1440"/>
        <w:rPr>
          <w:rFonts w:ascii="Times New Roman" w:hAnsi="Times New Roman" w:cs="Times New Roman"/>
          <w:sz w:val="24"/>
          <w:szCs w:val="24"/>
        </w:rPr>
      </w:pPr>
      <w:r w:rsidRPr="00FF223C">
        <w:rPr>
          <w:rFonts w:ascii="Times New Roman" w:hAnsi="Times New Roman" w:cs="Times New Roman"/>
          <w:sz w:val="24"/>
          <w:szCs w:val="24"/>
        </w:rPr>
        <w:t>Not trap you, or restrict your options for movement (for a fast escape).</w:t>
      </w:r>
    </w:p>
    <w:p w14:paraId="10F4EDFC" w14:textId="77777777" w:rsidR="00052CA1" w:rsidRDefault="00052CA1" w:rsidP="00052CA1">
      <w:pPr>
        <w:pStyle w:val="ListParagraph"/>
        <w:numPr>
          <w:ilvl w:val="0"/>
          <w:numId w:val="9"/>
        </w:numPr>
        <w:spacing w:after="0"/>
        <w:ind w:left="1080"/>
        <w:rPr>
          <w:rFonts w:ascii="Times New Roman" w:hAnsi="Times New Roman" w:cs="Times New Roman"/>
          <w:sz w:val="24"/>
          <w:szCs w:val="24"/>
        </w:rPr>
      </w:pPr>
      <w:r>
        <w:rPr>
          <w:rFonts w:ascii="Times New Roman" w:hAnsi="Times New Roman" w:cs="Times New Roman"/>
          <w:sz w:val="24"/>
          <w:szCs w:val="24"/>
        </w:rPr>
        <w:t>You should…</w:t>
      </w:r>
    </w:p>
    <w:p w14:paraId="1F5AA574" w14:textId="77777777" w:rsidR="00052CA1" w:rsidRDefault="00052CA1" w:rsidP="00052CA1">
      <w:pPr>
        <w:pStyle w:val="ListParagraph"/>
        <w:numPr>
          <w:ilvl w:val="0"/>
          <w:numId w:val="12"/>
        </w:numPr>
        <w:spacing w:after="0"/>
        <w:ind w:left="1440"/>
        <w:rPr>
          <w:rFonts w:ascii="Times New Roman" w:hAnsi="Times New Roman" w:cs="Times New Roman"/>
          <w:sz w:val="24"/>
          <w:szCs w:val="24"/>
        </w:rPr>
      </w:pPr>
      <w:r w:rsidRPr="00FF223C">
        <w:rPr>
          <w:rFonts w:ascii="Times New Roman" w:hAnsi="Times New Roman" w:cs="Times New Roman"/>
          <w:sz w:val="24"/>
          <w:szCs w:val="24"/>
        </w:rPr>
        <w:t>Silence your cell phone (including vibrate mode) and remain quiet.</w:t>
      </w:r>
    </w:p>
    <w:p w14:paraId="738A22DD" w14:textId="77777777" w:rsidR="00052CA1" w:rsidRDefault="00052CA1" w:rsidP="00052CA1">
      <w:pPr>
        <w:pStyle w:val="ListParagraph"/>
        <w:numPr>
          <w:ilvl w:val="0"/>
          <w:numId w:val="12"/>
        </w:numPr>
        <w:spacing w:after="0"/>
        <w:ind w:left="1440"/>
        <w:rPr>
          <w:rFonts w:ascii="Times New Roman" w:hAnsi="Times New Roman" w:cs="Times New Roman"/>
          <w:sz w:val="24"/>
          <w:szCs w:val="24"/>
        </w:rPr>
      </w:pPr>
      <w:r>
        <w:rPr>
          <w:rFonts w:ascii="Times New Roman" w:hAnsi="Times New Roman" w:cs="Times New Roman"/>
          <w:sz w:val="24"/>
          <w:szCs w:val="24"/>
        </w:rPr>
        <w:t>Lock and barricade the door.</w:t>
      </w:r>
    </w:p>
    <w:p w14:paraId="15685C51" w14:textId="77777777" w:rsidR="00052CA1" w:rsidRPr="00FF223C" w:rsidRDefault="00052CA1" w:rsidP="00052CA1">
      <w:pPr>
        <w:pStyle w:val="ListParagraph"/>
        <w:numPr>
          <w:ilvl w:val="0"/>
          <w:numId w:val="12"/>
        </w:numPr>
        <w:spacing w:after="0"/>
        <w:ind w:left="1440"/>
        <w:rPr>
          <w:rFonts w:ascii="Times New Roman" w:hAnsi="Times New Roman" w:cs="Times New Roman"/>
          <w:sz w:val="24"/>
          <w:szCs w:val="24"/>
        </w:rPr>
      </w:pPr>
      <w:r w:rsidRPr="00FF223C">
        <w:rPr>
          <w:rFonts w:ascii="Times New Roman" w:hAnsi="Times New Roman" w:cs="Times New Roman"/>
          <w:sz w:val="24"/>
          <w:szCs w:val="24"/>
        </w:rPr>
        <w:t>Turn off the lights in the room and remain calm and quiet.</w:t>
      </w:r>
    </w:p>
    <w:p w14:paraId="5FAA55C8" w14:textId="77777777" w:rsidR="00052CA1" w:rsidRPr="00FF223C" w:rsidRDefault="00052CA1" w:rsidP="00052CA1">
      <w:pPr>
        <w:rPr>
          <w:rFonts w:ascii="Times New Roman" w:hAnsi="Times New Roman"/>
          <w:szCs w:val="24"/>
        </w:rPr>
      </w:pPr>
      <w:r w:rsidRPr="00FF223C">
        <w:rPr>
          <w:rFonts w:ascii="Times New Roman" w:hAnsi="Times New Roman"/>
          <w:szCs w:val="24"/>
        </w:rPr>
        <w:t>FIGHT - As a last resort, and only when your life is in imminent danger, attempt to disrupt and/or incapacitate the shooter.</w:t>
      </w:r>
    </w:p>
    <w:p w14:paraId="24A9C900" w14:textId="77777777" w:rsidR="00052CA1" w:rsidRDefault="00052CA1" w:rsidP="00052CA1">
      <w:pPr>
        <w:pStyle w:val="ListParagraph"/>
        <w:numPr>
          <w:ilvl w:val="0"/>
          <w:numId w:val="10"/>
        </w:numPr>
        <w:spacing w:after="0"/>
        <w:rPr>
          <w:rFonts w:ascii="Times New Roman" w:hAnsi="Times New Roman" w:cs="Times New Roman"/>
          <w:sz w:val="24"/>
          <w:szCs w:val="24"/>
        </w:rPr>
      </w:pPr>
      <w:r w:rsidRPr="00FF223C">
        <w:rPr>
          <w:rFonts w:ascii="Times New Roman" w:hAnsi="Times New Roman" w:cs="Times New Roman"/>
          <w:sz w:val="24"/>
          <w:szCs w:val="24"/>
        </w:rPr>
        <w:t>You should…</w:t>
      </w:r>
    </w:p>
    <w:p w14:paraId="2090DBB2" w14:textId="77777777" w:rsidR="00052CA1" w:rsidRPr="00FF223C" w:rsidRDefault="00052CA1" w:rsidP="00052CA1">
      <w:pPr>
        <w:pStyle w:val="ListParagraph"/>
        <w:numPr>
          <w:ilvl w:val="0"/>
          <w:numId w:val="13"/>
        </w:numPr>
        <w:spacing w:after="0"/>
        <w:rPr>
          <w:rFonts w:ascii="Times New Roman" w:hAnsi="Times New Roman" w:cs="Times New Roman"/>
          <w:sz w:val="24"/>
          <w:szCs w:val="24"/>
        </w:rPr>
      </w:pPr>
      <w:r w:rsidRPr="00FF223C">
        <w:rPr>
          <w:rFonts w:ascii="Times New Roman" w:hAnsi="Times New Roman" w:cs="Times New Roman"/>
          <w:sz w:val="24"/>
          <w:szCs w:val="24"/>
        </w:rPr>
        <w:t>Act as aggressively as possible against armed intruder. Yell and scream.</w:t>
      </w:r>
    </w:p>
    <w:p w14:paraId="7048F535" w14:textId="77777777" w:rsidR="00052CA1" w:rsidRPr="00FF223C" w:rsidRDefault="00052CA1" w:rsidP="00052CA1">
      <w:pPr>
        <w:pStyle w:val="ListParagraph"/>
        <w:numPr>
          <w:ilvl w:val="0"/>
          <w:numId w:val="13"/>
        </w:numPr>
        <w:spacing w:after="0"/>
        <w:rPr>
          <w:rFonts w:ascii="Times New Roman" w:hAnsi="Times New Roman" w:cs="Times New Roman"/>
          <w:sz w:val="24"/>
          <w:szCs w:val="24"/>
        </w:rPr>
      </w:pPr>
      <w:r w:rsidRPr="00FF223C">
        <w:rPr>
          <w:rFonts w:ascii="Times New Roman" w:hAnsi="Times New Roman" w:cs="Times New Roman"/>
          <w:sz w:val="24"/>
          <w:szCs w:val="24"/>
        </w:rPr>
        <w:t>Improvise weapons or throw items at the armed intruder</w:t>
      </w:r>
    </w:p>
    <w:p w14:paraId="39F3DF46" w14:textId="77777777" w:rsidR="00052CA1" w:rsidRPr="00FF223C" w:rsidRDefault="00052CA1" w:rsidP="00052CA1">
      <w:pPr>
        <w:pStyle w:val="ListParagraph"/>
        <w:numPr>
          <w:ilvl w:val="0"/>
          <w:numId w:val="13"/>
        </w:numPr>
        <w:spacing w:after="0"/>
        <w:rPr>
          <w:rFonts w:ascii="Times New Roman" w:hAnsi="Times New Roman" w:cs="Times New Roman"/>
          <w:sz w:val="24"/>
          <w:szCs w:val="24"/>
        </w:rPr>
      </w:pPr>
      <w:r w:rsidRPr="00FF223C">
        <w:rPr>
          <w:rFonts w:ascii="Times New Roman" w:hAnsi="Times New Roman" w:cs="Times New Roman"/>
          <w:sz w:val="24"/>
          <w:szCs w:val="24"/>
        </w:rPr>
        <w:t xml:space="preserve">Commit to your actions . . . your life depends on it.  </w:t>
      </w:r>
    </w:p>
    <w:p w14:paraId="5BC9655B" w14:textId="77777777" w:rsidR="00052CA1" w:rsidRPr="00F91337" w:rsidRDefault="00052CA1" w:rsidP="00052CA1">
      <w:pPr>
        <w:rPr>
          <w:rFonts w:ascii="Times New Roman" w:hAnsi="Times New Roman"/>
          <w:szCs w:val="24"/>
        </w:rPr>
      </w:pPr>
    </w:p>
    <w:p w14:paraId="58424799" w14:textId="77777777" w:rsidR="00052CA1" w:rsidRDefault="00052CA1" w:rsidP="00052CA1">
      <w:pPr>
        <w:rPr>
          <w:rFonts w:ascii="Times New Roman" w:hAnsi="Times New Roman"/>
          <w:szCs w:val="24"/>
        </w:rPr>
      </w:pPr>
      <w:r w:rsidRPr="00F91337">
        <w:rPr>
          <w:rFonts w:ascii="Times New Roman" w:hAnsi="Times New Roman"/>
          <w:szCs w:val="24"/>
        </w:rPr>
        <w:t xml:space="preserve">At Aurora University, everyone is responsible for creating a safe environment, so it is important for students to report suspicious or threatening objects, people, or conditions to Campus Public Safety.  </w:t>
      </w:r>
      <w:r>
        <w:rPr>
          <w:rFonts w:ascii="Cambria" w:hAnsi="Cambria"/>
        </w:rPr>
        <w:t>At Aurora campus, call 630-844-5450 or 911 for an emergency; in non-emergency situations, c</w:t>
      </w:r>
      <w:r>
        <w:rPr>
          <w:rFonts w:ascii="Cambria" w:hAnsi="Cambria"/>
          <w:color w:val="000000"/>
        </w:rPr>
        <w:t>all 630-844-6140 or x6140 (if calling from on campus).  At GWC, call 262-749-8320 or 911 for an emergency.  At Woodstock campus, call 815-338-2131 or 911 for an emergency.</w:t>
      </w:r>
    </w:p>
    <w:p w14:paraId="01C195DF" w14:textId="77777777" w:rsidR="00052CA1" w:rsidRDefault="00052CA1" w:rsidP="00052CA1">
      <w:pPr>
        <w:rPr>
          <w:rFonts w:ascii="Times New Roman" w:hAnsi="Times New Roman"/>
          <w:szCs w:val="24"/>
        </w:rPr>
      </w:pPr>
    </w:p>
    <w:p w14:paraId="7A9F44F4" w14:textId="77777777" w:rsidR="00052CA1" w:rsidRPr="00F91337" w:rsidRDefault="00052CA1" w:rsidP="00052CA1">
      <w:pPr>
        <w:rPr>
          <w:rFonts w:ascii="Times New Roman" w:hAnsi="Times New Roman"/>
          <w:szCs w:val="24"/>
        </w:rPr>
      </w:pPr>
      <w:r w:rsidRPr="00F91337">
        <w:rPr>
          <w:rFonts w:ascii="Times New Roman" w:hAnsi="Times New Roman"/>
          <w:szCs w:val="24"/>
        </w:rPr>
        <w:t xml:space="preserve">In the event of campus classes or offices being closed due to inclement weather, or an emergency situation affecting the campus, AU has an emergency alert notification system that will send important messages through text, email, and the university’s social media channels.  All current students are automatically enrolled to receive both text and email messages.  Please make sure to keep your phone number and contact information updated in </w:t>
      </w:r>
      <w:proofErr w:type="spellStart"/>
      <w:r w:rsidRPr="00F91337">
        <w:rPr>
          <w:rFonts w:ascii="Times New Roman" w:hAnsi="Times New Roman"/>
          <w:szCs w:val="24"/>
        </w:rPr>
        <w:t>WebAdvisor</w:t>
      </w:r>
      <w:proofErr w:type="spellEnd"/>
      <w:r w:rsidRPr="00F91337">
        <w:rPr>
          <w:rFonts w:ascii="Times New Roman" w:hAnsi="Times New Roman"/>
          <w:szCs w:val="24"/>
        </w:rPr>
        <w:t>, as well as allow your phone to receive short code messages.</w:t>
      </w:r>
    </w:p>
    <w:p w14:paraId="4B2546A5" w14:textId="77777777" w:rsidR="00052CA1" w:rsidRPr="00F91337" w:rsidRDefault="00052CA1" w:rsidP="00052CA1">
      <w:pPr>
        <w:rPr>
          <w:rFonts w:ascii="Times New Roman" w:hAnsi="Times New Roman"/>
          <w:szCs w:val="24"/>
        </w:rPr>
      </w:pPr>
    </w:p>
    <w:p w14:paraId="7013F80A" w14:textId="77777777" w:rsidR="00052CA1" w:rsidRDefault="00052CA1" w:rsidP="00052CA1">
      <w:pPr>
        <w:rPr>
          <w:rFonts w:ascii="Times New Roman" w:hAnsi="Times New Roman"/>
          <w:szCs w:val="24"/>
        </w:rPr>
      </w:pPr>
      <w:r w:rsidRPr="00F91337">
        <w:rPr>
          <w:rFonts w:ascii="Times New Roman" w:hAnsi="Times New Roman"/>
          <w:szCs w:val="24"/>
        </w:rPr>
        <w:t>If you do not have text messaging enabled on your cellular phone, you can check the AU website homepage and social media channels to see if there is an emergency announcement.</w:t>
      </w:r>
    </w:p>
    <w:p w14:paraId="491F7824" w14:textId="77777777" w:rsidR="00052CA1" w:rsidRDefault="00052CA1" w:rsidP="00052CA1">
      <w:pPr>
        <w:jc w:val="center"/>
        <w:rPr>
          <w:rFonts w:ascii="Times New Roman" w:hAnsi="Times New Roman"/>
          <w:szCs w:val="24"/>
        </w:rPr>
      </w:pPr>
    </w:p>
    <w:p w14:paraId="5750D51E" w14:textId="77777777" w:rsidR="00052CA1" w:rsidRDefault="00052CA1" w:rsidP="00052CA1">
      <w:pPr>
        <w:jc w:val="center"/>
        <w:rPr>
          <w:rFonts w:ascii="Times New Roman" w:hAnsi="Times New Roman"/>
          <w:b/>
          <w:bCs/>
          <w:caps/>
          <w:szCs w:val="24"/>
        </w:rPr>
      </w:pPr>
      <w:r w:rsidRPr="00BC43E5">
        <w:rPr>
          <w:rFonts w:ascii="Times New Roman" w:hAnsi="Times New Roman"/>
          <w:b/>
          <w:bCs/>
          <w:caps/>
          <w:szCs w:val="24"/>
        </w:rPr>
        <w:t>Sexual Misconduct Policy</w:t>
      </w:r>
    </w:p>
    <w:p w14:paraId="530CCA25" w14:textId="77777777" w:rsidR="00052CA1" w:rsidRPr="00A03ADC" w:rsidRDefault="00052CA1" w:rsidP="00052CA1">
      <w:pPr>
        <w:jc w:val="center"/>
        <w:rPr>
          <w:rFonts w:ascii="Times New Roman" w:hAnsi="Times New Roman"/>
          <w:szCs w:val="24"/>
        </w:rPr>
      </w:pPr>
    </w:p>
    <w:p w14:paraId="2CB3DD03" w14:textId="77777777" w:rsidR="00052CA1" w:rsidRDefault="00052CA1" w:rsidP="00052CA1">
      <w:pPr>
        <w:rPr>
          <w:rFonts w:ascii="Times New Roman" w:hAnsi="Times New Roman"/>
          <w:szCs w:val="24"/>
        </w:rPr>
      </w:pPr>
      <w:r w:rsidRPr="00A03ADC">
        <w:rPr>
          <w:rFonts w:ascii="Times New Roman" w:hAnsi="Times New Roman"/>
          <w:szCs w:val="24"/>
        </w:rPr>
        <w:t xml:space="preserve">Aurora University does not tolerate sexual misconduct against students, staff, faculty, or visitors, in any form, including but not limited to: sex discrimination, sexual harassment, dating/domestic violence, stalking, and sexual assault. The University also provides assistance for community members reporting sexual misconduct. For additional information, including detailed definitions, reporting options, and support resources, please see AU’s </w:t>
      </w:r>
      <w:r w:rsidRPr="006F1651">
        <w:rPr>
          <w:rFonts w:ascii="Times New Roman" w:hAnsi="Times New Roman"/>
          <w:szCs w:val="24"/>
        </w:rPr>
        <w:t xml:space="preserve">Sexual Misconduct website </w:t>
      </w:r>
      <w:r>
        <w:rPr>
          <w:rFonts w:ascii="Times New Roman" w:hAnsi="Times New Roman"/>
          <w:szCs w:val="24"/>
        </w:rPr>
        <w:t xml:space="preserve">at </w:t>
      </w:r>
      <w:hyperlink r:id="rId30" w:history="1">
        <w:r w:rsidRPr="007529B5">
          <w:rPr>
            <w:rStyle w:val="Hyperlink"/>
            <w:rFonts w:ascii="Times New Roman" w:hAnsi="Times New Roman"/>
            <w:szCs w:val="24"/>
          </w:rPr>
          <w:t>https://aurora.edu/sexual-misconduct/</w:t>
        </w:r>
      </w:hyperlink>
      <w:r>
        <w:rPr>
          <w:rFonts w:ascii="Times New Roman" w:hAnsi="Times New Roman"/>
          <w:szCs w:val="24"/>
        </w:rPr>
        <w:t>.</w:t>
      </w:r>
    </w:p>
    <w:p w14:paraId="0B328154" w14:textId="77777777" w:rsidR="00052CA1" w:rsidRDefault="00052CA1" w:rsidP="00052CA1">
      <w:pPr>
        <w:rPr>
          <w:rFonts w:ascii="Times New Roman" w:hAnsi="Times New Roman"/>
          <w:szCs w:val="24"/>
        </w:rPr>
      </w:pPr>
    </w:p>
    <w:p w14:paraId="2B9820B3" w14:textId="77777777" w:rsidR="00052CA1" w:rsidRPr="00A03ADC" w:rsidRDefault="00052CA1" w:rsidP="00052CA1">
      <w:pPr>
        <w:rPr>
          <w:rFonts w:ascii="Times New Roman" w:hAnsi="Times New Roman"/>
          <w:szCs w:val="24"/>
        </w:rPr>
      </w:pPr>
      <w:r w:rsidRPr="00A03ADC">
        <w:rPr>
          <w:rFonts w:ascii="Times New Roman" w:hAnsi="Times New Roman"/>
          <w:szCs w:val="24"/>
        </w:rPr>
        <w:t>The University has designated the following individual to enforce the sexual misconduct policy and to educate the community regarding reporting and prevention:</w:t>
      </w:r>
    </w:p>
    <w:p w14:paraId="062B3AD0" w14:textId="77777777" w:rsidR="00052CA1" w:rsidRDefault="00052CA1" w:rsidP="00052CA1">
      <w:pPr>
        <w:rPr>
          <w:rFonts w:ascii="Times New Roman" w:hAnsi="Times New Roman"/>
          <w:szCs w:val="24"/>
        </w:rPr>
      </w:pPr>
      <w:r>
        <w:rPr>
          <w:rFonts w:ascii="Times New Roman" w:hAnsi="Times New Roman"/>
          <w:szCs w:val="24"/>
        </w:rPr>
        <w:t xml:space="preserve">Aurora &amp; Woodstock Campus </w:t>
      </w:r>
      <w:r w:rsidRPr="00CF2D56">
        <w:rPr>
          <w:rFonts w:ascii="Times New Roman" w:hAnsi="Times New Roman"/>
          <w:szCs w:val="24"/>
        </w:rPr>
        <w:t xml:space="preserve">Title IX Coordinator: </w:t>
      </w:r>
      <w:r>
        <w:rPr>
          <w:rFonts w:ascii="Times New Roman" w:hAnsi="Times New Roman"/>
          <w:szCs w:val="24"/>
        </w:rPr>
        <w:t>Amy Gray</w:t>
      </w:r>
      <w:r w:rsidRPr="00CF2D56">
        <w:rPr>
          <w:rFonts w:ascii="Times New Roman" w:hAnsi="Times New Roman"/>
          <w:szCs w:val="24"/>
        </w:rPr>
        <w:t xml:space="preserve">, </w:t>
      </w:r>
      <w:r>
        <w:rPr>
          <w:rFonts w:ascii="Times New Roman" w:hAnsi="Times New Roman"/>
          <w:szCs w:val="24"/>
        </w:rPr>
        <w:t>VP for Student Success</w:t>
      </w:r>
      <w:r w:rsidRPr="00CF2D56">
        <w:rPr>
          <w:rFonts w:ascii="Times New Roman" w:hAnsi="Times New Roman"/>
          <w:szCs w:val="24"/>
        </w:rPr>
        <w:t xml:space="preserve">, </w:t>
      </w:r>
      <w:hyperlink r:id="rId31" w:history="1">
        <w:r w:rsidRPr="00526312">
          <w:rPr>
            <w:rStyle w:val="Hyperlink"/>
            <w:rFonts w:ascii="Times New Roman" w:hAnsi="Times New Roman"/>
            <w:szCs w:val="24"/>
          </w:rPr>
          <w:t>agray@aurora.edu</w:t>
        </w:r>
      </w:hyperlink>
      <w:r>
        <w:rPr>
          <w:rFonts w:ascii="Times New Roman" w:hAnsi="Times New Roman"/>
          <w:szCs w:val="24"/>
        </w:rPr>
        <w:t xml:space="preserve">  630-844-5467, Eckhart Hall 316B </w:t>
      </w:r>
    </w:p>
    <w:p w14:paraId="437BF17D" w14:textId="77777777" w:rsidR="00052CA1" w:rsidRPr="00CF2D56" w:rsidRDefault="00052CA1" w:rsidP="00052CA1">
      <w:pPr>
        <w:rPr>
          <w:rFonts w:ascii="Times New Roman" w:hAnsi="Times New Roman"/>
          <w:szCs w:val="24"/>
        </w:rPr>
      </w:pPr>
      <w:r>
        <w:rPr>
          <w:rFonts w:ascii="Times New Roman" w:hAnsi="Times New Roman"/>
          <w:szCs w:val="24"/>
        </w:rPr>
        <w:t xml:space="preserve">GWC Campus Title IX Coordinator: Dr. Kate Herrick, VP for Academic &amp; Student Life, </w:t>
      </w:r>
      <w:hyperlink r:id="rId32" w:history="1">
        <w:r w:rsidRPr="005A4CFD">
          <w:rPr>
            <w:rStyle w:val="Hyperlink"/>
            <w:rFonts w:ascii="Times New Roman" w:hAnsi="Times New Roman"/>
            <w:szCs w:val="24"/>
          </w:rPr>
          <w:t>kherrick@aurora.edu</w:t>
        </w:r>
      </w:hyperlink>
      <w:r>
        <w:rPr>
          <w:rFonts w:ascii="Times New Roman" w:hAnsi="Times New Roman"/>
          <w:szCs w:val="24"/>
        </w:rPr>
        <w:t xml:space="preserve"> 262-245-8581, Meyer Hall 203</w:t>
      </w:r>
    </w:p>
    <w:p w14:paraId="04EC1D88" w14:textId="77777777" w:rsidR="00052CA1" w:rsidRPr="00CF2D56" w:rsidRDefault="00052CA1" w:rsidP="00052CA1">
      <w:pPr>
        <w:rPr>
          <w:rFonts w:ascii="Times New Roman" w:hAnsi="Times New Roman"/>
          <w:szCs w:val="24"/>
        </w:rPr>
      </w:pPr>
    </w:p>
    <w:p w14:paraId="7135AB11" w14:textId="77777777" w:rsidR="00052CA1" w:rsidRDefault="00052CA1" w:rsidP="00052CA1">
      <w:pPr>
        <w:rPr>
          <w:rFonts w:ascii="Times New Roman" w:hAnsi="Times New Roman"/>
          <w:szCs w:val="24"/>
        </w:rPr>
      </w:pPr>
    </w:p>
    <w:p w14:paraId="32F0A203" w14:textId="77777777" w:rsidR="00052CA1" w:rsidRPr="00A03ADC" w:rsidRDefault="00052CA1" w:rsidP="00052CA1">
      <w:pPr>
        <w:rPr>
          <w:rFonts w:ascii="Times New Roman" w:hAnsi="Times New Roman"/>
          <w:szCs w:val="24"/>
        </w:rPr>
      </w:pPr>
      <w:r w:rsidRPr="00A03ADC">
        <w:rPr>
          <w:rFonts w:ascii="Times New Roman" w:hAnsi="Times New Roman"/>
          <w:szCs w:val="24"/>
        </w:rPr>
        <w:t> </w:t>
      </w:r>
    </w:p>
    <w:p w14:paraId="54842A3A" w14:textId="77777777" w:rsidR="00052CA1" w:rsidRPr="00C25BE2" w:rsidRDefault="00052CA1" w:rsidP="00052CA1">
      <w:pPr>
        <w:rPr>
          <w:rFonts w:ascii="Times New Roman" w:hAnsi="Times New Roman"/>
          <w:b/>
          <w:bCs/>
          <w:szCs w:val="24"/>
        </w:rPr>
      </w:pPr>
      <w:r w:rsidRPr="00C25BE2">
        <w:rPr>
          <w:rFonts w:ascii="Times New Roman" w:hAnsi="Times New Roman"/>
          <w:b/>
          <w:bCs/>
          <w:szCs w:val="24"/>
        </w:rPr>
        <w:t>Confidential on-campus support and resources are provided by the following offices:</w:t>
      </w:r>
    </w:p>
    <w:p w14:paraId="6D54C471" w14:textId="77777777" w:rsidR="00052CA1" w:rsidRDefault="00052CA1" w:rsidP="00052CA1">
      <w:pPr>
        <w:rPr>
          <w:rFonts w:ascii="Times New Roman" w:hAnsi="Times New Roman"/>
          <w:b/>
          <w:szCs w:val="24"/>
        </w:rPr>
      </w:pPr>
    </w:p>
    <w:p w14:paraId="680106EE" w14:textId="77777777" w:rsidR="00052CA1" w:rsidRPr="00C25BE2" w:rsidRDefault="00052CA1" w:rsidP="00052CA1">
      <w:pPr>
        <w:rPr>
          <w:rFonts w:ascii="Times New Roman" w:hAnsi="Times New Roman"/>
          <w:b/>
          <w:szCs w:val="24"/>
        </w:rPr>
      </w:pPr>
      <w:r w:rsidRPr="00C25BE2">
        <w:rPr>
          <w:rFonts w:ascii="Times New Roman" w:hAnsi="Times New Roman"/>
          <w:b/>
          <w:szCs w:val="24"/>
        </w:rPr>
        <w:t>Aurora Campus:</w:t>
      </w:r>
    </w:p>
    <w:p w14:paraId="0A73B740" w14:textId="77777777" w:rsidR="00052CA1" w:rsidRPr="00C25BE2" w:rsidRDefault="00052CA1" w:rsidP="00052CA1">
      <w:pPr>
        <w:rPr>
          <w:rFonts w:ascii="Times New Roman" w:hAnsi="Times New Roman"/>
          <w:szCs w:val="24"/>
        </w:rPr>
      </w:pPr>
      <w:r w:rsidRPr="00C25BE2">
        <w:rPr>
          <w:rFonts w:ascii="Times New Roman" w:hAnsi="Times New Roman"/>
          <w:szCs w:val="24"/>
        </w:rPr>
        <w:t>Counseling services are provided to students free of charge.</w:t>
      </w:r>
    </w:p>
    <w:p w14:paraId="1449BD1D" w14:textId="77777777" w:rsidR="00052CA1" w:rsidRDefault="00052CA1" w:rsidP="00052CA1">
      <w:pPr>
        <w:rPr>
          <w:rFonts w:ascii="Times New Roman" w:hAnsi="Times New Roman"/>
          <w:szCs w:val="24"/>
        </w:rPr>
      </w:pPr>
      <w:r w:rsidRPr="00C25BE2">
        <w:rPr>
          <w:rFonts w:ascii="Times New Roman" w:hAnsi="Times New Roman"/>
          <w:szCs w:val="24"/>
        </w:rPr>
        <w:t>To access support via Counseling and Psychological Services, please call 630-844-4932 or visit aurora.edu/</w:t>
      </w:r>
      <w:proofErr w:type="spellStart"/>
      <w:r w:rsidRPr="00C25BE2">
        <w:rPr>
          <w:rFonts w:ascii="Times New Roman" w:hAnsi="Times New Roman"/>
          <w:szCs w:val="24"/>
        </w:rPr>
        <w:t>counselingappointment</w:t>
      </w:r>
      <w:proofErr w:type="spellEnd"/>
    </w:p>
    <w:p w14:paraId="6BE8B11D" w14:textId="77777777" w:rsidR="00052CA1" w:rsidRPr="00C25BE2" w:rsidRDefault="00052CA1" w:rsidP="00052CA1">
      <w:pPr>
        <w:rPr>
          <w:rFonts w:ascii="Times New Roman" w:hAnsi="Times New Roman"/>
          <w:szCs w:val="24"/>
        </w:rPr>
      </w:pPr>
    </w:p>
    <w:p w14:paraId="58DF8C7C" w14:textId="77777777" w:rsidR="00052CA1" w:rsidRPr="00C25BE2" w:rsidRDefault="00052CA1" w:rsidP="00052CA1">
      <w:pPr>
        <w:rPr>
          <w:rFonts w:ascii="Times New Roman" w:hAnsi="Times New Roman"/>
          <w:szCs w:val="24"/>
        </w:rPr>
      </w:pPr>
      <w:r w:rsidRPr="00C25BE2">
        <w:rPr>
          <w:rFonts w:ascii="Times New Roman" w:hAnsi="Times New Roman"/>
          <w:szCs w:val="24"/>
        </w:rPr>
        <w:t xml:space="preserve">University Chaplain, Mark </w:t>
      </w:r>
      <w:proofErr w:type="spellStart"/>
      <w:r w:rsidRPr="00C25BE2">
        <w:rPr>
          <w:rFonts w:ascii="Times New Roman" w:hAnsi="Times New Roman"/>
          <w:szCs w:val="24"/>
        </w:rPr>
        <w:t>Woolfington</w:t>
      </w:r>
      <w:proofErr w:type="spellEnd"/>
      <w:r w:rsidRPr="00C25BE2">
        <w:rPr>
          <w:rFonts w:ascii="Times New Roman" w:hAnsi="Times New Roman"/>
          <w:szCs w:val="24"/>
        </w:rPr>
        <w:t xml:space="preserve">, </w:t>
      </w:r>
      <w:hyperlink r:id="rId33" w:history="1">
        <w:r w:rsidRPr="00C25BE2">
          <w:rPr>
            <w:rStyle w:val="Hyperlink"/>
            <w:rFonts w:ascii="Times New Roman" w:hAnsi="Times New Roman"/>
            <w:szCs w:val="24"/>
          </w:rPr>
          <w:t>mwoolfington@aurora.edu</w:t>
        </w:r>
      </w:hyperlink>
      <w:r w:rsidRPr="00C25BE2">
        <w:rPr>
          <w:rFonts w:ascii="Times New Roman" w:hAnsi="Times New Roman"/>
          <w:szCs w:val="24"/>
        </w:rPr>
        <w:t xml:space="preserve">, 630-844-6175, 430 S. </w:t>
      </w:r>
      <w:proofErr w:type="spellStart"/>
      <w:r w:rsidRPr="00C25BE2">
        <w:rPr>
          <w:rFonts w:ascii="Times New Roman" w:hAnsi="Times New Roman"/>
          <w:szCs w:val="24"/>
        </w:rPr>
        <w:t>Evanslawn</w:t>
      </w:r>
      <w:proofErr w:type="spellEnd"/>
    </w:p>
    <w:p w14:paraId="131D6111" w14:textId="77777777" w:rsidR="00052CA1" w:rsidRDefault="00052CA1" w:rsidP="00052CA1">
      <w:pPr>
        <w:rPr>
          <w:rFonts w:ascii="Times New Roman" w:hAnsi="Times New Roman"/>
          <w:szCs w:val="24"/>
        </w:rPr>
      </w:pPr>
    </w:p>
    <w:p w14:paraId="692191DB" w14:textId="77777777" w:rsidR="00052CA1" w:rsidRDefault="00052CA1" w:rsidP="00052CA1">
      <w:pPr>
        <w:rPr>
          <w:rFonts w:ascii="Times New Roman" w:hAnsi="Times New Roman"/>
          <w:szCs w:val="24"/>
        </w:rPr>
      </w:pPr>
      <w:r w:rsidRPr="009E0780">
        <w:rPr>
          <w:rFonts w:ascii="Times New Roman" w:hAnsi="Times New Roman"/>
          <w:b/>
          <w:szCs w:val="24"/>
        </w:rPr>
        <w:t>GWC Campus</w:t>
      </w:r>
      <w:r>
        <w:rPr>
          <w:rFonts w:ascii="Times New Roman" w:hAnsi="Times New Roman"/>
          <w:szCs w:val="24"/>
        </w:rPr>
        <w:t>:</w:t>
      </w:r>
    </w:p>
    <w:p w14:paraId="47E55FBE" w14:textId="77777777" w:rsidR="00052CA1" w:rsidRPr="00C25BE2" w:rsidRDefault="00052CA1" w:rsidP="00052CA1">
      <w:pPr>
        <w:rPr>
          <w:rFonts w:ascii="Times New Roman" w:hAnsi="Times New Roman"/>
          <w:szCs w:val="24"/>
        </w:rPr>
      </w:pPr>
      <w:r w:rsidRPr="00C25BE2">
        <w:rPr>
          <w:rFonts w:ascii="Times New Roman" w:hAnsi="Times New Roman"/>
          <w:szCs w:val="24"/>
        </w:rPr>
        <w:t>Counseling services are provided to students free of charge.</w:t>
      </w:r>
    </w:p>
    <w:p w14:paraId="4596C60D" w14:textId="77777777" w:rsidR="00052CA1" w:rsidRPr="00F82068" w:rsidRDefault="00052CA1" w:rsidP="00052CA1">
      <w:pPr>
        <w:rPr>
          <w:rFonts w:ascii="Times New Roman" w:hAnsi="Times New Roman"/>
          <w:szCs w:val="24"/>
        </w:rPr>
      </w:pPr>
      <w:r>
        <w:rPr>
          <w:rFonts w:ascii="Times New Roman" w:hAnsi="Times New Roman"/>
          <w:szCs w:val="24"/>
        </w:rPr>
        <w:lastRenderedPageBreak/>
        <w:t xml:space="preserve">To schedule a counseling appointment, contact Dr. Julie Beyers, </w:t>
      </w:r>
      <w:hyperlink r:id="rId34" w:history="1">
        <w:r w:rsidRPr="005A4CFD">
          <w:rPr>
            <w:rStyle w:val="Hyperlink"/>
            <w:rFonts w:ascii="Times New Roman" w:hAnsi="Times New Roman"/>
            <w:szCs w:val="24"/>
          </w:rPr>
          <w:t>jbeyers@aurora.edu</w:t>
        </w:r>
      </w:hyperlink>
      <w:r>
        <w:rPr>
          <w:rFonts w:ascii="Times New Roman" w:hAnsi="Times New Roman"/>
          <w:szCs w:val="24"/>
        </w:rPr>
        <w:t xml:space="preserve"> </w:t>
      </w:r>
      <w:r w:rsidRPr="00B35BB9">
        <w:rPr>
          <w:rFonts w:ascii="Times New Roman" w:hAnsi="Times New Roman"/>
          <w:szCs w:val="24"/>
        </w:rPr>
        <w:t xml:space="preserve">or Ashley Lynch, MSW, CAPSW, </w:t>
      </w:r>
      <w:hyperlink r:id="rId35" w:history="1">
        <w:r w:rsidRPr="00B35BB9">
          <w:rPr>
            <w:rStyle w:val="Hyperlink"/>
            <w:rFonts w:ascii="Times New Roman" w:hAnsi="Times New Roman"/>
            <w:szCs w:val="24"/>
          </w:rPr>
          <w:t>alynch@aurora.edu</w:t>
        </w:r>
      </w:hyperlink>
      <w:r>
        <w:rPr>
          <w:rFonts w:ascii="Times New Roman" w:hAnsi="Times New Roman"/>
          <w:szCs w:val="24"/>
        </w:rPr>
        <w:t>.</w:t>
      </w:r>
    </w:p>
    <w:p w14:paraId="4438CC3F" w14:textId="77777777" w:rsidR="00052CA1" w:rsidRPr="00F82068" w:rsidRDefault="00052CA1" w:rsidP="00052CA1">
      <w:pPr>
        <w:rPr>
          <w:rFonts w:ascii="Times New Roman" w:hAnsi="Times New Roman"/>
          <w:szCs w:val="24"/>
        </w:rPr>
      </w:pPr>
    </w:p>
    <w:p w14:paraId="52005976" w14:textId="77777777" w:rsidR="00052CA1" w:rsidRDefault="00052CA1" w:rsidP="00052CA1">
      <w:pPr>
        <w:rPr>
          <w:rFonts w:ascii="Times New Roman" w:hAnsi="Times New Roman"/>
          <w:szCs w:val="24"/>
        </w:rPr>
      </w:pPr>
    </w:p>
    <w:p w14:paraId="7274F621" w14:textId="77777777" w:rsidR="00052CA1" w:rsidRPr="00B033A1" w:rsidRDefault="00052CA1" w:rsidP="00052CA1">
      <w:pPr>
        <w:rPr>
          <w:rFonts w:ascii="Times New Roman" w:hAnsi="Times New Roman"/>
          <w:b/>
          <w:szCs w:val="24"/>
        </w:rPr>
      </w:pPr>
      <w:r w:rsidRPr="00B033A1">
        <w:rPr>
          <w:rFonts w:ascii="Times New Roman" w:hAnsi="Times New Roman"/>
          <w:b/>
          <w:szCs w:val="24"/>
        </w:rPr>
        <w:t>Woodstock Campus:</w:t>
      </w:r>
    </w:p>
    <w:p w14:paraId="0C135045" w14:textId="77777777" w:rsidR="00052CA1" w:rsidRPr="00C25BE2" w:rsidRDefault="00052CA1" w:rsidP="00052CA1">
      <w:pPr>
        <w:rPr>
          <w:rFonts w:ascii="Times New Roman" w:hAnsi="Times New Roman"/>
          <w:szCs w:val="24"/>
        </w:rPr>
      </w:pPr>
      <w:r w:rsidRPr="00C25BE2">
        <w:rPr>
          <w:rFonts w:ascii="Times New Roman" w:hAnsi="Times New Roman"/>
          <w:szCs w:val="24"/>
        </w:rPr>
        <w:t>Counseling services are provided to students free of charge.</w:t>
      </w:r>
    </w:p>
    <w:p w14:paraId="5BFB1958" w14:textId="77777777" w:rsidR="00052CA1" w:rsidRDefault="00052CA1" w:rsidP="00052CA1">
      <w:pPr>
        <w:rPr>
          <w:rFonts w:ascii="Times New Roman" w:hAnsi="Times New Roman"/>
          <w:szCs w:val="24"/>
        </w:rPr>
      </w:pPr>
      <w:r>
        <w:rPr>
          <w:rFonts w:ascii="Times New Roman" w:hAnsi="Times New Roman"/>
          <w:szCs w:val="24"/>
        </w:rPr>
        <w:t xml:space="preserve">To schedule a counseling </w:t>
      </w:r>
      <w:r w:rsidRPr="00DE52A8">
        <w:rPr>
          <w:rFonts w:ascii="Times New Roman" w:hAnsi="Times New Roman"/>
          <w:szCs w:val="24"/>
        </w:rPr>
        <w:t xml:space="preserve">appointment at GWC, contact Dr. Julie Beyers, </w:t>
      </w:r>
      <w:hyperlink r:id="rId36" w:history="1">
        <w:r w:rsidRPr="00DE52A8">
          <w:rPr>
            <w:rStyle w:val="Hyperlink"/>
            <w:rFonts w:ascii="Times New Roman" w:hAnsi="Times New Roman"/>
            <w:szCs w:val="24"/>
          </w:rPr>
          <w:t>jbeyers@aurora.edu</w:t>
        </w:r>
      </w:hyperlink>
      <w:r w:rsidRPr="00DE52A8">
        <w:rPr>
          <w:rFonts w:ascii="Times New Roman" w:hAnsi="Times New Roman"/>
          <w:szCs w:val="24"/>
        </w:rPr>
        <w:t>, or call 262-245-8531. To schedule a counseling appointment at AU, call</w:t>
      </w:r>
      <w:r w:rsidRPr="00C25BE2">
        <w:rPr>
          <w:rFonts w:ascii="Times New Roman" w:hAnsi="Times New Roman"/>
          <w:szCs w:val="24"/>
        </w:rPr>
        <w:t xml:space="preserve"> 630-844-4932</w:t>
      </w:r>
      <w:r>
        <w:rPr>
          <w:rFonts w:ascii="Times New Roman" w:hAnsi="Times New Roman"/>
          <w:szCs w:val="24"/>
        </w:rPr>
        <w:t>,</w:t>
      </w:r>
      <w:r w:rsidRPr="00C25BE2">
        <w:rPr>
          <w:rFonts w:ascii="Times New Roman" w:hAnsi="Times New Roman"/>
          <w:szCs w:val="24"/>
        </w:rPr>
        <w:t xml:space="preserve"> or visit aurora.edu/</w:t>
      </w:r>
      <w:proofErr w:type="spellStart"/>
      <w:r w:rsidRPr="00C25BE2">
        <w:rPr>
          <w:rFonts w:ascii="Times New Roman" w:hAnsi="Times New Roman"/>
          <w:szCs w:val="24"/>
        </w:rPr>
        <w:t>counselingappointment</w:t>
      </w:r>
      <w:proofErr w:type="spellEnd"/>
      <w:r>
        <w:rPr>
          <w:rFonts w:ascii="Times New Roman" w:hAnsi="Times New Roman"/>
          <w:szCs w:val="24"/>
        </w:rPr>
        <w:t xml:space="preserve">.  Alternatively, you may dial 311 to access guidance to obtain services.  </w:t>
      </w:r>
    </w:p>
    <w:p w14:paraId="4B081A3D" w14:textId="77777777" w:rsidR="00052CA1" w:rsidRDefault="00052CA1" w:rsidP="00052CA1">
      <w:pPr>
        <w:rPr>
          <w:rFonts w:ascii="Times New Roman" w:hAnsi="Times New Roman"/>
          <w:szCs w:val="24"/>
        </w:rPr>
      </w:pPr>
    </w:p>
    <w:p w14:paraId="10E364C3" w14:textId="77777777" w:rsidR="00052CA1" w:rsidRPr="00F82068" w:rsidRDefault="00052CA1" w:rsidP="00052CA1">
      <w:pPr>
        <w:rPr>
          <w:rFonts w:ascii="Times New Roman" w:hAnsi="Times New Roman"/>
          <w:szCs w:val="24"/>
        </w:rPr>
      </w:pPr>
      <w:r>
        <w:rPr>
          <w:rFonts w:ascii="Times New Roman" w:hAnsi="Times New Roman"/>
          <w:szCs w:val="24"/>
        </w:rPr>
        <w:t xml:space="preserve"> </w:t>
      </w:r>
    </w:p>
    <w:p w14:paraId="612806DB" w14:textId="77777777" w:rsidR="00B90263" w:rsidRPr="008A5D0B" w:rsidRDefault="00B90263" w:rsidP="00052CA1">
      <w:pPr>
        <w:tabs>
          <w:tab w:val="left" w:pos="2340"/>
        </w:tabs>
        <w:jc w:val="both"/>
        <w:rPr>
          <w:rFonts w:ascii="Arial" w:hAnsi="Arial" w:cs="Arial"/>
          <w:sz w:val="22"/>
          <w:szCs w:val="22"/>
        </w:rPr>
      </w:pPr>
    </w:p>
    <w:p w14:paraId="579BEF0D" w14:textId="77777777" w:rsidR="00B90263" w:rsidRPr="008A5D0B" w:rsidRDefault="00B90263">
      <w:pPr>
        <w:tabs>
          <w:tab w:val="left" w:pos="2340"/>
        </w:tabs>
        <w:ind w:left="2340" w:hanging="2340"/>
        <w:rPr>
          <w:rFonts w:ascii="Arial" w:hAnsi="Arial" w:cs="Arial"/>
          <w:sz w:val="22"/>
          <w:szCs w:val="22"/>
        </w:rPr>
      </w:pPr>
    </w:p>
    <w:p w14:paraId="142EAA5B" w14:textId="77777777" w:rsidR="00B90263" w:rsidRPr="008A5D0B" w:rsidRDefault="00975D7A" w:rsidP="0039143D">
      <w:pPr>
        <w:tabs>
          <w:tab w:val="left" w:pos="2340"/>
        </w:tabs>
        <w:rPr>
          <w:rFonts w:ascii="Arial" w:hAnsi="Arial" w:cs="Arial"/>
        </w:rPr>
      </w:pPr>
      <w:r w:rsidRPr="008A5D0B">
        <w:rPr>
          <w:rFonts w:ascii="Arial" w:hAnsi="Arial" w:cs="Arial"/>
          <w:b/>
        </w:rPr>
        <w:t xml:space="preserve">Tentative </w:t>
      </w:r>
    </w:p>
    <w:p w14:paraId="5D4A165C" w14:textId="77777777" w:rsidR="00B90263" w:rsidRPr="008A5D0B" w:rsidRDefault="00975D7A">
      <w:pPr>
        <w:tabs>
          <w:tab w:val="left" w:pos="2340"/>
        </w:tabs>
        <w:ind w:left="2340" w:hanging="2340"/>
        <w:rPr>
          <w:rFonts w:ascii="Arial" w:hAnsi="Arial" w:cs="Arial"/>
        </w:rPr>
      </w:pPr>
      <w:r w:rsidRPr="008A5D0B">
        <w:rPr>
          <w:rFonts w:ascii="Arial" w:hAnsi="Arial" w:cs="Arial"/>
          <w:b/>
        </w:rPr>
        <w:t>Course Schedule:</w:t>
      </w:r>
      <w:r w:rsidRPr="008A5D0B">
        <w:rPr>
          <w:rFonts w:ascii="Arial" w:hAnsi="Arial" w:cs="Arial"/>
        </w:rPr>
        <w:tab/>
      </w:r>
    </w:p>
    <w:p w14:paraId="5110A865" w14:textId="70ADC6B5" w:rsidR="00B90263" w:rsidRPr="008742E2" w:rsidRDefault="00975D7A" w:rsidP="008742E2">
      <w:pPr>
        <w:suppressAutoHyphens/>
        <w:jc w:val="both"/>
        <w:rPr>
          <w:rFonts w:ascii="Arial" w:hAnsi="Arial" w:cs="Arial"/>
          <w:spacing w:val="-3"/>
          <w:szCs w:val="24"/>
        </w:rPr>
      </w:pPr>
      <w:r w:rsidRPr="008A5D0B">
        <w:rPr>
          <w:rFonts w:ascii="Arial" w:hAnsi="Arial" w:cs="Arial"/>
          <w:spacing w:val="-3"/>
          <w:szCs w:val="24"/>
        </w:rPr>
        <w:t xml:space="preserve">This is only a </w:t>
      </w:r>
      <w:r w:rsidRPr="008A5D0B">
        <w:rPr>
          <w:rFonts w:ascii="Arial" w:hAnsi="Arial" w:cs="Arial"/>
          <w:b/>
          <w:spacing w:val="-3"/>
          <w:szCs w:val="24"/>
        </w:rPr>
        <w:t>tentative schedule</w:t>
      </w:r>
      <w:r w:rsidR="00686317">
        <w:rPr>
          <w:rFonts w:ascii="Arial" w:hAnsi="Arial" w:cs="Arial"/>
          <w:spacing w:val="-3"/>
          <w:szCs w:val="24"/>
        </w:rPr>
        <w:t xml:space="preserve"> our actual schedule may vary</w:t>
      </w:r>
      <w:r w:rsidR="008742E2">
        <w:rPr>
          <w:rFonts w:ascii="Arial" w:hAnsi="Arial" w:cs="Arial"/>
          <w:spacing w:val="-3"/>
          <w:szCs w:val="24"/>
        </w:rPr>
        <w:t>.</w:t>
      </w:r>
    </w:p>
    <w:p w14:paraId="07190FD9" w14:textId="77777777" w:rsidR="00B90263" w:rsidRPr="008A5D0B" w:rsidRDefault="00B90263">
      <w:pPr>
        <w:tabs>
          <w:tab w:val="left" w:pos="2340"/>
        </w:tabs>
        <w:ind w:left="2340" w:hanging="2340"/>
        <w:rPr>
          <w:rFonts w:ascii="Arial" w:hAnsi="Arial" w:cs="Arial"/>
          <w:b/>
          <w:i/>
          <w:sz w:val="20"/>
        </w:rPr>
      </w:pPr>
    </w:p>
    <w:p w14:paraId="6781B38C" w14:textId="12F5479F" w:rsidR="002463B0" w:rsidRDefault="002463B0" w:rsidP="002463B0">
      <w:pPr>
        <w:jc w:val="center"/>
      </w:pPr>
    </w:p>
    <w:p w14:paraId="75D1F924" w14:textId="4520B3AD" w:rsidR="00B90263" w:rsidRDefault="00B90263">
      <w:pPr>
        <w:jc w:val="center"/>
      </w:pPr>
    </w:p>
    <w:p w14:paraId="2608FCFF" w14:textId="1AF5B0EC" w:rsidR="008742E2" w:rsidRDefault="008742E2">
      <w:pPr>
        <w:jc w:val="center"/>
      </w:pPr>
      <w:r>
        <w:rPr>
          <w:noProof/>
        </w:rPr>
        <w:drawing>
          <wp:inline distT="0" distB="0" distL="0" distR="0" wp14:anchorId="5E910268" wp14:editId="04E4C316">
            <wp:extent cx="6126480" cy="25425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6480" cy="2542540"/>
                    </a:xfrm>
                    <a:prstGeom prst="rect">
                      <a:avLst/>
                    </a:prstGeom>
                  </pic:spPr>
                </pic:pic>
              </a:graphicData>
            </a:graphic>
          </wp:inline>
        </w:drawing>
      </w:r>
    </w:p>
    <w:p w14:paraId="2887E6F9" w14:textId="00B4A99D" w:rsidR="00052CA1" w:rsidRDefault="00052CA1">
      <w:pPr>
        <w:jc w:val="center"/>
      </w:pPr>
    </w:p>
    <w:p w14:paraId="2DDBA6A1" w14:textId="5E9449FA" w:rsidR="00052CA1" w:rsidRDefault="00052CA1">
      <w:pPr>
        <w:jc w:val="center"/>
      </w:pPr>
    </w:p>
    <w:p w14:paraId="79E6D8D7" w14:textId="2819B089" w:rsidR="00052CA1" w:rsidRDefault="00052CA1">
      <w:pPr>
        <w:jc w:val="center"/>
      </w:pPr>
    </w:p>
    <w:p w14:paraId="7C963821" w14:textId="29F44B51" w:rsidR="00052CA1" w:rsidRDefault="00052CA1">
      <w:pPr>
        <w:jc w:val="center"/>
      </w:pPr>
    </w:p>
    <w:p w14:paraId="0DA93E5A" w14:textId="77777777" w:rsidR="00052CA1" w:rsidRDefault="00052CA1" w:rsidP="008742E2"/>
    <w:sectPr w:rsidR="00052CA1">
      <w:footerReference w:type="default" r:id="rId38"/>
      <w:pgSz w:w="12240" w:h="15840"/>
      <w:pgMar w:top="720" w:right="1152" w:bottom="1497" w:left="1440" w:header="0" w:footer="144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570A6" w14:textId="77777777" w:rsidR="001A5510" w:rsidRDefault="001A5510">
      <w:r>
        <w:separator/>
      </w:r>
    </w:p>
  </w:endnote>
  <w:endnote w:type="continuationSeparator" w:id="0">
    <w:p w14:paraId="7F9747C6" w14:textId="77777777" w:rsidR="001A5510" w:rsidRDefault="001A55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w:altName w:val="Courier New"/>
    <w:panose1 w:val="02070409020205020404"/>
    <w:charset w:val="01"/>
    <w:family w:val="modern"/>
    <w:notTrueType/>
    <w:pitch w:val="fixed"/>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71C36" w14:textId="77777777" w:rsidR="00B90263" w:rsidRDefault="00975D7A">
    <w:pPr>
      <w:pStyle w:val="Footer"/>
      <w:jc w:val="center"/>
    </w:pPr>
    <w:r>
      <w:rPr>
        <w:noProof/>
      </w:rPr>
      <w:drawing>
        <wp:inline distT="0" distB="0" distL="0" distR="0" wp14:anchorId="7B6F05CE" wp14:editId="6D3E9D9A">
          <wp:extent cx="1485900" cy="390525"/>
          <wp:effectExtent l="0" t="0" r="0" b="0"/>
          <wp:docPr id="2" name="Image1" descr="A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ULogo"/>
                  <pic:cNvPicPr>
                    <a:picLocks noChangeAspect="1" noChangeArrowheads="1"/>
                  </pic:cNvPicPr>
                </pic:nvPicPr>
                <pic:blipFill>
                  <a:blip r:embed="rId1"/>
                  <a:stretch>
                    <a:fillRect/>
                  </a:stretch>
                </pic:blipFill>
                <pic:spPr bwMode="auto">
                  <a:xfrm>
                    <a:off x="0" y="0"/>
                    <a:ext cx="1485900" cy="39052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6877E1" w14:textId="77777777" w:rsidR="001A5510" w:rsidRDefault="001A5510">
      <w:r>
        <w:separator/>
      </w:r>
    </w:p>
  </w:footnote>
  <w:footnote w:type="continuationSeparator" w:id="0">
    <w:p w14:paraId="7540E04B" w14:textId="77777777" w:rsidR="001A5510" w:rsidRDefault="001A55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B47379"/>
    <w:multiLevelType w:val="multilevel"/>
    <w:tmpl w:val="79A4FA0C"/>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 w15:restartNumberingAfterBreak="0">
    <w:nsid w:val="0E22634B"/>
    <w:multiLevelType w:val="multilevel"/>
    <w:tmpl w:val="05863A8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01810B3"/>
    <w:multiLevelType w:val="hybridMultilevel"/>
    <w:tmpl w:val="A9046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580B4D"/>
    <w:multiLevelType w:val="hybridMultilevel"/>
    <w:tmpl w:val="596E4708"/>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6062E6"/>
    <w:multiLevelType w:val="multilevel"/>
    <w:tmpl w:val="B67C5FF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295559E2"/>
    <w:multiLevelType w:val="hybridMultilevel"/>
    <w:tmpl w:val="ADFC2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5E1591"/>
    <w:multiLevelType w:val="multilevel"/>
    <w:tmpl w:val="43104908"/>
    <w:lvl w:ilvl="0">
      <w:start w:val="1"/>
      <w:numFmt w:val="decimal"/>
      <w:lvlText w:val="%1."/>
      <w:lvlJc w:val="left"/>
      <w:pPr>
        <w:tabs>
          <w:tab w:val="num" w:pos="1080"/>
        </w:tabs>
        <w:ind w:left="1080" w:hanging="360"/>
      </w:pPr>
    </w:lvl>
    <w:lvl w:ilvl="1">
      <w:start w:val="1"/>
      <w:numFmt w:val="bullet"/>
      <w:lvlText w:val=""/>
      <w:lvlJc w:val="left"/>
      <w:pPr>
        <w:tabs>
          <w:tab w:val="num" w:pos="1800"/>
        </w:tabs>
        <w:ind w:left="1800" w:hanging="360"/>
      </w:pPr>
      <w:rPr>
        <w:rFonts w:ascii="Wingdings" w:hAnsi="Wingdings" w:cs="Wingding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7" w15:restartNumberingAfterBreak="0">
    <w:nsid w:val="4AC1230E"/>
    <w:multiLevelType w:val="hybridMultilevel"/>
    <w:tmpl w:val="1968FBE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1877F4B"/>
    <w:multiLevelType w:val="hybridMultilevel"/>
    <w:tmpl w:val="7CAC44A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4BD2E69"/>
    <w:multiLevelType w:val="hybridMultilevel"/>
    <w:tmpl w:val="79BC8F2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2160" w:hanging="72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543224B"/>
    <w:multiLevelType w:val="hybridMultilevel"/>
    <w:tmpl w:val="FA46F1DA"/>
    <w:lvl w:ilvl="0" w:tplc="04090005">
      <w:start w:val="1"/>
      <w:numFmt w:val="bullet"/>
      <w:lvlText w:val=""/>
      <w:lvlJc w:val="left"/>
      <w:pPr>
        <w:ind w:left="720" w:hanging="360"/>
      </w:pPr>
      <w:rPr>
        <w:rFonts w:ascii="Wingdings" w:hAnsi="Wingdings" w:hint="default"/>
      </w:rPr>
    </w:lvl>
    <w:lvl w:ilvl="1" w:tplc="DAE89F0E">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2811F3"/>
    <w:multiLevelType w:val="hybridMultilevel"/>
    <w:tmpl w:val="48E62B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6D21817"/>
    <w:multiLevelType w:val="hybridMultilevel"/>
    <w:tmpl w:val="A4BAE5A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F5183C"/>
    <w:multiLevelType w:val="multilevel"/>
    <w:tmpl w:val="BF7CB1FE"/>
    <w:lvl w:ilvl="0">
      <w:start w:val="1"/>
      <w:numFmt w:val="bullet"/>
      <w:lvlText w:val=""/>
      <w:lvlJc w:val="left"/>
      <w:pPr>
        <w:tabs>
          <w:tab w:val="num" w:pos="720"/>
        </w:tabs>
        <w:ind w:left="720" w:hanging="360"/>
      </w:pPr>
      <w:rPr>
        <w:rFonts w:ascii="Symbol" w:hAnsi="Symbol" w:cs="Symbol" w:hint="default"/>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0"/>
  </w:num>
  <w:num w:numId="2">
    <w:abstractNumId w:val="6"/>
  </w:num>
  <w:num w:numId="3">
    <w:abstractNumId w:val="4"/>
  </w:num>
  <w:num w:numId="4">
    <w:abstractNumId w:val="1"/>
  </w:num>
  <w:num w:numId="5">
    <w:abstractNumId w:val="13"/>
  </w:num>
  <w:num w:numId="6">
    <w:abstractNumId w:val="5"/>
  </w:num>
  <w:num w:numId="7">
    <w:abstractNumId w:val="7"/>
  </w:num>
  <w:num w:numId="8">
    <w:abstractNumId w:val="12"/>
  </w:num>
  <w:num w:numId="9">
    <w:abstractNumId w:val="10"/>
  </w:num>
  <w:num w:numId="10">
    <w:abstractNumId w:val="8"/>
  </w:num>
  <w:num w:numId="11">
    <w:abstractNumId w:val="3"/>
  </w:num>
  <w:num w:numId="12">
    <w:abstractNumId w:val="9"/>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embedSystemFont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263"/>
    <w:rsid w:val="000118BB"/>
    <w:rsid w:val="000227C4"/>
    <w:rsid w:val="00052CA1"/>
    <w:rsid w:val="00055F1B"/>
    <w:rsid w:val="0012054C"/>
    <w:rsid w:val="001211CD"/>
    <w:rsid w:val="0016062E"/>
    <w:rsid w:val="001A5510"/>
    <w:rsid w:val="002463B0"/>
    <w:rsid w:val="002755FD"/>
    <w:rsid w:val="002B5AB6"/>
    <w:rsid w:val="002B68CB"/>
    <w:rsid w:val="002C6F8D"/>
    <w:rsid w:val="00337018"/>
    <w:rsid w:val="0039143D"/>
    <w:rsid w:val="003F7A14"/>
    <w:rsid w:val="004B54ED"/>
    <w:rsid w:val="00516274"/>
    <w:rsid w:val="00615069"/>
    <w:rsid w:val="00636F83"/>
    <w:rsid w:val="00686317"/>
    <w:rsid w:val="006D2D54"/>
    <w:rsid w:val="00701503"/>
    <w:rsid w:val="0070636A"/>
    <w:rsid w:val="00735856"/>
    <w:rsid w:val="0079041E"/>
    <w:rsid w:val="00793F6E"/>
    <w:rsid w:val="007B66D3"/>
    <w:rsid w:val="008742E2"/>
    <w:rsid w:val="008A5D0B"/>
    <w:rsid w:val="008C055F"/>
    <w:rsid w:val="00925FE2"/>
    <w:rsid w:val="0093352C"/>
    <w:rsid w:val="00975D7A"/>
    <w:rsid w:val="00982585"/>
    <w:rsid w:val="00B21DC9"/>
    <w:rsid w:val="00B61382"/>
    <w:rsid w:val="00B90263"/>
    <w:rsid w:val="00BB50F2"/>
    <w:rsid w:val="00BB6F49"/>
    <w:rsid w:val="00C037F8"/>
    <w:rsid w:val="00C247C4"/>
    <w:rsid w:val="00CA1AB4"/>
    <w:rsid w:val="00CA517B"/>
    <w:rsid w:val="00D0342F"/>
    <w:rsid w:val="00D4118C"/>
    <w:rsid w:val="00DD015E"/>
    <w:rsid w:val="00E061D4"/>
    <w:rsid w:val="00E1739D"/>
    <w:rsid w:val="00E22683"/>
    <w:rsid w:val="00F70BDC"/>
    <w:rsid w:val="00FC1251"/>
    <w:rsid w:val="00FC329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34591"/>
  <w15:docId w15:val="{DEE1BD78-DA49-42FE-8774-F243E8243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ourier" w:hAnsi="Courier"/>
      <w:color w:val="00000A"/>
      <w:sz w:val="24"/>
    </w:rPr>
  </w:style>
  <w:style w:type="paragraph" w:styleId="Heading1">
    <w:name w:val="heading 1"/>
    <w:basedOn w:val="Normal"/>
    <w:next w:val="Normal"/>
    <w:link w:val="Heading1Char"/>
    <w:qFormat/>
    <w:rsid w:val="00337F1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qFormat/>
    <w:rsid w:val="003E1704"/>
    <w:pPr>
      <w:keepNext/>
      <w:spacing w:line="200" w:lineRule="exact"/>
      <w:outlineLvl w:val="1"/>
    </w:pPr>
    <w:rPr>
      <w:rFonts w:ascii="Times New Roman" w:hAnsi="Times New Roman"/>
      <w:b/>
      <w:sz w:val="20"/>
    </w:rPr>
  </w:style>
  <w:style w:type="paragraph" w:styleId="Heading3">
    <w:name w:val="heading 3"/>
    <w:basedOn w:val="Normal"/>
    <w:next w:val="Normal"/>
    <w:qFormat/>
    <w:rsid w:val="003E1704"/>
    <w:pPr>
      <w:keepNext/>
      <w:spacing w:line="240" w:lineRule="exact"/>
      <w:outlineLvl w:val="2"/>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qFormat/>
    <w:rPr>
      <w:vertAlign w:val="superscript"/>
    </w:rPr>
  </w:style>
  <w:style w:type="character" w:styleId="FootnoteReference">
    <w:name w:val="footnote reference"/>
    <w:semiHidden/>
    <w:qFormat/>
    <w:rPr>
      <w:vertAlign w:val="superscript"/>
    </w:rPr>
  </w:style>
  <w:style w:type="character" w:customStyle="1" w:styleId="EquationCaption">
    <w:name w:val="_Equation Caption"/>
    <w:qFormat/>
  </w:style>
  <w:style w:type="character" w:customStyle="1" w:styleId="InternetLink">
    <w:name w:val="Internet Link"/>
    <w:rsid w:val="008B75C6"/>
    <w:rPr>
      <w:color w:val="0000FF"/>
      <w:u w:val="single"/>
    </w:rPr>
  </w:style>
  <w:style w:type="character" w:styleId="FollowedHyperlink">
    <w:name w:val="FollowedHyperlink"/>
    <w:qFormat/>
    <w:rsid w:val="008B75C6"/>
    <w:rPr>
      <w:color w:val="800080"/>
      <w:u w:val="single"/>
    </w:rPr>
  </w:style>
  <w:style w:type="character" w:styleId="PageNumber">
    <w:name w:val="page number"/>
    <w:basedOn w:val="DefaultParagraphFont"/>
    <w:qFormat/>
    <w:rsid w:val="00CC448F"/>
  </w:style>
  <w:style w:type="character" w:styleId="Strong">
    <w:name w:val="Strong"/>
    <w:qFormat/>
    <w:rsid w:val="00231E43"/>
    <w:rPr>
      <w:b/>
      <w:bCs/>
    </w:rPr>
  </w:style>
  <w:style w:type="character" w:customStyle="1" w:styleId="BodyTextIndentChar">
    <w:name w:val="Body Text Indent Char"/>
    <w:link w:val="BodyTextIndent"/>
    <w:semiHidden/>
    <w:qFormat/>
    <w:locked/>
    <w:rsid w:val="00FD0DEC"/>
    <w:rPr>
      <w:rFonts w:eastAsia="Calibri"/>
      <w:sz w:val="24"/>
      <w:lang w:val="en-US" w:eastAsia="en-US" w:bidi="ar-SA"/>
    </w:rPr>
  </w:style>
  <w:style w:type="character" w:customStyle="1" w:styleId="object">
    <w:name w:val="object"/>
    <w:basedOn w:val="DefaultParagraphFont"/>
    <w:qFormat/>
    <w:rsid w:val="00646FB4"/>
  </w:style>
  <w:style w:type="character" w:customStyle="1" w:styleId="apple-converted-space">
    <w:name w:val="apple-converted-space"/>
    <w:qFormat/>
    <w:rsid w:val="00C94369"/>
  </w:style>
  <w:style w:type="character" w:customStyle="1" w:styleId="Heading1Char">
    <w:name w:val="Heading 1 Char"/>
    <w:basedOn w:val="DefaultParagraphFont"/>
    <w:link w:val="Heading1"/>
    <w:qFormat/>
    <w:rsid w:val="00337F17"/>
    <w:rPr>
      <w:rFonts w:asciiTheme="majorHAnsi" w:eastAsiaTheme="majorEastAsia" w:hAnsiTheme="majorHAnsi" w:cstheme="majorBidi"/>
      <w:b/>
      <w:bCs/>
      <w:color w:val="365F91" w:themeColor="accent1" w:themeShade="BF"/>
      <w:sz w:val="28"/>
      <w:szCs w:val="2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sz w:val="20"/>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sz w:val="20"/>
    </w:rPr>
  </w:style>
  <w:style w:type="character" w:customStyle="1" w:styleId="ListLabel33">
    <w:name w:val="ListLabel 33"/>
    <w:qFormat/>
    <w:rPr>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color w:val="00000A"/>
    </w:rPr>
  </w:style>
  <w:style w:type="character" w:customStyle="1" w:styleId="EndnoteCharacters">
    <w:name w:val="Endnote Characters"/>
    <w:qFormat/>
  </w:style>
  <w:style w:type="character" w:customStyle="1" w:styleId="ListLabel50">
    <w:name w:val="ListLabel 50"/>
    <w:qFormat/>
    <w:rPr>
      <w:rFonts w:ascii="Bookman Old Style" w:hAnsi="Bookman Old Style"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ascii="Bookman Old Style" w:hAnsi="Bookman Old Style" w:cs="Symbol"/>
      <w:sz w:val="22"/>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ascii="Bookman Old Style" w:hAnsi="Bookman Old Style" w:cs="Symbol"/>
      <w:sz w:val="22"/>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ascii="Bookman Old Style" w:hAnsi="Bookman Old Style" w:cs="Symbol"/>
      <w:sz w:val="22"/>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qFormat/>
  </w:style>
  <w:style w:type="paragraph" w:customStyle="1" w:styleId="Index">
    <w:name w:val="Index"/>
    <w:basedOn w:val="Normal"/>
    <w:qFormat/>
    <w:pPr>
      <w:suppressLineNumbers/>
    </w:pPr>
    <w:rPr>
      <w:rFonts w:cs="FreeSans"/>
    </w:rPr>
  </w:style>
  <w:style w:type="paragraph" w:styleId="EndnoteText">
    <w:name w:val="endnote text"/>
    <w:basedOn w:val="Normal"/>
    <w:semiHidden/>
    <w:qFormat/>
  </w:style>
  <w:style w:type="paragraph" w:styleId="FootnoteText">
    <w:name w:val="footnote text"/>
    <w:basedOn w:val="Normal"/>
    <w:semiHidden/>
    <w:qFormat/>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qFormat/>
    <w:pPr>
      <w:tabs>
        <w:tab w:val="right" w:leader="dot" w:pos="9360"/>
      </w:tabs>
      <w:suppressAutoHyphens/>
      <w:ind w:left="1440" w:right="720" w:hanging="1440"/>
    </w:pPr>
  </w:style>
  <w:style w:type="paragraph" w:styleId="Index2">
    <w:name w:val="index 2"/>
    <w:basedOn w:val="Normal"/>
    <w:next w:val="Normal"/>
    <w:semiHidden/>
    <w:qFormat/>
    <w:pPr>
      <w:tabs>
        <w:tab w:val="right" w:leader="dot" w:pos="9360"/>
      </w:tabs>
      <w:suppressAutoHyphens/>
      <w:ind w:left="1440" w:right="720" w:hanging="720"/>
    </w:pPr>
  </w:style>
  <w:style w:type="paragraph" w:styleId="TOAHeading">
    <w:name w:val="toa heading"/>
    <w:basedOn w:val="Normal"/>
    <w:next w:val="Normal"/>
    <w:semiHidden/>
    <w:qFormat/>
    <w:pPr>
      <w:tabs>
        <w:tab w:val="right" w:pos="9360"/>
      </w:tabs>
      <w:suppressAutoHyphens/>
    </w:pPr>
  </w:style>
  <w:style w:type="paragraph" w:styleId="Title">
    <w:name w:val="Title"/>
    <w:basedOn w:val="Normal"/>
    <w:qFormat/>
    <w:pPr>
      <w:tabs>
        <w:tab w:val="center" w:pos="4680"/>
      </w:tabs>
      <w:suppressAutoHyphens/>
      <w:spacing w:line="240" w:lineRule="exact"/>
      <w:jc w:val="center"/>
    </w:pPr>
    <w:rPr>
      <w:rFonts w:ascii="Times New Roman" w:hAnsi="Times New Roman"/>
      <w:b/>
      <w:spacing w:val="-3"/>
    </w:rPr>
  </w:style>
  <w:style w:type="paragraph" w:styleId="BalloonText">
    <w:name w:val="Balloon Text"/>
    <w:basedOn w:val="Normal"/>
    <w:semiHidden/>
    <w:qFormat/>
    <w:rsid w:val="005A61A3"/>
    <w:rPr>
      <w:rFonts w:ascii="Tahoma" w:hAnsi="Tahoma" w:cs="Tahoma"/>
      <w:sz w:val="16"/>
      <w:szCs w:val="16"/>
    </w:rPr>
  </w:style>
  <w:style w:type="paragraph" w:styleId="Header">
    <w:name w:val="header"/>
    <w:basedOn w:val="Normal"/>
    <w:rsid w:val="006678E0"/>
    <w:pPr>
      <w:tabs>
        <w:tab w:val="center" w:pos="4320"/>
        <w:tab w:val="right" w:pos="8640"/>
      </w:tabs>
    </w:pPr>
  </w:style>
  <w:style w:type="paragraph" w:styleId="Footer">
    <w:name w:val="footer"/>
    <w:basedOn w:val="Normal"/>
    <w:rsid w:val="006678E0"/>
    <w:pPr>
      <w:tabs>
        <w:tab w:val="center" w:pos="4320"/>
        <w:tab w:val="right" w:pos="8640"/>
      </w:tabs>
    </w:pPr>
  </w:style>
  <w:style w:type="paragraph" w:customStyle="1" w:styleId="Timesnewroman">
    <w:name w:val="Times new roman"/>
    <w:basedOn w:val="Normal"/>
    <w:qFormat/>
    <w:rsid w:val="007A37E0"/>
    <w:pPr>
      <w:tabs>
        <w:tab w:val="center" w:pos="4680"/>
      </w:tabs>
      <w:suppressAutoHyphens/>
      <w:spacing w:line="240" w:lineRule="exact"/>
      <w:jc w:val="center"/>
    </w:pPr>
    <w:rPr>
      <w:rFonts w:ascii="Arial" w:hAnsi="Arial" w:cs="Arial"/>
      <w:b/>
      <w:spacing w:val="-3"/>
      <w:sz w:val="28"/>
      <w:szCs w:val="28"/>
    </w:rPr>
  </w:style>
  <w:style w:type="paragraph" w:styleId="BodyTextIndent">
    <w:name w:val="Body Text Indent"/>
    <w:basedOn w:val="Normal"/>
    <w:link w:val="BodyTextIndentChar"/>
    <w:semiHidden/>
    <w:rsid w:val="00FD0DEC"/>
    <w:pPr>
      <w:ind w:left="720"/>
      <w:jc w:val="both"/>
    </w:pPr>
    <w:rPr>
      <w:rFonts w:ascii="Times New Roman" w:eastAsia="Calibri" w:hAnsi="Times New Roman"/>
    </w:rPr>
  </w:style>
  <w:style w:type="paragraph" w:styleId="NoSpacing">
    <w:name w:val="No Spacing"/>
    <w:uiPriority w:val="1"/>
    <w:qFormat/>
    <w:rsid w:val="007C3022"/>
    <w:rPr>
      <w:color w:val="00000A"/>
      <w:sz w:val="24"/>
      <w:szCs w:val="24"/>
    </w:rPr>
  </w:style>
  <w:style w:type="paragraph" w:styleId="NormalWeb">
    <w:name w:val="Normal (Web)"/>
    <w:basedOn w:val="Normal"/>
    <w:qFormat/>
    <w:pPr>
      <w:spacing w:before="280" w:after="280"/>
    </w:pPr>
  </w:style>
  <w:style w:type="table" w:styleId="TableGrid">
    <w:name w:val="Table Grid"/>
    <w:basedOn w:val="TableNormal"/>
    <w:rsid w:val="004F765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982585"/>
    <w:rPr>
      <w:color w:val="0000FF" w:themeColor="hyperlink"/>
      <w:u w:val="single"/>
    </w:rPr>
  </w:style>
  <w:style w:type="paragraph" w:styleId="ListParagraph">
    <w:name w:val="List Paragraph"/>
    <w:basedOn w:val="Normal"/>
    <w:uiPriority w:val="34"/>
    <w:qFormat/>
    <w:rsid w:val="00052CA1"/>
    <w:pPr>
      <w:spacing w:after="200" w:line="276" w:lineRule="auto"/>
      <w:ind w:left="720"/>
      <w:contextualSpacing/>
    </w:pPr>
    <w:rPr>
      <w:rFonts w:asciiTheme="minorHAnsi" w:eastAsiaTheme="minorHAnsi" w:hAnsiTheme="minorHAnsi" w:cstheme="minorBidi"/>
      <w:color w:val="auto"/>
      <w:sz w:val="22"/>
      <w:szCs w:val="22"/>
    </w:rPr>
  </w:style>
  <w:style w:type="paragraph" w:customStyle="1" w:styleId="Default">
    <w:name w:val="Default"/>
    <w:rsid w:val="00052CA1"/>
    <w:pPr>
      <w:autoSpaceDE w:val="0"/>
      <w:autoSpaceDN w:val="0"/>
      <w:adjustRightInd w:val="0"/>
    </w:pPr>
    <w:rPr>
      <w:rFonts w:ascii="Arial" w:eastAsiaTheme="minorHAns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20158">
      <w:bodyDiv w:val="1"/>
      <w:marLeft w:val="0"/>
      <w:marRight w:val="0"/>
      <w:marTop w:val="0"/>
      <w:marBottom w:val="0"/>
      <w:divBdr>
        <w:top w:val="none" w:sz="0" w:space="0" w:color="auto"/>
        <w:left w:val="none" w:sz="0" w:space="0" w:color="auto"/>
        <w:bottom w:val="none" w:sz="0" w:space="0" w:color="auto"/>
        <w:right w:val="none" w:sz="0" w:space="0" w:color="auto"/>
      </w:divBdr>
    </w:div>
    <w:div w:id="402534217">
      <w:bodyDiv w:val="1"/>
      <w:marLeft w:val="0"/>
      <w:marRight w:val="0"/>
      <w:marTop w:val="0"/>
      <w:marBottom w:val="0"/>
      <w:divBdr>
        <w:top w:val="none" w:sz="0" w:space="0" w:color="auto"/>
        <w:left w:val="none" w:sz="0" w:space="0" w:color="auto"/>
        <w:bottom w:val="none" w:sz="0" w:space="0" w:color="auto"/>
        <w:right w:val="none" w:sz="0" w:space="0" w:color="auto"/>
      </w:divBdr>
    </w:div>
    <w:div w:id="954673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Tutor.com" TargetMode="External"/><Relationship Id="rId18" Type="http://schemas.openxmlformats.org/officeDocument/2006/relationships/hyperlink" Target="mailto:scottlibrary@aurora.edu" TargetMode="External"/><Relationship Id="rId26" Type="http://schemas.openxmlformats.org/officeDocument/2006/relationships/hyperlink" Target="https://aurora.edu/academics/resources/code.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aurora.edu/library" TargetMode="External"/><Relationship Id="rId34" Type="http://schemas.openxmlformats.org/officeDocument/2006/relationships/hyperlink" Target="mailto:jbeyers@aurora.edu" TargetMode="External"/><Relationship Id="rId7" Type="http://schemas.openxmlformats.org/officeDocument/2006/relationships/image" Target="media/image1.png"/><Relationship Id="rId12" Type="http://schemas.openxmlformats.org/officeDocument/2006/relationships/hyperlink" Target="http://www.Tutor.com" TargetMode="External"/><Relationship Id="rId17" Type="http://schemas.openxmlformats.org/officeDocument/2006/relationships/hyperlink" Target="https://aurora.mywconline.com/" TargetMode="External"/><Relationship Id="rId25" Type="http://schemas.openxmlformats.org/officeDocument/2006/relationships/hyperlink" Target="mailto:jbeyers@aurora.edu" TargetMode="External"/><Relationship Id="rId33" Type="http://schemas.openxmlformats.org/officeDocument/2006/relationships/hyperlink" Target="mailto:mwoolfington@aurora.edu" TargetMode="External"/><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aurora.edu/asc" TargetMode="External"/><Relationship Id="rId20" Type="http://schemas.openxmlformats.org/officeDocument/2006/relationships/hyperlink" Target="http://www.Tutor.com" TargetMode="External"/><Relationship Id="rId29" Type="http://schemas.openxmlformats.org/officeDocument/2006/relationships/hyperlink" Target="file:///C:\Users\mtarling\Documents\1%20DEAN%202019\Faculty\Syl%20Guidelines\disabilityresources@aurora.edu"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urora.edu/asc" TargetMode="External"/><Relationship Id="rId24" Type="http://schemas.openxmlformats.org/officeDocument/2006/relationships/hyperlink" Target="http://libguides.aurora.edu/appointments" TargetMode="External"/><Relationship Id="rId32" Type="http://schemas.openxmlformats.org/officeDocument/2006/relationships/hyperlink" Target="mailto:kherrick@aurora.edu" TargetMode="External"/><Relationship Id="rId37" Type="http://schemas.openxmlformats.org/officeDocument/2006/relationships/image" Target="media/image4.png"/><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aurora.mywconline.com/" TargetMode="External"/><Relationship Id="rId23" Type="http://schemas.openxmlformats.org/officeDocument/2006/relationships/hyperlink" Target="http://aurora.libanswers.com/" TargetMode="External"/><Relationship Id="rId28" Type="http://schemas.openxmlformats.org/officeDocument/2006/relationships/hyperlink" Target="http://www.aurora.edu/dro" TargetMode="External"/><Relationship Id="rId36" Type="http://schemas.openxmlformats.org/officeDocument/2006/relationships/hyperlink" Target="mailto:jbeyers@aurora.edu" TargetMode="External"/><Relationship Id="rId10" Type="http://schemas.openxmlformats.org/officeDocument/2006/relationships/hyperlink" Target="https://aurora.mywconline.com/" TargetMode="External"/><Relationship Id="rId19" Type="http://schemas.openxmlformats.org/officeDocument/2006/relationships/hyperlink" Target="http://aurora.edu/asc" TargetMode="External"/><Relationship Id="rId31" Type="http://schemas.openxmlformats.org/officeDocument/2006/relationships/hyperlink" Target="mailto:agray@aurora.edu"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scottlibrary@aurora.edu" TargetMode="External"/><Relationship Id="rId22" Type="http://schemas.openxmlformats.org/officeDocument/2006/relationships/hyperlink" Target="https://gwc.aurora.edu/academics/library" TargetMode="External"/><Relationship Id="rId27" Type="http://schemas.openxmlformats.org/officeDocument/2006/relationships/hyperlink" Target="https://aurora.edu/academics/resources/code.html" TargetMode="External"/><Relationship Id="rId30" Type="http://schemas.openxmlformats.org/officeDocument/2006/relationships/hyperlink" Target="https://aurora.edu/sexual-misconduct/" TargetMode="External"/><Relationship Id="rId35" Type="http://schemas.openxmlformats.org/officeDocument/2006/relationships/hyperlink" Target="mailto:alynch@aurora.edu"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11</Pages>
  <Words>3986</Words>
  <Characters>22726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Aurora University</vt:lpstr>
    </vt:vector>
  </TitlesOfParts>
  <Company>Benedictine University</Company>
  <LinksUpToDate>false</LinksUpToDate>
  <CharactersWithSpaces>26659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Aurora University</dc:title>
  <dc:creator>Larry Pollack</dc:creator>
  <cp:lastModifiedBy>david lash</cp:lastModifiedBy>
  <cp:revision>4</cp:revision>
  <cp:lastPrinted>2016-08-29T13:32:00Z</cp:lastPrinted>
  <dcterms:created xsi:type="dcterms:W3CDTF">2020-08-07T13:36:00Z</dcterms:created>
  <dcterms:modified xsi:type="dcterms:W3CDTF">2020-08-07T13:40:00Z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Benedictine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