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Malgun Gothic" w:hAnsi="Malgun Gothic" w:eastAsia="Malgun Gothic"/>
          <w:b/>
          <w:color w:val="111111"/>
          <w:sz w:val="34"/>
        </w:rPr>
        <w:t>이력서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11"/>
            <w:tcMar>
              <w:top w:w="150" w:type="dxa"/>
              <w:start w:w="150" w:type="dxa"/>
              <w:bottom w:w="150" w:type="dxa"/>
              <w:end w:w="150" w:type="dxa"/>
            </w:tcMar>
            <w:tcBorders>
              <w:top w:val="single" w:sz="5" w:color="C9C9C9"/>
              <w:left w:val="single" w:sz="5" w:color="C9C9C9"/>
              <w:bottom w:val="single" w:sz="5" w:color="C9C9C9"/>
              <w:right w:val="single" w:sz="5" w:color="C9C9C9"/>
            </w:tcBorders>
            <w:vAlign w:val="center"/>
            <w:shd w:fill="F6F6F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sanghun_pho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tcMar>
              <w:top w:w="150" w:type="dxa"/>
              <w:start w:w="150" w:type="dxa"/>
              <w:bottom w:w="150" w:type="dxa"/>
              <w:end w:w="150" w:type="dxa"/>
            </w:tcMar>
            <w:tcBorders>
              <w:top w:val="single" w:sz="5" w:color="C9C9C9"/>
              <w:left w:val="single" w:sz="5" w:color="C9C9C9"/>
              <w:bottom w:val="single" w:sz="5" w:color="C9C9C9"/>
              <w:right w:val="single" w:sz="5" w:color="C9C9C9"/>
            </w:tcBorders>
            <w:vAlign w:val="center"/>
          </w:tcPr>
          <w:p>
            <w:pPr>
              <w:spacing w:before="0" w:after="100" w:line="240" w:lineRule="auto"/>
            </w:pPr>
            <w:r>
              <w:rPr>
                <w:rFonts w:ascii="Malgun Gothic" w:hAnsi="Malgun Gothic" w:eastAsia="Malgun Gothic"/>
                <w:b/>
                <w:color w:val="111111"/>
                <w:sz w:val="38"/>
              </w:rPr>
              <w:t>임상훈</w:t>
            </w:r>
          </w:p>
          <w:p>
            <w:pPr>
              <w:spacing w:before="0" w:after="200" w:line="324" w:lineRule="auto"/>
            </w:pPr>
            <w:r>
              <w:rPr>
                <w:rFonts w:ascii="Malgun Gothic" w:hAnsi="Malgun Gothic" w:eastAsia="Malgun Gothic"/>
                <w:b w:val="0"/>
                <w:color w:val="222222"/>
                <w:sz w:val="21"/>
              </w:rPr>
              <w:t>고객 응대 경험과 AI·웹개발 학습 경험을 바탕으로 IT 기술영업과 기술지원 직무에 도전하고 있습니다.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956"/>
              <w:gridCol w:w="1956"/>
              <w:gridCol w:w="1956"/>
              <w:gridCol w:w="1956"/>
            </w:tblGrid>
            <w:tr>
              <w:tc>
                <w:tcPr>
                  <w:tcW w:type="dxa" w:w="1020"/>
                  <w:tcMar>
                    <w:top w:w="85" w:type="dxa"/>
                    <w:start w:w="80" w:type="dxa"/>
                    <w:bottom w:w="85" w:type="dxa"/>
                    <w:end w:w="80" w:type="dxa"/>
                  </w:tcMar>
                  <w:tcBorders>
                    <w:top w:val="single" w:sz="3" w:color="C9C9C9"/>
                    <w:left w:val="single" w:sz="3" w:color="C9C9C9"/>
                    <w:bottom w:val="single" w:sz="3" w:color="C9C9C9"/>
                    <w:right w:val="single" w:sz="3" w:color="C9C9C9"/>
                  </w:tcBorders>
                  <w:shd w:fill="F6F6F6"/>
                </w:tcPr>
                <w:p>
                  <w:pPr>
                    <w:jc w:val="center"/>
                  </w:pPr>
                  <w:r>
                    <w:rPr>
                      <w:rFonts w:ascii="Malgun Gothic" w:hAnsi="Malgun Gothic" w:eastAsia="Malgun Gothic"/>
                      <w:b/>
                      <w:color w:val="444444"/>
                      <w:sz w:val="19"/>
                    </w:rPr>
                    <w:t>휴대전화</w:t>
                  </w:r>
                </w:p>
              </w:tc>
              <w:tc>
                <w:tcPr>
                  <w:tcW w:type="dxa" w:w="2664"/>
                  <w:tcMar>
                    <w:top w:w="85" w:type="dxa"/>
                    <w:start w:w="80" w:type="dxa"/>
                    <w:bottom w:w="85" w:type="dxa"/>
                    <w:end w:w="80" w:type="dxa"/>
                  </w:tcMar>
                  <w:tcBorders>
                    <w:top w:val="single" w:sz="3" w:color="C9C9C9"/>
                    <w:left w:val="single" w:sz="3" w:color="C9C9C9"/>
                    <w:bottom w:val="single" w:sz="3" w:color="C9C9C9"/>
                    <w:right w:val="single" w:sz="3" w:color="C9C9C9"/>
                  </w:tcBorders>
                </w:tcPr>
                <w:p>
                  <w:r>
                    <w:rPr>
                      <w:rFonts w:ascii="Malgun Gothic" w:hAnsi="Malgun Gothic" w:eastAsia="Malgun Gothic"/>
                      <w:b w:val="0"/>
                      <w:color w:val="222222"/>
                      <w:sz w:val="19"/>
                    </w:rPr>
                    <w:t>010-3667-8153</w:t>
                  </w:r>
                </w:p>
              </w:tc>
              <w:tc>
                <w:tcPr>
                  <w:tcW w:type="dxa" w:w="1020"/>
                  <w:tcMar>
                    <w:top w:w="85" w:type="dxa"/>
                    <w:start w:w="80" w:type="dxa"/>
                    <w:bottom w:w="85" w:type="dxa"/>
                    <w:end w:w="80" w:type="dxa"/>
                  </w:tcMar>
                  <w:tcBorders>
                    <w:top w:val="single" w:sz="3" w:color="C9C9C9"/>
                    <w:left w:val="single" w:sz="3" w:color="C9C9C9"/>
                    <w:bottom w:val="single" w:sz="3" w:color="C9C9C9"/>
                    <w:right w:val="single" w:sz="3" w:color="C9C9C9"/>
                  </w:tcBorders>
                  <w:shd w:fill="F6F6F6"/>
                </w:tcPr>
                <w:p>
                  <w:pPr>
                    <w:jc w:val="center"/>
                  </w:pPr>
                  <w:r>
                    <w:rPr>
                      <w:rFonts w:ascii="Malgun Gothic" w:hAnsi="Malgun Gothic" w:eastAsia="Malgun Gothic"/>
                      <w:b/>
                      <w:color w:val="444444"/>
                      <w:sz w:val="19"/>
                    </w:rPr>
                    <w:t>이메일</w:t>
                  </w:r>
                </w:p>
              </w:tc>
              <w:tc>
                <w:tcPr>
                  <w:tcW w:type="dxa" w:w="3118"/>
                  <w:tcMar>
                    <w:top w:w="85" w:type="dxa"/>
                    <w:start w:w="80" w:type="dxa"/>
                    <w:bottom w:w="85" w:type="dxa"/>
                    <w:end w:w="80" w:type="dxa"/>
                  </w:tcMar>
                  <w:tcBorders>
                    <w:top w:val="single" w:sz="3" w:color="C9C9C9"/>
                    <w:left w:val="single" w:sz="3" w:color="C9C9C9"/>
                    <w:bottom w:val="single" w:sz="3" w:color="C9C9C9"/>
                    <w:right w:val="single" w:sz="3" w:color="C9C9C9"/>
                  </w:tcBorders>
                </w:tcPr>
                <w:p>
                  <w:r>
                    <w:rPr>
                      <w:rFonts w:ascii="Malgun Gothic" w:hAnsi="Malgun Gothic" w:eastAsia="Malgun Gothic"/>
                      <w:b w:val="0"/>
                      <w:color w:val="222222"/>
                      <w:sz w:val="19"/>
                    </w:rPr>
                    <w:t>dlatkdgns546@kakao.com</w:t>
                  </w:r>
                </w:p>
              </w:tc>
            </w:tr>
            <w:tr>
              <w:tc>
                <w:tcPr>
                  <w:tcW w:type="dxa" w:w="1020"/>
                  <w:tcMar>
                    <w:top w:w="85" w:type="dxa"/>
                    <w:start w:w="80" w:type="dxa"/>
                    <w:bottom w:w="85" w:type="dxa"/>
                    <w:end w:w="80" w:type="dxa"/>
                  </w:tcMar>
                  <w:tcBorders>
                    <w:top w:val="single" w:sz="3" w:color="C9C9C9"/>
                    <w:left w:val="single" w:sz="3" w:color="C9C9C9"/>
                    <w:bottom w:val="single" w:sz="3" w:color="C9C9C9"/>
                    <w:right w:val="single" w:sz="3" w:color="C9C9C9"/>
                  </w:tcBorders>
                  <w:shd w:fill="F6F6F6"/>
                </w:tcPr>
                <w:p>
                  <w:pPr>
                    <w:jc w:val="center"/>
                  </w:pPr>
                  <w:r>
                    <w:rPr>
                      <w:rFonts w:ascii="Malgun Gothic" w:hAnsi="Malgun Gothic" w:eastAsia="Malgun Gothic"/>
                      <w:b/>
                      <w:color w:val="444444"/>
                      <w:sz w:val="19"/>
                    </w:rPr>
                    <w:t>주소</w:t>
                  </w:r>
                </w:p>
              </w:tc>
              <w:tc>
                <w:tcPr>
                  <w:tcW w:type="dxa" w:w="2664"/>
                  <w:tcMar>
                    <w:top w:w="85" w:type="dxa"/>
                    <w:start w:w="80" w:type="dxa"/>
                    <w:bottom w:w="85" w:type="dxa"/>
                    <w:end w:w="80" w:type="dxa"/>
                  </w:tcMar>
                  <w:tcBorders>
                    <w:top w:val="single" w:sz="3" w:color="C9C9C9"/>
                    <w:left w:val="single" w:sz="3" w:color="C9C9C9"/>
                    <w:bottom w:val="single" w:sz="3" w:color="C9C9C9"/>
                    <w:right w:val="single" w:sz="3" w:color="C9C9C9"/>
                  </w:tcBorders>
                </w:tcPr>
                <w:p>
                  <w:r>
                    <w:rPr>
                      <w:rFonts w:ascii="Malgun Gothic" w:hAnsi="Malgun Gothic" w:eastAsia="Malgun Gothic"/>
                      <w:b w:val="0"/>
                      <w:color w:val="222222"/>
                      <w:sz w:val="19"/>
                    </w:rPr>
                    <w:t>서울 은평구 증산동</w:t>
                  </w:r>
                </w:p>
              </w:tc>
              <w:tc>
                <w:tcPr>
                  <w:tcW w:type="dxa" w:w="1020"/>
                  <w:tcMar>
                    <w:top w:w="85" w:type="dxa"/>
                    <w:start w:w="80" w:type="dxa"/>
                    <w:bottom w:w="85" w:type="dxa"/>
                    <w:end w:w="80" w:type="dxa"/>
                  </w:tcMar>
                  <w:tcBorders>
                    <w:top w:val="single" w:sz="3" w:color="C9C9C9"/>
                    <w:left w:val="single" w:sz="3" w:color="C9C9C9"/>
                    <w:bottom w:val="single" w:sz="3" w:color="C9C9C9"/>
                    <w:right w:val="single" w:sz="3" w:color="C9C9C9"/>
                  </w:tcBorders>
                  <w:shd w:fill="F6F6F6"/>
                </w:tcPr>
                <w:p>
                  <w:pPr>
                    <w:jc w:val="center"/>
                  </w:pPr>
                  <w:r>
                    <w:rPr>
                      <w:rFonts w:ascii="Malgun Gothic" w:hAnsi="Malgun Gothic" w:eastAsia="Malgun Gothic"/>
                      <w:b/>
                      <w:color w:val="444444"/>
                      <w:sz w:val="19"/>
                    </w:rPr>
                    <w:t>출생</w:t>
                  </w:r>
                </w:p>
              </w:tc>
              <w:tc>
                <w:tcPr>
                  <w:tcW w:type="dxa" w:w="3118"/>
                  <w:tcMar>
                    <w:top w:w="85" w:type="dxa"/>
                    <w:start w:w="80" w:type="dxa"/>
                    <w:bottom w:w="85" w:type="dxa"/>
                    <w:end w:w="80" w:type="dxa"/>
                  </w:tcMar>
                  <w:tcBorders>
                    <w:top w:val="single" w:sz="3" w:color="C9C9C9"/>
                    <w:left w:val="single" w:sz="3" w:color="C9C9C9"/>
                    <w:bottom w:val="single" w:sz="3" w:color="C9C9C9"/>
                    <w:right w:val="single" w:sz="3" w:color="C9C9C9"/>
                  </w:tcBorders>
                </w:tcPr>
                <w:p>
                  <w:r>
                    <w:rPr>
                      <w:rFonts w:ascii="Malgun Gothic" w:hAnsi="Malgun Gothic" w:eastAsia="Malgun Gothic"/>
                      <w:b w:val="0"/>
                      <w:color w:val="222222"/>
                      <w:sz w:val="19"/>
                    </w:rPr>
                    <w:t>2001년</w:t>
                  </w:r>
                </w:p>
              </w:tc>
            </w:tr>
          </w:tbl>
          <w:p/>
        </w:tc>
      </w:tr>
    </w:tbl>
    <w:p/>
    <w:p>
      <w:pPr>
        <w:pStyle w:val="SectionTitle"/>
        <w:pBdr>
          <w:bottom w:val="single" w:sz="6" w:space="4" w:color="C9C9C9"/>
        </w:pBdr>
      </w:pPr>
      <w:r>
        <w:rPr>
          <w:rFonts w:ascii="Malgun Gothic" w:hAnsi="Malgun Gothic" w:eastAsia="Malgun Gothic"/>
          <w:b/>
          <w:color w:val="111111"/>
          <w:sz w:val="27"/>
        </w:rPr>
        <w:t>간단 소개</w:t>
      </w:r>
    </w:p>
    <w:p>
      <w:pPr>
        <w:spacing w:before="80" w:after="0" w:line="348" w:lineRule="auto"/>
      </w:pPr>
      <w:r>
        <w:rPr>
          <w:rFonts w:ascii="Malgun Gothic" w:hAnsi="Malgun Gothic" w:eastAsia="Malgun Gothic"/>
          <w:b w:val="0"/>
          <w:color w:val="222222"/>
          <w:sz w:val="21"/>
        </w:rPr>
        <w:t xml:space="preserve">사람을 직접 응대하는 일을 하면서 상대가 원하는 걸 먼저 듣고 정리하는 습관이 생겼습니다. </w:t>
      </w:r>
      <w:r>
        <w:rPr>
          <w:rFonts w:ascii="Malgun Gothic" w:hAnsi="Malgun Gothic" w:eastAsia="Malgun Gothic"/>
          <w:b w:val="0"/>
          <w:color w:val="222222"/>
          <w:sz w:val="21"/>
        </w:rPr>
        <w:t xml:space="preserve">최근에는 AI와 코딩을 배우면서 기술 쪽으로 방향을 넓혔고, </w:t>
      </w:r>
      <w:r>
        <w:rPr>
          <w:rFonts w:ascii="Malgun Gothic" w:hAnsi="Malgun Gothic" w:eastAsia="Malgun Gothic"/>
          <w:b w:val="0"/>
          <w:color w:val="222222"/>
          <w:sz w:val="21"/>
        </w:rPr>
        <w:t>이제는 고객 응대 경험과 배운 내용을 같이 살려 IT 기술영업이나 기술지원 쪽에서 일하고 싶습니다.</w:t>
      </w:r>
    </w:p>
    <w:p>
      <w:pPr>
        <w:pStyle w:val="SectionTitle"/>
        <w:pBdr>
          <w:bottom w:val="single" w:sz="6" w:space="4" w:color="C9C9C9"/>
        </w:pBdr>
      </w:pPr>
      <w:r>
        <w:rPr>
          <w:rFonts w:ascii="Malgun Gothic" w:hAnsi="Malgun Gothic" w:eastAsia="Malgun Gothic"/>
          <w:b/>
          <w:color w:val="111111"/>
          <w:sz w:val="27"/>
        </w:rPr>
        <w:t>핵심 역량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1984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center"/>
            <w:shd w:fill="F6F6F6"/>
          </w:tcPr>
          <w:p>
            <w:pPr>
              <w:spacing w:before="0" w:after="0" w:line="288" w:lineRule="auto"/>
              <w:jc w:val="center"/>
            </w:pPr>
            <w:r>
              <w:rPr>
                <w:rFonts w:ascii="Malgun Gothic" w:hAnsi="Malgun Gothic" w:eastAsia="Malgun Gothic"/>
                <w:b/>
                <w:color w:val="444444"/>
                <w:sz w:val="20"/>
              </w:rPr>
              <w:t>고객 응대</w:t>
            </w:r>
          </w:p>
        </w:tc>
        <w:tc>
          <w:tcPr>
            <w:tcW w:type="dxa" w:w="8051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center"/>
          </w:tcPr>
          <w:p>
            <w:pPr>
              <w:spacing w:before="0" w:after="0" w:line="307" w:lineRule="auto"/>
            </w:pPr>
            <w:r>
              <w:rPr>
                <w:rFonts w:ascii="Malgun Gothic" w:hAnsi="Malgun Gothic" w:eastAsia="Malgun Gothic"/>
                <w:b w:val="0"/>
                <w:color w:val="222222"/>
                <w:sz w:val="21"/>
              </w:rPr>
              <w:t>상대가 원하는 내용을 듣고 정리한 뒤, 이해하기 쉽게 설명하는 데 익숙합니다.</w:t>
            </w:r>
          </w:p>
        </w:tc>
      </w:tr>
      <w:tr>
        <w:tc>
          <w:tcPr>
            <w:tcW w:type="dxa" w:w="1984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center"/>
            <w:shd w:fill="F6F6F6"/>
          </w:tcPr>
          <w:p>
            <w:pPr>
              <w:spacing w:before="0" w:after="0" w:line="288" w:lineRule="auto"/>
              <w:jc w:val="center"/>
            </w:pPr>
            <w:r>
              <w:rPr>
                <w:rFonts w:ascii="Malgun Gothic" w:hAnsi="Malgun Gothic" w:eastAsia="Malgun Gothic"/>
                <w:b/>
                <w:color w:val="444444"/>
                <w:sz w:val="20"/>
              </w:rPr>
              <w:t>기술 이해</w:t>
            </w:r>
          </w:p>
        </w:tc>
        <w:tc>
          <w:tcPr>
            <w:tcW w:type="dxa" w:w="8051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center"/>
          </w:tcPr>
          <w:p>
            <w:pPr>
              <w:spacing w:before="0" w:after="0" w:line="307" w:lineRule="auto"/>
            </w:pPr>
            <w:r>
              <w:rPr>
                <w:rFonts w:ascii="Malgun Gothic" w:hAnsi="Malgun Gothic" w:eastAsia="Malgun Gothic"/>
                <w:b w:val="0"/>
                <w:color w:val="222222"/>
                <w:sz w:val="21"/>
              </w:rPr>
              <w:t>AI, 웹 프론트엔드·백엔드, 데이터베이스와 API 구조를 배우고 프로젝트에 적용해봤습니다.</w:t>
            </w:r>
          </w:p>
        </w:tc>
      </w:tr>
      <w:tr>
        <w:tc>
          <w:tcPr>
            <w:tcW w:type="dxa" w:w="1984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center"/>
            <w:shd w:fill="F6F6F6"/>
          </w:tcPr>
          <w:p>
            <w:pPr>
              <w:spacing w:before="0" w:after="0" w:line="288" w:lineRule="auto"/>
              <w:jc w:val="center"/>
            </w:pPr>
            <w:r>
              <w:rPr>
                <w:rFonts w:ascii="Malgun Gothic" w:hAnsi="Malgun Gothic" w:eastAsia="Malgun Gothic"/>
                <w:b/>
                <w:color w:val="444444"/>
                <w:sz w:val="20"/>
              </w:rPr>
              <w:t>적응력</w:t>
            </w:r>
          </w:p>
        </w:tc>
        <w:tc>
          <w:tcPr>
            <w:tcW w:type="dxa" w:w="8051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center"/>
          </w:tcPr>
          <w:p>
            <w:pPr>
              <w:spacing w:before="0" w:after="0" w:line="307" w:lineRule="auto"/>
            </w:pPr>
            <w:r>
              <w:rPr>
                <w:rFonts w:ascii="Malgun Gothic" w:hAnsi="Malgun Gothic" w:eastAsia="Malgun Gothic"/>
                <w:b w:val="0"/>
                <w:color w:val="222222"/>
                <w:sz w:val="21"/>
              </w:rPr>
              <w:t>미용, 서비스, 생산 현장처럼 다른 환경에서도 빠르게 적응하며 업무를 배웠습니다.</w:t>
            </w:r>
          </w:p>
        </w:tc>
      </w:tr>
      <w:tr>
        <w:tc>
          <w:tcPr>
            <w:tcW w:type="dxa" w:w="1984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center"/>
            <w:shd w:fill="F6F6F6"/>
          </w:tcPr>
          <w:p>
            <w:pPr>
              <w:spacing w:before="0" w:after="0" w:line="288" w:lineRule="auto"/>
              <w:jc w:val="center"/>
            </w:pPr>
            <w:r>
              <w:rPr>
                <w:rFonts w:ascii="Malgun Gothic" w:hAnsi="Malgun Gothic" w:eastAsia="Malgun Gothic"/>
                <w:b/>
                <w:color w:val="444444"/>
                <w:sz w:val="20"/>
              </w:rPr>
              <w:t>부가 역량</w:t>
            </w:r>
          </w:p>
        </w:tc>
        <w:tc>
          <w:tcPr>
            <w:tcW w:type="dxa" w:w="8051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center"/>
          </w:tcPr>
          <w:p>
            <w:pPr>
              <w:spacing w:before="0" w:after="0" w:line="307" w:lineRule="auto"/>
            </w:pPr>
            <w:r>
              <w:rPr>
                <w:rFonts w:ascii="Malgun Gothic" w:hAnsi="Malgun Gothic" w:eastAsia="Malgun Gothic"/>
                <w:b w:val="0"/>
                <w:color w:val="222222"/>
                <w:sz w:val="21"/>
              </w:rPr>
              <w:t>일본어 일상회화 가능 / 2종 보통 운전면허 / 육군 병장 만기 전역</w:t>
            </w:r>
          </w:p>
        </w:tc>
      </w:tr>
    </w:tbl>
    <w:p>
      <w:pPr>
        <w:pStyle w:val="SectionTitle"/>
        <w:pBdr>
          <w:bottom w:val="single" w:sz="6" w:space="4" w:color="C9C9C9"/>
        </w:pBdr>
      </w:pPr>
      <w:r>
        <w:rPr>
          <w:rFonts w:ascii="Malgun Gothic" w:hAnsi="Malgun Gothic" w:eastAsia="Malgun Gothic"/>
          <w:b/>
          <w:color w:val="111111"/>
          <w:sz w:val="27"/>
        </w:rPr>
        <w:t>교육 및 프로젝트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041"/>
            <w:tcMar>
              <w:top w:w="150" w:type="dxa"/>
              <w:start w:w="140" w:type="dxa"/>
              <w:bottom w:w="145" w:type="dxa"/>
              <w:end w:w="14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top"/>
            <w:shd w:fill="F6F6F6"/>
          </w:tcPr>
          <w:p>
            <w:pPr>
              <w:spacing w:before="0" w:after="0" w:line="288" w:lineRule="auto"/>
              <w:jc w:val="center"/>
            </w:pPr>
            <w:r>
              <w:rPr>
                <w:rFonts w:ascii="Malgun Gothic" w:hAnsi="Malgun Gothic" w:eastAsia="Malgun Gothic"/>
                <w:b/>
                <w:color w:val="444444"/>
                <w:sz w:val="20"/>
              </w:rPr>
              <w:t>2026.01 ~ 2026.06</w:t>
            </w:r>
          </w:p>
        </w:tc>
        <w:tc>
          <w:tcPr>
            <w:tcW w:type="dxa" w:w="7994"/>
            <w:tcMar>
              <w:top w:w="150" w:type="dxa"/>
              <w:start w:w="140" w:type="dxa"/>
              <w:bottom w:w="145" w:type="dxa"/>
              <w:end w:w="14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top"/>
          </w:tcPr>
          <w:p>
            <w:pPr>
              <w:spacing w:before="0" w:after="120" w:line="312" w:lineRule="auto"/>
            </w:pPr>
            <w:r>
              <w:rPr>
                <w:rFonts w:ascii="Malgun Gothic" w:hAnsi="Malgun Gothic" w:eastAsia="Malgun Gothic"/>
                <w:b/>
                <w:color w:val="111111"/>
                <w:sz w:val="23"/>
              </w:rPr>
              <w:t>MBC아카데미</w:t>
            </w:r>
            <w:r>
              <w:rPr>
                <w:rFonts w:ascii="Malgun Gothic" w:hAnsi="Malgun Gothic" w:eastAsia="Malgun Gothic"/>
                <w:b w:val="0"/>
                <w:color w:val="444444"/>
                <w:sz w:val="20"/>
              </w:rPr>
              <w:t xml:space="preserve">  |  AI·웹개발 과정</w:t>
            </w:r>
          </w:p>
          <w:p>
            <w:pPr>
              <w:spacing w:before="0" w:after="80" w:line="324" w:lineRule="auto"/>
              <w:ind w:left="170" w:hanging="125"/>
            </w:pPr>
            <w:r>
              <w:rPr>
                <w:rFonts w:ascii="Malgun Gothic" w:hAnsi="Malgun Gothic" w:eastAsia="Malgun Gothic"/>
                <w:b/>
                <w:color w:val="444444"/>
                <w:sz w:val="21"/>
              </w:rPr>
              <w:t xml:space="preserve">• </w:t>
            </w:r>
            <w:r>
              <w:rPr>
                <w:rFonts w:ascii="Malgun Gothic" w:hAnsi="Malgun Gothic" w:eastAsia="Malgun Gothic"/>
                <w:b w:val="0"/>
                <w:color w:val="222222"/>
                <w:sz w:val="21"/>
              </w:rPr>
              <w:t>AI 활용, 머신러닝·딥러닝 기초, 웹개발, 데이터베이스, API 연동 등을 배웠습니다.</w:t>
            </w:r>
          </w:p>
          <w:p>
            <w:pPr>
              <w:spacing w:before="0" w:after="80" w:line="324" w:lineRule="auto"/>
              <w:ind w:left="170" w:hanging="125"/>
            </w:pPr>
            <w:r>
              <w:rPr>
                <w:rFonts w:ascii="Malgun Gothic" w:hAnsi="Malgun Gothic" w:eastAsia="Malgun Gothic"/>
                <w:b/>
                <w:color w:val="444444"/>
                <w:sz w:val="21"/>
              </w:rPr>
              <w:t xml:space="preserve">• </w:t>
            </w:r>
            <w:r>
              <w:rPr>
                <w:rFonts w:ascii="Malgun Gothic" w:hAnsi="Malgun Gothic" w:eastAsia="Malgun Gothic"/>
                <w:b w:val="0"/>
                <w:color w:val="222222"/>
                <w:sz w:val="21"/>
              </w:rPr>
              <w:t>팀 프로젝트로 기자 업무를 돕는 웹서비스 "Newsroom AI"를 만들었습니다.</w:t>
            </w:r>
          </w:p>
          <w:p>
            <w:pPr>
              <w:spacing w:before="0" w:after="80" w:line="324" w:lineRule="auto"/>
              <w:ind w:left="170" w:hanging="125"/>
            </w:pPr>
            <w:r>
              <w:rPr>
                <w:rFonts w:ascii="Malgun Gothic" w:hAnsi="Malgun Gothic" w:eastAsia="Malgun Gothic"/>
                <w:b/>
                <w:color w:val="444444"/>
                <w:sz w:val="21"/>
              </w:rPr>
              <w:t xml:space="preserve">• </w:t>
            </w:r>
            <w:r>
              <w:rPr>
                <w:rFonts w:ascii="Malgun Gothic" w:hAnsi="Malgun Gothic" w:eastAsia="Malgun Gothic"/>
                <w:b w:val="0"/>
                <w:color w:val="222222"/>
                <w:sz w:val="21"/>
              </w:rPr>
              <w:t>React, Express, MySQL, OpenAI API를 사용했고, 화면 구성과 기능 구현, 테스트에 참여했습니다.</w:t>
            </w:r>
          </w:p>
        </w:tc>
      </w:tr>
    </w:tbl>
    <w:p>
      <w:pPr>
        <w:spacing w:before="0" w:after="40" w:line="312" w:lineRule="auto"/>
      </w:pPr>
    </w:p>
    <w:p>
      <w:pPr>
        <w:pStyle w:val="SectionTitle"/>
        <w:pBdr>
          <w:bottom w:val="single" w:sz="6" w:space="4" w:color="C9C9C9"/>
        </w:pBdr>
      </w:pPr>
      <w:r>
        <w:rPr>
          <w:rFonts w:ascii="Malgun Gothic" w:hAnsi="Malgun Gothic" w:eastAsia="Malgun Gothic"/>
          <w:b/>
          <w:color w:val="111111"/>
          <w:sz w:val="27"/>
        </w:rPr>
        <w:t>경력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041"/>
            <w:tcMar>
              <w:top w:w="150" w:type="dxa"/>
              <w:start w:w="140" w:type="dxa"/>
              <w:bottom w:w="145" w:type="dxa"/>
              <w:end w:w="14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top"/>
            <w:shd w:fill="F6F6F6"/>
          </w:tcPr>
          <w:p>
            <w:pPr>
              <w:spacing w:before="0" w:after="0" w:line="288" w:lineRule="auto"/>
              <w:jc w:val="center"/>
            </w:pPr>
            <w:r>
              <w:rPr>
                <w:rFonts w:ascii="Malgun Gothic" w:hAnsi="Malgun Gothic" w:eastAsia="Malgun Gothic"/>
                <w:b/>
                <w:color w:val="444444"/>
                <w:sz w:val="20"/>
              </w:rPr>
              <w:t>2023.03 ~ 2024.03</w:t>
            </w:r>
          </w:p>
        </w:tc>
        <w:tc>
          <w:tcPr>
            <w:tcW w:type="dxa" w:w="7994"/>
            <w:tcMar>
              <w:top w:w="150" w:type="dxa"/>
              <w:start w:w="140" w:type="dxa"/>
              <w:bottom w:w="145" w:type="dxa"/>
              <w:end w:w="14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top"/>
          </w:tcPr>
          <w:p>
            <w:pPr>
              <w:spacing w:before="0" w:after="120" w:line="312" w:lineRule="auto"/>
            </w:pPr>
            <w:r>
              <w:rPr>
                <w:rFonts w:ascii="Malgun Gothic" w:hAnsi="Malgun Gothic" w:eastAsia="Malgun Gothic"/>
                <w:b/>
                <w:color w:val="111111"/>
                <w:sz w:val="23"/>
              </w:rPr>
              <w:t>주식회사 펠리아 서면</w:t>
            </w:r>
            <w:r>
              <w:rPr>
                <w:rFonts w:ascii="Malgun Gothic" w:hAnsi="Malgun Gothic" w:eastAsia="Malgun Gothic"/>
                <w:b w:val="0"/>
                <w:color w:val="444444"/>
                <w:sz w:val="20"/>
              </w:rPr>
              <w:t xml:space="preserve">  |  헤어디자이너</w:t>
            </w:r>
          </w:p>
          <w:p>
            <w:pPr>
              <w:spacing w:before="0" w:after="80" w:line="324" w:lineRule="auto"/>
              <w:ind w:left="170" w:hanging="125"/>
            </w:pPr>
            <w:r>
              <w:rPr>
                <w:rFonts w:ascii="Malgun Gothic" w:hAnsi="Malgun Gothic" w:eastAsia="Malgun Gothic"/>
                <w:b/>
                <w:color w:val="444444"/>
                <w:sz w:val="21"/>
              </w:rPr>
              <w:t xml:space="preserve">• </w:t>
            </w:r>
            <w:r>
              <w:rPr>
                <w:rFonts w:ascii="Malgun Gothic" w:hAnsi="Malgun Gothic" w:eastAsia="Malgun Gothic"/>
                <w:b w:val="0"/>
                <w:color w:val="222222"/>
                <w:sz w:val="21"/>
              </w:rPr>
              <w:t>인턴으로 시작해 현장 실무를 배우고 디자이너로 근무했습니다.</w:t>
            </w:r>
          </w:p>
          <w:p>
            <w:pPr>
              <w:spacing w:before="0" w:after="80" w:line="324" w:lineRule="auto"/>
              <w:ind w:left="170" w:hanging="125"/>
            </w:pPr>
            <w:r>
              <w:rPr>
                <w:rFonts w:ascii="Malgun Gothic" w:hAnsi="Malgun Gothic" w:eastAsia="Malgun Gothic"/>
                <w:b/>
                <w:color w:val="444444"/>
                <w:sz w:val="21"/>
              </w:rPr>
              <w:t xml:space="preserve">• </w:t>
            </w:r>
            <w:r>
              <w:rPr>
                <w:rFonts w:ascii="Malgun Gothic" w:hAnsi="Malgun Gothic" w:eastAsia="Malgun Gothic"/>
                <w:b w:val="0"/>
                <w:color w:val="222222"/>
                <w:sz w:val="21"/>
              </w:rPr>
              <w:t>고객과 상담하면서 원하는 스타일, 관리 편의성, 예산 등을 확인하고 시술 방향을 설명했습니다.</w:t>
            </w:r>
          </w:p>
          <w:p>
            <w:pPr>
              <w:spacing w:before="0" w:after="80" w:line="324" w:lineRule="auto"/>
              <w:ind w:left="170" w:hanging="125"/>
            </w:pPr>
            <w:r>
              <w:rPr>
                <w:rFonts w:ascii="Malgun Gothic" w:hAnsi="Malgun Gothic" w:eastAsia="Malgun Gothic"/>
                <w:b/>
                <w:color w:val="444444"/>
                <w:sz w:val="21"/>
              </w:rPr>
              <w:t xml:space="preserve">• </w:t>
            </w:r>
            <w:r>
              <w:rPr>
                <w:rFonts w:ascii="Malgun Gothic" w:hAnsi="Malgun Gothic" w:eastAsia="Malgun Gothic"/>
                <w:b w:val="0"/>
                <w:color w:val="222222"/>
                <w:sz w:val="21"/>
              </w:rPr>
              <w:t>예약 응대, 현장 고객 관리, 시술 보조 등 전반적인 서비스 업무를 맡았습니다.</w:t>
            </w:r>
          </w:p>
        </w:tc>
      </w:tr>
    </w:tbl>
    <w:p>
      <w:pPr>
        <w:spacing w:before="0" w:after="40" w:line="312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041"/>
            <w:tcMar>
              <w:top w:w="150" w:type="dxa"/>
              <w:start w:w="140" w:type="dxa"/>
              <w:bottom w:w="145" w:type="dxa"/>
              <w:end w:w="14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top"/>
            <w:shd w:fill="F6F6F6"/>
          </w:tcPr>
          <w:p>
            <w:pPr>
              <w:spacing w:before="0" w:after="0" w:line="288" w:lineRule="auto"/>
              <w:jc w:val="center"/>
            </w:pPr>
            <w:r>
              <w:rPr>
                <w:rFonts w:ascii="Malgun Gothic" w:hAnsi="Malgun Gothic" w:eastAsia="Malgun Gothic"/>
                <w:b/>
                <w:color w:val="444444"/>
                <w:sz w:val="20"/>
              </w:rPr>
              <w:t>2022.11 ~ 2023.02</w:t>
            </w:r>
          </w:p>
        </w:tc>
        <w:tc>
          <w:tcPr>
            <w:tcW w:type="dxa" w:w="7994"/>
            <w:tcMar>
              <w:top w:w="150" w:type="dxa"/>
              <w:start w:w="140" w:type="dxa"/>
              <w:bottom w:w="145" w:type="dxa"/>
              <w:end w:w="14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top"/>
          </w:tcPr>
          <w:p>
            <w:pPr>
              <w:spacing w:before="0" w:after="120" w:line="312" w:lineRule="auto"/>
            </w:pPr>
            <w:r>
              <w:rPr>
                <w:rFonts w:ascii="Malgun Gothic" w:hAnsi="Malgun Gothic" w:eastAsia="Malgun Gothic"/>
                <w:b/>
                <w:color w:val="111111"/>
                <w:sz w:val="23"/>
              </w:rPr>
              <w:t>로담</w:t>
            </w:r>
            <w:r>
              <w:rPr>
                <w:rFonts w:ascii="Malgun Gothic" w:hAnsi="Malgun Gothic" w:eastAsia="Malgun Gothic"/>
                <w:b w:val="0"/>
                <w:color w:val="444444"/>
                <w:sz w:val="20"/>
              </w:rPr>
              <w:t xml:space="preserve">  |  서빙 및 매장 지원</w:t>
            </w:r>
          </w:p>
          <w:p>
            <w:pPr>
              <w:spacing w:before="0" w:after="80" w:line="324" w:lineRule="auto"/>
              <w:ind w:left="170" w:hanging="125"/>
            </w:pPr>
            <w:r>
              <w:rPr>
                <w:rFonts w:ascii="Malgun Gothic" w:hAnsi="Malgun Gothic" w:eastAsia="Malgun Gothic"/>
                <w:b/>
                <w:color w:val="444444"/>
                <w:sz w:val="21"/>
              </w:rPr>
              <w:t xml:space="preserve">• </w:t>
            </w:r>
            <w:r>
              <w:rPr>
                <w:rFonts w:ascii="Malgun Gothic" w:hAnsi="Malgun Gothic" w:eastAsia="Malgun Gothic"/>
                <w:b w:val="0"/>
                <w:color w:val="222222"/>
                <w:sz w:val="21"/>
              </w:rPr>
              <w:t>주문, 서빙, 매장 정리 등 기본적인 운영 업무를 맡았습니다.</w:t>
            </w:r>
          </w:p>
          <w:p>
            <w:pPr>
              <w:spacing w:before="0" w:after="80" w:line="324" w:lineRule="auto"/>
              <w:ind w:left="170" w:hanging="125"/>
            </w:pPr>
            <w:r>
              <w:rPr>
                <w:rFonts w:ascii="Malgun Gothic" w:hAnsi="Malgun Gothic" w:eastAsia="Malgun Gothic"/>
                <w:b/>
                <w:color w:val="444444"/>
                <w:sz w:val="21"/>
              </w:rPr>
              <w:t xml:space="preserve">• </w:t>
            </w:r>
            <w:r>
              <w:rPr>
                <w:rFonts w:ascii="Malgun Gothic" w:hAnsi="Malgun Gothic" w:eastAsia="Malgun Gothic"/>
                <w:b w:val="0"/>
                <w:color w:val="222222"/>
                <w:sz w:val="21"/>
              </w:rPr>
              <w:t>짧은 기간이었지만 바로 현장에 적응해서 필요한 업무를 처리했습니다.</w:t>
            </w:r>
          </w:p>
        </w:tc>
      </w:tr>
    </w:tbl>
    <w:p>
      <w:pPr>
        <w:spacing w:before="0" w:after="40" w:line="312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041"/>
            <w:tcMar>
              <w:top w:w="150" w:type="dxa"/>
              <w:start w:w="140" w:type="dxa"/>
              <w:bottom w:w="145" w:type="dxa"/>
              <w:end w:w="14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top"/>
            <w:shd w:fill="F6F6F6"/>
          </w:tcPr>
          <w:p>
            <w:pPr>
              <w:spacing w:before="0" w:after="0" w:line="288" w:lineRule="auto"/>
              <w:jc w:val="center"/>
            </w:pPr>
            <w:r>
              <w:rPr>
                <w:rFonts w:ascii="Malgun Gothic" w:hAnsi="Malgun Gothic" w:eastAsia="Malgun Gothic"/>
                <w:b/>
                <w:color w:val="444444"/>
                <w:sz w:val="20"/>
              </w:rPr>
              <w:t>2020.01 ~ 2020.03</w:t>
            </w:r>
          </w:p>
        </w:tc>
        <w:tc>
          <w:tcPr>
            <w:tcW w:type="dxa" w:w="7994"/>
            <w:tcMar>
              <w:top w:w="150" w:type="dxa"/>
              <w:start w:w="140" w:type="dxa"/>
              <w:bottom w:w="145" w:type="dxa"/>
              <w:end w:w="14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top"/>
          </w:tcPr>
          <w:p>
            <w:pPr>
              <w:spacing w:before="0" w:after="120" w:line="312" w:lineRule="auto"/>
            </w:pPr>
            <w:r>
              <w:rPr>
                <w:rFonts w:ascii="Malgun Gothic" w:hAnsi="Malgun Gothic" w:eastAsia="Malgun Gothic"/>
                <w:b/>
                <w:color w:val="111111"/>
                <w:sz w:val="23"/>
              </w:rPr>
              <w:t>씨엔아이테크주식회사</w:t>
            </w:r>
            <w:r>
              <w:rPr>
                <w:rFonts w:ascii="Malgun Gothic" w:hAnsi="Malgun Gothic" w:eastAsia="Malgun Gothic"/>
                <w:b w:val="0"/>
                <w:color w:val="444444"/>
                <w:sz w:val="20"/>
              </w:rPr>
              <w:t xml:space="preserve">  |  생산·설비 보조</w:t>
            </w:r>
          </w:p>
          <w:p>
            <w:pPr>
              <w:spacing w:before="0" w:after="80" w:line="324" w:lineRule="auto"/>
              <w:ind w:left="170" w:hanging="125"/>
            </w:pPr>
            <w:r>
              <w:rPr>
                <w:rFonts w:ascii="Malgun Gothic" w:hAnsi="Malgun Gothic" w:eastAsia="Malgun Gothic"/>
                <w:b/>
                <w:color w:val="444444"/>
                <w:sz w:val="21"/>
              </w:rPr>
              <w:t xml:space="preserve">• </w:t>
            </w:r>
            <w:r>
              <w:rPr>
                <w:rFonts w:ascii="Malgun Gothic" w:hAnsi="Malgun Gothic" w:eastAsia="Malgun Gothic"/>
                <w:b w:val="0"/>
                <w:color w:val="222222"/>
                <w:sz w:val="21"/>
              </w:rPr>
              <w:t>금속, 기계조작, 설비 관련 보조 업무를 하며 기본적인 현장 작업을 경험했습니다.</w:t>
            </w:r>
          </w:p>
        </w:tc>
      </w:tr>
    </w:tbl>
    <w:p>
      <w:pPr>
        <w:spacing w:before="0" w:after="40" w:line="312" w:lineRule="auto"/>
      </w:pPr>
    </w:p>
    <w:p>
      <w:pPr>
        <w:pStyle w:val="SectionTitle"/>
        <w:pBdr>
          <w:bottom w:val="single" w:sz="6" w:space="4" w:color="C9C9C9"/>
        </w:pBdr>
      </w:pPr>
      <w:r>
        <w:rPr>
          <w:rFonts w:ascii="Malgun Gothic" w:hAnsi="Malgun Gothic" w:eastAsia="Malgun Gothic"/>
          <w:b/>
          <w:color w:val="111111"/>
          <w:sz w:val="27"/>
        </w:rPr>
        <w:t>학력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1927"/>
            <w:shd w:fill="F6F6F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444444"/>
                <w:sz w:val="20"/>
              </w:rPr>
              <w:t>기간</w:t>
            </w:r>
          </w:p>
        </w:tc>
        <w:tc>
          <w:tcPr>
            <w:tcW w:type="dxa" w:w="2381"/>
            <w:shd w:fill="F6F6F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444444"/>
                <w:sz w:val="20"/>
              </w:rPr>
              <w:t>학교</w:t>
            </w:r>
          </w:p>
        </w:tc>
        <w:tc>
          <w:tcPr>
            <w:tcW w:type="dxa" w:w="4082"/>
            <w:shd w:fill="F6F6F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444444"/>
                <w:sz w:val="20"/>
              </w:rPr>
              <w:t>전공</w:t>
            </w:r>
          </w:p>
        </w:tc>
        <w:tc>
          <w:tcPr>
            <w:tcW w:type="dxa" w:w="1644"/>
            <w:shd w:fill="F6F6F6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444444"/>
                <w:sz w:val="20"/>
              </w:rPr>
              <w:t>학점</w:t>
            </w:r>
          </w:p>
        </w:tc>
      </w:tr>
      <w:tr>
        <w:tc>
          <w:tcPr>
            <w:tcW w:type="dxa" w:w="1927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color w:val="222222"/>
                <w:sz w:val="20"/>
              </w:rPr>
              <w:t>2024.03 ~ 2026.02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</w:tcPr>
          <w:p>
            <w:r>
              <w:rPr>
                <w:rFonts w:ascii="Malgun Gothic" w:hAnsi="Malgun Gothic" w:eastAsia="Malgun Gothic"/>
                <w:b/>
                <w:color w:val="222222"/>
                <w:sz w:val="20"/>
              </w:rPr>
              <w:t>광주대학교</w:t>
            </w:r>
          </w:p>
        </w:tc>
        <w:tc>
          <w:tcPr>
            <w:tcW w:type="dxa" w:w="4082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</w:tcPr>
          <w:p>
            <w:r>
              <w:rPr>
                <w:rFonts w:ascii="Malgun Gothic" w:hAnsi="Malgun Gothic" w:eastAsia="Malgun Gothic"/>
                <w:b w:val="0"/>
                <w:color w:val="222222"/>
                <w:sz w:val="20"/>
              </w:rPr>
              <w:t>호텔외식조리학과(편입)</w:t>
            </w:r>
            <w:r>
              <w:br/>
            </w:r>
            <w:r>
              <w:rPr>
                <w:rFonts w:ascii="Malgun Gothic" w:hAnsi="Malgun Gothic" w:eastAsia="Malgun Gothic"/>
                <w:b w:val="0"/>
                <w:color w:val="666666"/>
                <w:sz w:val="20"/>
              </w:rPr>
              <w:t>복수전공: 식품영양학과</w:t>
            </w:r>
          </w:p>
        </w:tc>
        <w:tc>
          <w:tcPr>
            <w:tcW w:type="dxa" w:w="1644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color w:val="222222"/>
                <w:sz w:val="20"/>
              </w:rPr>
              <w:t>3.6 / 4.5</w:t>
            </w:r>
          </w:p>
        </w:tc>
      </w:tr>
      <w:tr>
        <w:tc>
          <w:tcPr>
            <w:tcW w:type="dxa" w:w="1927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color w:val="222222"/>
                <w:sz w:val="20"/>
              </w:rPr>
              <w:t>2020.03 ~ 2024.02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</w:tcPr>
          <w:p>
            <w:r>
              <w:rPr>
                <w:rFonts w:ascii="Malgun Gothic" w:hAnsi="Malgun Gothic" w:eastAsia="Malgun Gothic"/>
                <w:b/>
                <w:color w:val="222222"/>
                <w:sz w:val="20"/>
              </w:rPr>
              <w:t>동의과학대학교</w:t>
            </w:r>
          </w:p>
        </w:tc>
        <w:tc>
          <w:tcPr>
            <w:tcW w:type="dxa" w:w="4082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</w:tcPr>
          <w:p>
            <w:r>
              <w:rPr>
                <w:rFonts w:ascii="Malgun Gothic" w:hAnsi="Malgun Gothic" w:eastAsia="Malgun Gothic"/>
                <w:b w:val="0"/>
                <w:color w:val="222222"/>
                <w:sz w:val="20"/>
              </w:rPr>
              <w:t>헤어뷰티과</w:t>
            </w:r>
          </w:p>
        </w:tc>
        <w:tc>
          <w:tcPr>
            <w:tcW w:type="dxa" w:w="1644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color w:val="222222"/>
                <w:sz w:val="20"/>
              </w:rPr>
              <w:t>3.5 / 4.5</w:t>
            </w:r>
          </w:p>
        </w:tc>
      </w:tr>
    </w:tbl>
    <w:p>
      <w:pPr>
        <w:pStyle w:val="SectionTitle"/>
        <w:pBdr>
          <w:bottom w:val="single" w:sz="6" w:space="4" w:color="C9C9C9"/>
        </w:pBdr>
      </w:pPr>
      <w:r>
        <w:rPr>
          <w:rFonts w:ascii="Malgun Gothic" w:hAnsi="Malgun Gothic" w:eastAsia="Malgun Gothic"/>
          <w:b/>
          <w:color w:val="111111"/>
          <w:sz w:val="27"/>
        </w:rPr>
        <w:t>자격증 / 어학 / 수상 / 해외경험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1984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center"/>
            <w:shd w:fill="F6F6F6"/>
          </w:tcPr>
          <w:p>
            <w:pPr>
              <w:spacing w:before="0" w:after="0" w:line="288" w:lineRule="auto"/>
              <w:jc w:val="center"/>
            </w:pPr>
            <w:r>
              <w:rPr>
                <w:rFonts w:ascii="Malgun Gothic" w:hAnsi="Malgun Gothic" w:eastAsia="Malgun Gothic"/>
                <w:b/>
                <w:color w:val="444444"/>
                <w:sz w:val="20"/>
              </w:rPr>
              <w:t>자격증</w:t>
            </w:r>
          </w:p>
        </w:tc>
        <w:tc>
          <w:tcPr>
            <w:tcW w:type="dxa" w:w="8051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center"/>
          </w:tcPr>
          <w:p>
            <w:pPr>
              <w:spacing w:before="0" w:after="0" w:line="307" w:lineRule="auto"/>
            </w:pPr>
            <w:r>
              <w:rPr>
                <w:rFonts w:ascii="Malgun Gothic" w:hAnsi="Malgun Gothic" w:eastAsia="Malgun Gothic"/>
                <w:b w:val="0"/>
                <w:color w:val="222222"/>
                <w:sz w:val="21"/>
              </w:rPr>
              <w:t>미용사 (2024.02, 한국산업인력공단)</w:t>
            </w:r>
          </w:p>
        </w:tc>
      </w:tr>
      <w:tr>
        <w:tc>
          <w:tcPr>
            <w:tcW w:type="dxa" w:w="1984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center"/>
            <w:shd w:fill="F6F6F6"/>
          </w:tcPr>
          <w:p>
            <w:pPr>
              <w:spacing w:before="0" w:after="0" w:line="288" w:lineRule="auto"/>
              <w:jc w:val="center"/>
            </w:pPr>
            <w:r>
              <w:rPr>
                <w:rFonts w:ascii="Malgun Gothic" w:hAnsi="Malgun Gothic" w:eastAsia="Malgun Gothic"/>
                <w:b/>
                <w:color w:val="444444"/>
                <w:sz w:val="20"/>
              </w:rPr>
              <w:t>어학</w:t>
            </w:r>
          </w:p>
        </w:tc>
        <w:tc>
          <w:tcPr>
            <w:tcW w:type="dxa" w:w="8051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center"/>
          </w:tcPr>
          <w:p>
            <w:pPr>
              <w:spacing w:before="0" w:after="0" w:line="307" w:lineRule="auto"/>
            </w:pPr>
            <w:r>
              <w:rPr>
                <w:rFonts w:ascii="Malgun Gothic" w:hAnsi="Malgun Gothic" w:eastAsia="Malgun Gothic"/>
                <w:b w:val="0"/>
                <w:color w:val="222222"/>
                <w:sz w:val="21"/>
              </w:rPr>
              <w:t>일본어 일상회화 가능</w:t>
            </w:r>
          </w:p>
        </w:tc>
      </w:tr>
      <w:tr>
        <w:tc>
          <w:tcPr>
            <w:tcW w:type="dxa" w:w="1984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center"/>
            <w:shd w:fill="F6F6F6"/>
          </w:tcPr>
          <w:p>
            <w:pPr>
              <w:spacing w:before="0" w:after="0" w:line="288" w:lineRule="auto"/>
              <w:jc w:val="center"/>
            </w:pPr>
            <w:r>
              <w:rPr>
                <w:rFonts w:ascii="Malgun Gothic" w:hAnsi="Malgun Gothic" w:eastAsia="Malgun Gothic"/>
                <w:b/>
                <w:color w:val="444444"/>
                <w:sz w:val="20"/>
              </w:rPr>
              <w:t>수상 1</w:t>
            </w:r>
          </w:p>
        </w:tc>
        <w:tc>
          <w:tcPr>
            <w:tcW w:type="dxa" w:w="8051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center"/>
          </w:tcPr>
          <w:p>
            <w:pPr>
              <w:spacing w:before="0" w:after="0" w:line="307" w:lineRule="auto"/>
            </w:pPr>
            <w:r>
              <w:rPr>
                <w:rFonts w:ascii="Malgun Gothic" w:hAnsi="Malgun Gothic" w:eastAsia="Malgun Gothic"/>
                <w:b w:val="0"/>
                <w:color w:val="222222"/>
                <w:sz w:val="21"/>
              </w:rPr>
              <w:t>청다오 국제 요리 대회 장려상 (2024, 한국음식문화원)</w:t>
            </w:r>
          </w:p>
        </w:tc>
      </w:tr>
      <w:tr>
        <w:tc>
          <w:tcPr>
            <w:tcW w:type="dxa" w:w="1984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center"/>
            <w:shd w:fill="F6F6F6"/>
          </w:tcPr>
          <w:p>
            <w:pPr>
              <w:spacing w:before="0" w:after="0" w:line="288" w:lineRule="auto"/>
              <w:jc w:val="center"/>
            </w:pPr>
            <w:r>
              <w:rPr>
                <w:rFonts w:ascii="Malgun Gothic" w:hAnsi="Malgun Gothic" w:eastAsia="Malgun Gothic"/>
                <w:b/>
                <w:color w:val="444444"/>
                <w:sz w:val="20"/>
              </w:rPr>
              <w:t>수상 2</w:t>
            </w:r>
          </w:p>
        </w:tc>
        <w:tc>
          <w:tcPr>
            <w:tcW w:type="dxa" w:w="8051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center"/>
          </w:tcPr>
          <w:p>
            <w:pPr>
              <w:spacing w:before="0" w:after="0" w:line="307" w:lineRule="auto"/>
            </w:pPr>
            <w:r>
              <w:rPr>
                <w:rFonts w:ascii="Malgun Gothic" w:hAnsi="Malgun Gothic" w:eastAsia="Malgun Gothic"/>
                <w:b w:val="0"/>
                <w:color w:val="222222"/>
                <w:sz w:val="21"/>
              </w:rPr>
              <w:t>대한민국 국제요리&amp;제과 경연대회 은상 (2024, 한국조리협회)</w:t>
            </w:r>
          </w:p>
        </w:tc>
      </w:tr>
      <w:tr>
        <w:tc>
          <w:tcPr>
            <w:tcW w:type="dxa" w:w="1984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center"/>
            <w:shd w:fill="F6F6F6"/>
          </w:tcPr>
          <w:p>
            <w:pPr>
              <w:spacing w:before="0" w:after="0" w:line="288" w:lineRule="auto"/>
              <w:jc w:val="center"/>
            </w:pPr>
            <w:r>
              <w:rPr>
                <w:rFonts w:ascii="Malgun Gothic" w:hAnsi="Malgun Gothic" w:eastAsia="Malgun Gothic"/>
                <w:b/>
                <w:color w:val="444444"/>
                <w:sz w:val="20"/>
              </w:rPr>
              <w:t>해외경험</w:t>
            </w:r>
          </w:p>
        </w:tc>
        <w:tc>
          <w:tcPr>
            <w:tcW w:type="dxa" w:w="8051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center"/>
          </w:tcPr>
          <w:p>
            <w:pPr>
              <w:spacing w:before="0" w:after="0" w:line="307" w:lineRule="auto"/>
            </w:pPr>
            <w:r>
              <w:rPr>
                <w:rFonts w:ascii="Malgun Gothic" w:hAnsi="Malgun Gothic" w:eastAsia="Malgun Gothic"/>
                <w:b w:val="0"/>
                <w:color w:val="222222"/>
                <w:sz w:val="21"/>
              </w:rPr>
              <w:t>일본 방문 경험 다수 / 일본 현지인과 교류 경험 있음</w:t>
            </w:r>
          </w:p>
        </w:tc>
      </w:tr>
      <w:tr>
        <w:tc>
          <w:tcPr>
            <w:tcW w:type="dxa" w:w="1984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center"/>
            <w:shd w:fill="F6F6F6"/>
          </w:tcPr>
          <w:p>
            <w:pPr>
              <w:spacing w:before="0" w:after="0" w:line="288" w:lineRule="auto"/>
              <w:jc w:val="center"/>
            </w:pPr>
            <w:r>
              <w:rPr>
                <w:rFonts w:ascii="Malgun Gothic" w:hAnsi="Malgun Gothic" w:eastAsia="Malgun Gothic"/>
                <w:b/>
                <w:color w:val="444444"/>
                <w:sz w:val="20"/>
              </w:rPr>
              <w:t>희망근무</w:t>
            </w:r>
          </w:p>
        </w:tc>
        <w:tc>
          <w:tcPr>
            <w:tcW w:type="dxa" w:w="8051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C9C9C9"/>
              <w:left w:val="single" w:sz="4" w:color="C9C9C9"/>
              <w:bottom w:val="single" w:sz="4" w:color="C9C9C9"/>
              <w:right w:val="single" w:sz="4" w:color="C9C9C9"/>
            </w:tcBorders>
            <w:vAlign w:val="center"/>
          </w:tcPr>
          <w:p>
            <w:pPr>
              <w:spacing w:before="0" w:after="0" w:line="307" w:lineRule="auto"/>
            </w:pPr>
            <w:r>
              <w:rPr>
                <w:rFonts w:ascii="Malgun Gothic" w:hAnsi="Malgun Gothic" w:eastAsia="Malgun Gothic"/>
                <w:b w:val="0"/>
                <w:color w:val="222222"/>
                <w:sz w:val="21"/>
              </w:rPr>
              <w:t>서울·경기 / 정규직·계약직·인턴 / IT기술영업, 기술지원, 웹서비스 관련 직무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850" w:right="907" w:bottom="850" w:left="907" w:header="34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b w:val="0"/>
        <w:color w:val="666666"/>
        <w:sz w:val="17"/>
      </w:rPr>
      <w:t>임상훈 | 이력서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0"/>
    </w:pPr>
    <w:rPr>
      <w:rFonts w:ascii="Malgun Gothic" w:hAnsi="Malgun Gothic" w:eastAsia="Malgun Gothic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1111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Title">
    <w:name w:val="SectionTitle"/>
    <w:pPr>
      <w:keepNext/>
      <w:spacing w:before="200" w:after="120"/>
    </w:pPr>
    <w:rPr>
      <w:rFonts w:ascii="Malgun Gothic" w:hAnsi="Malgun Gothic" w:eastAsia="Malgun Gothic"/>
      <w:b/>
      <w:color w:val="111111"/>
      <w:sz w:val="2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