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  <Override PartName="/word/media/rId34.png" ContentType="image/png"/>
  <Override PartName="/word/media/rId38.png" ContentType="image/png"/>
  <Override PartName="/word/media/rId30.png" ContentType="image/png"/>
  <Override PartName="/word/media/rId46.png" ContentType="image/png"/>
  <Override PartName="/word/media/rId42.png" ContentType="image/png"/>
  <Override PartName="/word/media/rId54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циклы.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 командную строку с ключами:</w:t>
      </w:r>
    </w:p>
    <w:p>
      <w:pPr>
        <w:numPr>
          <w:ilvl w:val="0"/>
          <w:numId w:val="1002"/>
        </w:numPr>
        <w:pStyle w:val="Compact"/>
      </w:pPr>
      <w:r>
        <w:t xml:space="preserve">-iinputfile — прочитать данные из указанного файла;</w:t>
      </w:r>
    </w:p>
    <w:p>
      <w:pPr>
        <w:numPr>
          <w:ilvl w:val="0"/>
          <w:numId w:val="1002"/>
        </w:numPr>
        <w:pStyle w:val="Compact"/>
      </w:pPr>
      <w:r>
        <w:t xml:space="preserve">-ooutputfile — вывести данные в указанный файл;</w:t>
      </w:r>
    </w:p>
    <w:p>
      <w:pPr>
        <w:numPr>
          <w:ilvl w:val="0"/>
          <w:numId w:val="1002"/>
        </w:numPr>
        <w:pStyle w:val="Compact"/>
      </w:pPr>
      <w:r>
        <w:t xml:space="preserve">-pшаблон — указать шаблон для поиска;</w:t>
      </w:r>
    </w:p>
    <w:p>
      <w:pPr>
        <w:numPr>
          <w:ilvl w:val="0"/>
          <w:numId w:val="1002"/>
        </w:numPr>
        <w:pStyle w:val="Compact"/>
      </w:pPr>
      <w:r>
        <w:t xml:space="preserve">-C — различать большие и малые буквы;</w:t>
      </w:r>
    </w:p>
    <w:p>
      <w:pPr>
        <w:numPr>
          <w:ilvl w:val="0"/>
          <w:numId w:val="1002"/>
        </w:numPr>
        <w:pStyle w:val="Compact"/>
      </w:pPr>
      <w:r>
        <w:t xml:space="preserve">-n — выдавать номера строк.</w:t>
      </w:r>
    </w:p>
    <w:p>
      <w:pPr>
        <w:pStyle w:val="FirstParagraph"/>
      </w:pP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3"/>
        </w:numPr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3"/>
        </w:numPr>
      </w:pPr>
      <w:r>
        <w:t xml:space="preserve">Написать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numPr>
          <w:ilvl w:val="0"/>
          <w:numId w:val="1003"/>
        </w:numPr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начале я перешла в папку lab11:</w:t>
      </w:r>
    </w:p>
    <w:p>
      <w:pPr>
        <w:pStyle w:val="BodyText"/>
      </w:pPr>
      <w:r>
        <w:rPr>
          <w:bCs/>
          <w:b/>
        </w:rPr>
        <w:t xml:space="preserve">cd ucheba/lab11</w:t>
      </w:r>
    </w:p>
    <w:p>
      <w:pPr>
        <w:numPr>
          <w:ilvl w:val="0"/>
          <w:numId w:val="1004"/>
        </w:numPr>
        <w:pStyle w:val="Compact"/>
      </w:pPr>
      <w:r>
        <w:t xml:space="preserve">Запустила редактор emacs 11_1. Здесь написала скрипт 1 задания (рис. 1)</w:t>
      </w:r>
    </w:p>
    <w:p>
      <w:pPr>
        <w:pStyle w:val="FirstParagraph"/>
      </w:pPr>
      <w:r>
        <w:rPr>
          <w:bCs/>
          <w:b/>
        </w:rPr>
        <w:t xml:space="preserve">Скрипт 1 задания:</w:t>
      </w:r>
    </w:p>
    <w:p>
      <w:pPr>
        <w:pStyle w:val="BodyText"/>
      </w:pPr>
      <w:r>
        <w:t xml:space="preserve">#!/bin/bash</w:t>
      </w:r>
    </w:p>
    <w:p>
      <w:pPr>
        <w:pStyle w:val="BodyText"/>
      </w:pPr>
      <w:r>
        <w:t xml:space="preserve">while getopts</w:t>
      </w:r>
      <w:r>
        <w:t xml:space="preserve"> </w:t>
      </w:r>
      <w:r>
        <w:t xml:space="preserve">“</w:t>
      </w:r>
      <w:r>
        <w:t xml:space="preserve">i:o:p:cn</w:t>
      </w:r>
      <w:r>
        <w:t xml:space="preserve">”</w:t>
      </w:r>
      <w:r>
        <w:t xml:space="preserve"> </w:t>
      </w:r>
      <w:r>
        <w:t xml:space="preserve">opt</w:t>
      </w:r>
    </w:p>
    <w:p>
      <w:pPr>
        <w:pStyle w:val="BodyText"/>
      </w:pPr>
      <w:r>
        <w:t xml:space="preserve">do</w:t>
      </w:r>
    </w:p>
    <w:p>
      <w:pPr>
        <w:pStyle w:val="SourceCode"/>
      </w:pP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     i)inputfile="$OPTARG";;</w:t>
      </w:r>
      <w:r>
        <w:br/>
      </w:r>
      <w:r>
        <w:rPr>
          <w:rStyle w:val="VerbatimChar"/>
        </w:rPr>
        <w:t xml:space="preserve">     o)outputfile="$OPTARG";;</w:t>
      </w:r>
      <w:r>
        <w:br/>
      </w:r>
      <w:r>
        <w:rPr>
          <w:rStyle w:val="VerbatimChar"/>
        </w:rPr>
        <w:t xml:space="preserve">     p)sample="$OPTARG";;</w:t>
      </w:r>
      <w:r>
        <w:br/>
      </w:r>
      <w:r>
        <w:rPr>
          <w:rStyle w:val="VerbatimChar"/>
        </w:rPr>
        <w:t xml:space="preserve">     c)reg="";;</w:t>
      </w:r>
      <w:r>
        <w:br/>
      </w:r>
      <w:r>
        <w:rPr>
          <w:rStyle w:val="VerbatimChar"/>
        </w:rPr>
        <w:t xml:space="preserve">     n)line="";;</w:t>
      </w:r>
      <w:r>
        <w:br/>
      </w:r>
      <w:r>
        <w:br/>
      </w:r>
      <w:r>
        <w:rPr>
          <w:rStyle w:val="VerbatimChar"/>
        </w:rPr>
        <w:t xml:space="preserve">esac</w:t>
      </w:r>
    </w:p>
    <w:p>
      <w:pPr>
        <w:pStyle w:val="FirstParagraph"/>
      </w:pPr>
      <w:r>
        <w:t xml:space="preserve">done</w:t>
      </w:r>
    </w:p>
    <w:p>
      <w:pPr>
        <w:pStyle w:val="BodyText"/>
      </w:pPr>
      <w:r>
        <w:t xml:space="preserve">grep -n</w:t>
      </w:r>
      <w:r>
        <w:t xml:space="preserve"> </w:t>
      </w:r>
      <w:r>
        <w:t xml:space="preserve">“</w:t>
      </w:r>
      <w:r>
        <w:t xml:space="preserve">$sample" "$</w:t>
      </w:r>
      <w:r>
        <w:t xml:space="preserve">inputfile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$outputfile</w:t>
      </w:r>
      <w:r>
        <w:t xml:space="preserve">”</w:t>
      </w:r>
    </w:p>
    <w:p>
      <w:pPr>
        <w:pStyle w:val="CaptionedFigure"/>
      </w:pPr>
      <w:bookmarkStart w:id="25" w:name="fig:001"/>
      <w:r>
        <w:drawing>
          <wp:inline>
            <wp:extent cx="5334000" cy="2924794"/>
            <wp:effectExtent b="0" l="0" r="0" t="0"/>
            <wp:docPr descr="Рис. 1: Скрипт 1 задания" title="" id="23" name="Picture"/>
            <a:graphic>
              <a:graphicData uri="http://schemas.openxmlformats.org/drawingml/2006/picture">
                <pic:pic>
                  <pic:nvPicPr>
                    <pic:cNvPr descr="image/1%20script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Скрипт 1 задания</w:t>
      </w:r>
    </w:p>
    <w:p>
      <w:pPr>
        <w:pStyle w:val="BodyText"/>
      </w:pPr>
      <w:r>
        <w:t xml:space="preserve">Сначала предоставила права на выполнение файла 11_1. И запустила файл(рис. 2):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11_1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./11_1 -i conf.txt -o result.txt -p n etconf -c -n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ls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cat result.txt</w:t>
      </w:r>
    </w:p>
    <w:p>
      <w:pPr>
        <w:pStyle w:val="CaptionedFigure"/>
      </w:pPr>
      <w:bookmarkStart w:id="29" w:name="fig:002"/>
      <w:r>
        <w:drawing>
          <wp:inline>
            <wp:extent cx="5334000" cy="2365592"/>
            <wp:effectExtent b="0" l="0" r="0" t="0"/>
            <wp:docPr descr="Рис. 2: Результат 1 скрипта" title="" id="27" name="Picture"/>
            <a:graphic>
              <a:graphicData uri="http://schemas.openxmlformats.org/drawingml/2006/picture">
                <pic:pic>
                  <pic:nvPicPr>
                    <pic:cNvPr descr="image/1%20result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Результат 1 скрипта</w:t>
      </w:r>
    </w:p>
    <w:p>
      <w:pPr>
        <w:pStyle w:val="BodyText"/>
      </w:pPr>
      <w:r>
        <w:t xml:space="preserve">Все корректно работает.</w:t>
      </w:r>
    </w:p>
    <w:p>
      <w:pPr>
        <w:numPr>
          <w:ilvl w:val="0"/>
          <w:numId w:val="1005"/>
        </w:numPr>
        <w:pStyle w:val="Compact"/>
      </w:pPr>
      <w:r>
        <w:t xml:space="preserve">Запустила редактор emacs 11_2. Здесь написала скрипт 2 задания (рис. 3)</w:t>
      </w:r>
    </w:p>
    <w:p>
      <w:pPr>
        <w:pStyle w:val="FirstParagraph"/>
      </w:pPr>
      <w:r>
        <w:rPr>
          <w:bCs/>
          <w:b/>
        </w:rPr>
        <w:t xml:space="preserve">Скрипт 2 задания:</w:t>
      </w:r>
    </w:p>
    <w:p>
      <w:pPr>
        <w:pStyle w:val="BodyText"/>
      </w:pPr>
      <w:r>
        <w:t xml:space="preserve">#!/bin/bash</w:t>
      </w:r>
    </w:p>
    <w:p>
      <w:pPr>
        <w:pStyle w:val="BodyText"/>
      </w:pPr>
      <w:r>
        <w:t xml:space="preserve">RES=result</w:t>
      </w:r>
    </w:p>
    <w:p>
      <w:pPr>
        <w:pStyle w:val="BodyText"/>
      </w:pPr>
      <w:r>
        <w:t xml:space="preserve">SRC=main.cpp</w:t>
      </w:r>
    </w:p>
    <w:p>
      <w:pPr>
        <w:pStyle w:val="BodyText"/>
      </w:pPr>
      <w:r>
        <w:t xml:space="preserve">if [</w:t>
      </w:r>
      <w:r>
        <w:t xml:space="preserve"> </w:t>
      </w:r>
      <w:r>
        <w:t xml:space="preserve">“</w:t>
      </w:r>
      <w:r>
        <w:t xml:space="preserve">$SRC" -nt "$</w:t>
      </w:r>
      <w:r>
        <w:t xml:space="preserve">RES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BodyText"/>
      </w:pPr>
      <w:r>
        <w:t xml:space="preserve">then</w:t>
      </w:r>
    </w:p>
    <w:p>
      <w:pPr>
        <w:pStyle w:val="SourceCode"/>
      </w:pPr>
      <w:r>
        <w:rPr>
          <w:rStyle w:val="VerbatimChar"/>
        </w:rPr>
        <w:t xml:space="preserve">echo "Creating $RES ..."</w:t>
      </w:r>
      <w:r>
        <w:br/>
      </w:r>
      <w:r>
        <w:br/>
      </w:r>
      <w:r>
        <w:rPr>
          <w:rStyle w:val="VerbatimChar"/>
        </w:rPr>
        <w:t xml:space="preserve">g++ -o $RES $SRC</w:t>
      </w:r>
    </w:p>
    <w:p>
      <w:pPr>
        <w:pStyle w:val="FirstParagraph"/>
      </w:pPr>
      <w:r>
        <w:t xml:space="preserve">fi</w:t>
      </w:r>
    </w:p>
    <w:p>
      <w:pPr>
        <w:pStyle w:val="BodyText"/>
      </w:pPr>
      <w:r>
        <w:t xml:space="preserve">./$RES $1</w:t>
      </w:r>
    </w:p>
    <w:p>
      <w:pPr>
        <w:pStyle w:val="BodyText"/>
      </w:pPr>
      <w:r>
        <w:t xml:space="preserve">ec=$?</w:t>
      </w:r>
    </w:p>
    <w:p>
      <w:pPr>
        <w:pStyle w:val="BodyText"/>
      </w:pPr>
      <w:r>
        <w:t xml:space="preserve">if [</w:t>
      </w:r>
      <w:r>
        <w:t xml:space="preserve"> </w:t>
      </w:r>
      <w:r>
        <w:t xml:space="preserve">“</w:t>
      </w:r>
      <w:r>
        <w:t xml:space="preserve">$ec</w:t>
      </w:r>
      <w:r>
        <w:t xml:space="preserve">”</w:t>
      </w:r>
      <w:r>
        <w:t xml:space="preserve"> </w:t>
      </w:r>
      <w:r>
        <w:t xml:space="preserve">==</w:t>
      </w:r>
      <w:r>
        <w:t xml:space="preserve"> </w:t>
      </w:r>
      <w:r>
        <w:t xml:space="preserve">“</w:t>
      </w:r>
      <w:r>
        <w:t xml:space="preserve">1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BodyText"/>
      </w:pPr>
      <w:r>
        <w:t xml:space="preserve">then</w:t>
      </w:r>
    </w:p>
    <w:p>
      <w:pPr>
        <w:pStyle w:val="SourceCode"/>
      </w:pPr>
      <w:r>
        <w:rPr>
          <w:rStyle w:val="VerbatimChar"/>
        </w:rPr>
        <w:t xml:space="preserve">echo "input &gt; 0"</w:t>
      </w:r>
    </w:p>
    <w:p>
      <w:pPr>
        <w:pStyle w:val="FirstParagraph"/>
      </w:pPr>
      <w:r>
        <w:t xml:space="preserve">fi</w:t>
      </w:r>
    </w:p>
    <w:p>
      <w:pPr>
        <w:pStyle w:val="BodyText"/>
      </w:pPr>
      <w:r>
        <w:t xml:space="preserve">if [</w:t>
      </w:r>
      <w:r>
        <w:t xml:space="preserve"> </w:t>
      </w:r>
      <w:r>
        <w:t xml:space="preserve">“</w:t>
      </w:r>
      <w:r>
        <w:t xml:space="preserve">$ec</w:t>
      </w:r>
      <w:r>
        <w:t xml:space="preserve">”</w:t>
      </w:r>
      <w:r>
        <w:t xml:space="preserve"> </w:t>
      </w:r>
      <w:r>
        <w:t xml:space="preserve">==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BodyText"/>
      </w:pPr>
      <w:r>
        <w:t xml:space="preserve">then</w:t>
      </w:r>
    </w:p>
    <w:p>
      <w:pPr>
        <w:pStyle w:val="SourceCode"/>
      </w:pPr>
      <w:r>
        <w:rPr>
          <w:rStyle w:val="VerbatimChar"/>
        </w:rPr>
        <w:t xml:space="preserve">echo "input = 0"</w:t>
      </w:r>
    </w:p>
    <w:p>
      <w:pPr>
        <w:pStyle w:val="FirstParagraph"/>
      </w:pPr>
      <w:r>
        <w:t xml:space="preserve">fi</w:t>
      </w:r>
    </w:p>
    <w:p>
      <w:pPr>
        <w:pStyle w:val="BodyText"/>
      </w:pPr>
      <w:r>
        <w:t xml:space="preserve">if [</w:t>
      </w:r>
      <w:r>
        <w:t xml:space="preserve"> </w:t>
      </w:r>
      <w:r>
        <w:t xml:space="preserve">“</w:t>
      </w:r>
      <w:r>
        <w:t xml:space="preserve">$ec</w:t>
      </w:r>
      <w:r>
        <w:t xml:space="preserve">”</w:t>
      </w:r>
      <w:r>
        <w:t xml:space="preserve"> </w:t>
      </w:r>
      <w:r>
        <w:t xml:space="preserve">==</w:t>
      </w:r>
      <w:r>
        <w:t xml:space="preserve"> </w:t>
      </w:r>
      <w:r>
        <w:t xml:space="preserve">“</w:t>
      </w:r>
      <w:r>
        <w:t xml:space="preserve">3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BodyText"/>
      </w:pPr>
      <w:r>
        <w:t xml:space="preserve">then</w:t>
      </w:r>
    </w:p>
    <w:p>
      <w:pPr>
        <w:pStyle w:val="SourceCode"/>
      </w:pPr>
      <w:r>
        <w:rPr>
          <w:rStyle w:val="VerbatimChar"/>
        </w:rPr>
        <w:t xml:space="preserve">echo "input &lt; 0"</w:t>
      </w:r>
    </w:p>
    <w:p>
      <w:pPr>
        <w:pStyle w:val="FirstParagraph"/>
      </w:pPr>
      <w:r>
        <w:t xml:space="preserve">fi</w:t>
      </w:r>
    </w:p>
    <w:p>
      <w:pPr>
        <w:pStyle w:val="CaptionedFigure"/>
      </w:pPr>
      <w:bookmarkStart w:id="33" w:name="fig:003"/>
      <w:r>
        <w:drawing>
          <wp:inline>
            <wp:extent cx="5334000" cy="2793780"/>
            <wp:effectExtent b="0" l="0" r="0" t="0"/>
            <wp:docPr descr="Рис. 3: Скрипт 2 задания" title="" id="31" name="Picture"/>
            <a:graphic>
              <a:graphicData uri="http://schemas.openxmlformats.org/drawingml/2006/picture">
                <pic:pic>
                  <pic:nvPicPr>
                    <pic:cNvPr descr="image/2%20scrip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Скрипт 2 задания</w:t>
      </w:r>
    </w:p>
    <w:p>
      <w:pPr>
        <w:pStyle w:val="BodyText"/>
      </w:pPr>
      <w:r>
        <w:t xml:space="preserve">Код С++(рис. 4):</w:t>
      </w:r>
    </w:p>
    <w:p>
      <w:pPr>
        <w:pStyle w:val="BodyText"/>
      </w:pPr>
      <w:r>
        <w:t xml:space="preserve">#include</w:t>
      </w:r>
      <w:r>
        <w:t xml:space="preserve"> </w:t>
      </w:r>
    </w:p>
    <w:p>
      <w:pPr>
        <w:pStyle w:val="BodyText"/>
      </w:pPr>
      <w:r>
        <w:t xml:space="preserve">using namespace std;</w:t>
      </w:r>
    </w:p>
    <w:p>
      <w:pPr>
        <w:pStyle w:val="BodyText"/>
      </w:pPr>
      <w:r>
        <w:t xml:space="preserve">int main(int argc,char *argc[])</w:t>
      </w:r>
    </w:p>
    <w:p>
      <w:pPr>
        <w:pStyle w:val="BodyText"/>
      </w:pPr>
      <w:r>
        <w:t xml:space="preserve">{</w:t>
      </w:r>
      <w:r>
        <w:t xml:space="preserve"> </w:t>
      </w:r>
      <w:r>
        <w:t xml:space="preserve">if (atoi(argv[1]&gt;0) exit(1);</w:t>
      </w:r>
    </w:p>
    <w:p>
      <w:pPr>
        <w:pStyle w:val="SourceCode"/>
      </w:pPr>
      <w:r>
        <w:rPr>
          <w:rStyle w:val="VerbatimChar"/>
        </w:rPr>
        <w:t xml:space="preserve">else if (atoi(argv[1]==0) exit(2);</w:t>
      </w:r>
      <w:r>
        <w:br/>
      </w:r>
      <w:r>
        <w:br/>
      </w:r>
      <w:r>
        <w:rPr>
          <w:rStyle w:val="VerbatimChar"/>
        </w:rPr>
        <w:t xml:space="preserve">else exit(3);</w:t>
      </w:r>
      <w:r>
        <w:br/>
      </w:r>
      <w:r>
        <w:br/>
      </w:r>
      <w:r>
        <w:rPr>
          <w:rStyle w:val="VerbatimChar"/>
        </w:rPr>
        <w:t xml:space="preserve">return 0;</w:t>
      </w:r>
    </w:p>
    <w:p>
      <w:pPr>
        <w:pStyle w:val="FirstParagraph"/>
      </w:pPr>
      <w:r>
        <w:t xml:space="preserve">}</w:t>
      </w:r>
    </w:p>
    <w:p>
      <w:pPr>
        <w:pStyle w:val="CaptionedFigure"/>
      </w:pPr>
      <w:bookmarkStart w:id="37" w:name="fig:004"/>
      <w:r>
        <w:drawing>
          <wp:inline>
            <wp:extent cx="5334000" cy="2717156"/>
            <wp:effectExtent b="0" l="0" r="0" t="0"/>
            <wp:docPr descr="Рис. 4: Код на С++" title="" id="35" name="Picture"/>
            <a:graphic>
              <a:graphicData uri="http://schemas.openxmlformats.org/drawingml/2006/picture">
                <pic:pic>
                  <pic:nvPicPr>
                    <pic:cNvPr descr="image/2%20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Код на С++</w:t>
      </w:r>
    </w:p>
    <w:p>
      <w:pPr>
        <w:pStyle w:val="BodyText"/>
      </w:pPr>
      <w:r>
        <w:t xml:space="preserve">Снова сначала предоставила права на выполнение файла 11_2. И запустила файл(рис. 5):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11_2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./11_2 1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./11_2 0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./11_2 -2</w:t>
      </w:r>
    </w:p>
    <w:p>
      <w:pPr>
        <w:pStyle w:val="CaptionedFigure"/>
      </w:pPr>
      <w:bookmarkStart w:id="41" w:name="fig:005"/>
      <w:r>
        <w:drawing>
          <wp:inline>
            <wp:extent cx="5334000" cy="2573829"/>
            <wp:effectExtent b="0" l="0" r="0" t="0"/>
            <wp:docPr descr="Рис. 5: Результат 2 скрипта" title="" id="39" name="Picture"/>
            <a:graphic>
              <a:graphicData uri="http://schemas.openxmlformats.org/drawingml/2006/picture">
                <pic:pic>
                  <pic:nvPicPr>
                    <pic:cNvPr descr="image/2%20result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Результат 2 скрипта</w:t>
      </w:r>
    </w:p>
    <w:p>
      <w:pPr>
        <w:numPr>
          <w:ilvl w:val="0"/>
          <w:numId w:val="1006"/>
        </w:numPr>
        <w:pStyle w:val="Compact"/>
      </w:pPr>
      <w:r>
        <w:t xml:space="preserve">Приступила к написанию 3 скрипта(рис. 6):</w:t>
      </w:r>
    </w:p>
    <w:p>
      <w:pPr>
        <w:pStyle w:val="FirstParagraph"/>
      </w:pPr>
      <w:r>
        <w:rPr>
          <w:bCs/>
          <w:b/>
        </w:rPr>
        <w:t xml:space="preserve">emacs 11_3</w:t>
      </w:r>
    </w:p>
    <w:p>
      <w:pPr>
        <w:pStyle w:val="BodyText"/>
      </w:pPr>
      <w:r>
        <w:rPr>
          <w:bCs/>
          <w:b/>
        </w:rPr>
        <w:t xml:space="preserve">Скрипт 3 задания:</w:t>
      </w:r>
    </w:p>
    <w:p>
      <w:pPr>
        <w:pStyle w:val="BodyText"/>
      </w:pPr>
      <w:r>
        <w:t xml:space="preserve">#!/bin/bash</w:t>
      </w:r>
    </w:p>
    <w:p>
      <w:pPr>
        <w:pStyle w:val="BodyText"/>
      </w:pPr>
      <w:r>
        <w:t xml:space="preserve">while getopts c:r opt</w:t>
      </w:r>
    </w:p>
    <w:p>
      <w:pPr>
        <w:pStyle w:val="BodyText"/>
      </w:pPr>
      <w:r>
        <w:t xml:space="preserve">do</w:t>
      </w:r>
    </w:p>
    <w:p>
      <w:pPr>
        <w:pStyle w:val="SourceCode"/>
      </w:pP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     c)n="$OPTARG"; for i in $(seq 1 $n); do touch "$i.tmp"; done;;</w:t>
      </w:r>
      <w:r>
        <w:br/>
      </w:r>
      <w:r>
        <w:rPr>
          <w:rStyle w:val="VerbatimChar"/>
        </w:rPr>
        <w:t xml:space="preserve">     r)for i in $(find -name "*.tmp"); do rm $i; done;;</w:t>
      </w:r>
      <w:r>
        <w:br/>
      </w:r>
      <w:r>
        <w:br/>
      </w:r>
      <w:r>
        <w:rPr>
          <w:rStyle w:val="VerbatimChar"/>
        </w:rPr>
        <w:t xml:space="preserve">esac</w:t>
      </w:r>
    </w:p>
    <w:p>
      <w:pPr>
        <w:pStyle w:val="FirstParagraph"/>
      </w:pPr>
      <w:r>
        <w:t xml:space="preserve">done</w:t>
      </w:r>
    </w:p>
    <w:p>
      <w:pPr>
        <w:pStyle w:val="CaptionedFigure"/>
      </w:pPr>
      <w:bookmarkStart w:id="45" w:name="fig:006"/>
      <w:r>
        <w:drawing>
          <wp:inline>
            <wp:extent cx="5334000" cy="4772920"/>
            <wp:effectExtent b="0" l="0" r="0" t="0"/>
            <wp:docPr descr="Рис. 6: Скрипт 3 задания" title="" id="43" name="Picture"/>
            <a:graphic>
              <a:graphicData uri="http://schemas.openxmlformats.org/drawingml/2006/picture">
                <pic:pic>
                  <pic:nvPicPr>
                    <pic:cNvPr descr="image/3%20script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Скрипт 3 задания</w:t>
      </w:r>
    </w:p>
    <w:p>
      <w:pPr>
        <w:pStyle w:val="BodyText"/>
      </w:pPr>
      <w:r>
        <w:t xml:space="preserve">Снова предоставила права на выполнение файла 11_3. И запустила файл(рис. 7):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11_3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./11_3 -c 5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ls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./11_3 -r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ls</w:t>
      </w:r>
    </w:p>
    <w:p>
      <w:pPr>
        <w:pStyle w:val="CaptionedFigure"/>
      </w:pPr>
      <w:bookmarkStart w:id="49" w:name="fig:007"/>
      <w:r>
        <w:drawing>
          <wp:inline>
            <wp:extent cx="5334000" cy="2654300"/>
            <wp:effectExtent b="0" l="0" r="0" t="0"/>
            <wp:docPr descr="Рис. 7: Результат 3 скрипта" title="" id="47" name="Picture"/>
            <a:graphic>
              <a:graphicData uri="http://schemas.openxmlformats.org/drawingml/2006/picture">
                <pic:pic>
                  <pic:nvPicPr>
                    <pic:cNvPr descr="image/3%20result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Результат 3 скрипта</w:t>
      </w:r>
    </w:p>
    <w:p>
      <w:pPr>
        <w:pStyle w:val="BodyText"/>
      </w:pPr>
      <w:r>
        <w:t xml:space="preserve">Скрипт корректно работает.</w:t>
      </w:r>
    </w:p>
    <w:p>
      <w:pPr>
        <w:numPr>
          <w:ilvl w:val="0"/>
          <w:numId w:val="1007"/>
        </w:numPr>
        <w:pStyle w:val="Compact"/>
      </w:pPr>
      <w:r>
        <w:t xml:space="preserve">Запустила редактор emacs 11_4. Здесь написала скрипт 4 задания (рис. 8)</w:t>
      </w:r>
    </w:p>
    <w:p>
      <w:pPr>
        <w:pStyle w:val="FirstParagraph"/>
      </w:pPr>
      <w:r>
        <w:rPr>
          <w:bCs/>
          <w:b/>
        </w:rPr>
        <w:t xml:space="preserve">Скрипт 4 задания:</w:t>
      </w:r>
    </w:p>
    <w:p>
      <w:pPr>
        <w:pStyle w:val="BodyText"/>
      </w:pPr>
      <w:r>
        <w:t xml:space="preserve">#!/bin/bash</w:t>
      </w:r>
    </w:p>
    <w:p>
      <w:pPr>
        <w:pStyle w:val="BodyText"/>
      </w:pPr>
      <w:r>
        <w:t xml:space="preserve">while getopts :p: opt</w:t>
      </w:r>
    </w:p>
    <w:p>
      <w:pPr>
        <w:pStyle w:val="BodyText"/>
      </w:pPr>
      <w:r>
        <w:t xml:space="preserve">do</w:t>
      </w:r>
    </w:p>
    <w:p>
      <w:pPr>
        <w:pStyle w:val="SourceCode"/>
      </w:pP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      p)dir="$OPTARG";;</w:t>
      </w:r>
      <w:r>
        <w:br/>
      </w:r>
      <w:r>
        <w:rPr>
          <w:rStyle w:val="VerbatimChar"/>
        </w:rPr>
        <w:t xml:space="preserve">esac</w:t>
      </w:r>
    </w:p>
    <w:p>
      <w:pPr>
        <w:pStyle w:val="FirstParagraph"/>
      </w:pPr>
      <w:r>
        <w:t xml:space="preserve">done</w:t>
      </w:r>
    </w:p>
    <w:p>
      <w:pPr>
        <w:pStyle w:val="BodyText"/>
      </w:pPr>
      <w:r>
        <w:t xml:space="preserve">find $dir -mtime -7 -mtime +0 -type f &gt; archiv.txt</w:t>
      </w:r>
    </w:p>
    <w:p>
      <w:pPr>
        <w:pStyle w:val="BodyText"/>
      </w:pPr>
      <w:r>
        <w:t xml:space="preserve">tar -cf result.tar -T archiv.txt</w:t>
      </w:r>
    </w:p>
    <w:p>
      <w:pPr>
        <w:pStyle w:val="CaptionedFigure"/>
      </w:pPr>
      <w:bookmarkStart w:id="53" w:name="fig:008"/>
      <w:r>
        <w:drawing>
          <wp:inline>
            <wp:extent cx="5334000" cy="2807122"/>
            <wp:effectExtent b="0" l="0" r="0" t="0"/>
            <wp:docPr descr="Рис. 8: Скрипт 4 задания" title="" id="51" name="Picture"/>
            <a:graphic>
              <a:graphicData uri="http://schemas.openxmlformats.org/drawingml/2006/picture">
                <pic:pic>
                  <pic:nvPicPr>
                    <pic:cNvPr descr="image/4%20scrip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Скрипт 4 задания</w:t>
      </w:r>
    </w:p>
    <w:p>
      <w:pPr>
        <w:pStyle w:val="BodyText"/>
      </w:pPr>
      <w:r>
        <w:t xml:space="preserve">Снова предоставила права на выполнение файла 11_3. И запустила файл(рис. 9)(рис. 10):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11_4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./11_4 -p /home/dlatihpova/</w:t>
      </w:r>
    </w:p>
    <w:p>
      <w:pPr>
        <w:pStyle w:val="CaptionedFigure"/>
      </w:pPr>
      <w:bookmarkStart w:id="57" w:name="fig:009"/>
      <w:r>
        <w:drawing>
          <wp:inline>
            <wp:extent cx="5334000" cy="2150806"/>
            <wp:effectExtent b="0" l="0" r="0" t="0"/>
            <wp:docPr descr="Рис. 9: Результат 4 скрипта (1)" title="" id="55" name="Picture"/>
            <a:graphic>
              <a:graphicData uri="http://schemas.openxmlformats.org/drawingml/2006/picture">
                <pic:pic>
                  <pic:nvPicPr>
                    <pic:cNvPr descr="image/4%20result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Результат 4 скрипта (1)</w:t>
      </w:r>
    </w:p>
    <w:p>
      <w:pPr>
        <w:pStyle w:val="CaptionedFigure"/>
      </w:pPr>
      <w:bookmarkStart w:id="61" w:name="fig:010"/>
      <w:r>
        <w:drawing>
          <wp:inline>
            <wp:extent cx="5334000" cy="1469659"/>
            <wp:effectExtent b="0" l="0" r="0" t="0"/>
            <wp:docPr descr="Рис. 10: Результат 4 задания (2)" title="" id="59" name="Picture"/>
            <a:graphic>
              <a:graphicData uri="http://schemas.openxmlformats.org/drawingml/2006/picture">
                <pic:pic>
                  <pic:nvPicPr>
                    <pic:cNvPr descr="image/4result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Результат 4 задания (2)</w:t>
      </w:r>
    </w:p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Каково предназначение команды getopts?</w:t>
      </w:r>
    </w:p>
    <w:p>
      <w:pPr>
        <w:pStyle w:val="FirstParagraph"/>
      </w:pPr>
      <w:r>
        <w:t xml:space="preserve"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как с аргументами, так и без них и этого вполне достаточно для передачи сценариям любых входных данных.</w:t>
      </w:r>
    </w:p>
    <w:p>
      <w:pPr>
        <w:numPr>
          <w:ilvl w:val="0"/>
          <w:numId w:val="1009"/>
        </w:numPr>
        <w:pStyle w:val="Compact"/>
      </w:pPr>
      <w:r>
        <w:t xml:space="preserve">Какое отношение метасимволы имеют к генерации имён файлов?</w:t>
      </w:r>
    </w:p>
    <w:p>
      <w:pPr>
        <w:pStyle w:val="FirstParagraph"/>
      </w:pPr>
      <w:r>
        <w:t xml:space="preserve">При перечислении имен файлов текущего каталога можно использовать следующие символы: · * — соответствует произвольной, в том числе и пустой строке; · ? — соответствует любому одному символу; · [c1-c1] — соответствует любому символу, лексикографически на ходящемуся между символами c1 и с2. · echo * — выведет имена всех файлов текущего каталога, что представляет собой простейший аналог команды ls; · ls .c — выведет все файлы с последними двумя символами, равными .c. · echo prog.? — выдаст все файлы, состоящие из пяти или шести символов, первыми пятью символами которых являются prog. . · [a-z] — соответствует произвольному имени файла в текущем каталоге, начинающемуся с любой строчной буквы латинского алфавита.</w:t>
      </w:r>
    </w:p>
    <w:p>
      <w:pPr>
        <w:numPr>
          <w:ilvl w:val="0"/>
          <w:numId w:val="1010"/>
        </w:numPr>
        <w:pStyle w:val="Compact"/>
      </w:pPr>
      <w:r>
        <w:t xml:space="preserve">Какие операторы управления действиями вы знаете?</w:t>
      </w:r>
    </w:p>
    <w:p>
      <w:pPr>
        <w:pStyle w:val="FirstParagraph"/>
      </w:pPr>
      <w:r>
        <w:t xml:space="preserve">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подобных задач язык программирования bash предоставляет Вам возможность использовать такие управляющие конструкции, как for, case, if и while.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файлов, так и при работе в интерактивном режиме. Команды, реализующие подобные конструкции, по сути дела являются операторами языка программирования bash. Поэтому при описании языка программирования bash термин оператор будет использоваться наравне с термином команда.</w:t>
      </w:r>
    </w:p>
    <w:p>
      <w:pPr>
        <w:numPr>
          <w:ilvl w:val="0"/>
          <w:numId w:val="1011"/>
        </w:numPr>
        <w:pStyle w:val="Compact"/>
      </w:pPr>
      <w:r>
        <w:t xml:space="preserve">Какие операторы используются для прерывания цикла?</w:t>
      </w:r>
    </w:p>
    <w:p>
      <w:pPr>
        <w:pStyle w:val="FirstParagraph"/>
      </w:pPr>
      <w:r>
        <w:t xml:space="preserve">Прерывание цикла: операторы break, Continue, return и функция Abort.</w:t>
      </w:r>
    </w:p>
    <w:p>
      <w:pPr>
        <w:numPr>
          <w:ilvl w:val="0"/>
          <w:numId w:val="1012"/>
        </w:numPr>
        <w:pStyle w:val="Compact"/>
      </w:pPr>
      <w:r>
        <w:t xml:space="preserve">Для чего нужны команды false и true?</w:t>
      </w:r>
    </w:p>
    <w:p>
      <w:pPr>
        <w:pStyle w:val="FirstParagraph"/>
      </w:pPr>
      <w:r>
        <w:t xml:space="preserve">true,: - всегда возвращает 0 в качестве кода выхода. false - всегда возвращает 1 в качестве кода выхода.</w:t>
      </w:r>
    </w:p>
    <w:p>
      <w:pPr>
        <w:numPr>
          <w:ilvl w:val="0"/>
          <w:numId w:val="1013"/>
        </w:numPr>
        <w:pStyle w:val="Compact"/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</w:p>
    <w:p>
      <w:pPr>
        <w:pStyle w:val="FirstParagraph"/>
      </w:pPr>
      <w:r>
        <w:t xml:space="preserve">Введенная строка означает условие существования файла man</w:t>
      </w:r>
      <m:oMath>
        <m:r>
          <m:t>s</m:t>
        </m:r>
        <m:r>
          <m:rPr>
            <m:sty m:val="p"/>
          </m:rPr>
          <m:t>/</m:t>
        </m:r>
      </m:oMath>
      <w:r>
        <w:t xml:space="preserve">i.$s</w:t>
      </w:r>
    </w:p>
    <w:p>
      <w:pPr>
        <w:numPr>
          <w:ilvl w:val="0"/>
          <w:numId w:val="1014"/>
        </w:numPr>
        <w:pStyle w:val="Compact"/>
      </w:pPr>
      <w:r>
        <w:t xml:space="preserve">Объясните различия между конструкциями while и until.</w:t>
      </w:r>
    </w:p>
    <w:p>
      <w:pPr>
        <w:pStyle w:val="FirstParagraph"/>
      </w:pPr>
      <w:r>
        <w:t xml:space="preserve">Если речь идет о 2-х параллельных действиях, то это while. когда мы показываем, что сначала делается 1-е действие. потом оно заканчивается при наступлении 2-го действия, применяем until.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 и научилась писать более сложные командные файлы с использованием логических управляющих конструкций и циклов.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46" Target="media/rId46.png" /><Relationship Type="http://schemas.openxmlformats.org/officeDocument/2006/relationships/image" Id="rId42" Target="media/rId42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Латыпова Диана. НФИбд-02-21</dc:creator>
  <dc:language>ru-RU</dc:language>
  <cp:keywords/>
  <dcterms:created xsi:type="dcterms:W3CDTF">2022-05-27T20:29:28Z</dcterms:created>
  <dcterms:modified xsi:type="dcterms:W3CDTF">2022-05-27T20:29:28Z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Ветвления и циклы.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