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Латыпова</w:t>
      </w:r>
      <w:r>
        <w:t xml:space="preserve"> </w:t>
      </w:r>
      <w:r>
        <w:t xml:space="preserve">Диана.</w:t>
      </w:r>
      <w:r>
        <w:t xml:space="preserve"> </w:t>
      </w:r>
      <w:r>
        <w:t xml:space="preserve">НФИбд-02-21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некоторые простейшие модели боевых действий - модели Ланчестера.Рассмотреть случаи ведения боевых действий. Реализовать модель на языке программирования Julia. Реализовать модель в программе Open 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</w:t>
      </w:r>
      <w:r>
        <w:t xml:space="preserve"> </w:t>
      </w:r>
      <w:r>
        <w:t xml:space="preserve">начальный момент времени страна Х имеет армию численностью</w:t>
      </w:r>
      <w:r>
        <w:t xml:space="preserve"> </w:t>
      </w:r>
      <m:oMath>
        <m:r>
          <m:t>33</m:t>
        </m:r>
        <m:r>
          <m:t>333</m:t>
        </m:r>
      </m:oMath>
      <w:r>
        <w:t xml:space="preserve"> </w:t>
      </w:r>
      <w:r>
        <w:t xml:space="preserve">человек, а в распоряжении страны У армия численностью в</w:t>
      </w:r>
      <w:r>
        <w:t xml:space="preserve"> </w:t>
      </w:r>
      <m:oMath>
        <m:r>
          <m:t>44</m:t>
        </m:r>
        <m:r>
          <m:t>444</m:t>
        </m:r>
      </m:oMath>
      <w:r>
        <w:t xml:space="preserve"> </w:t>
      </w:r>
      <w:r>
        <w:t xml:space="preserve">человек. Для упрощения модели считаем, что коэффициенты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непрерывными функциями.</w:t>
      </w:r>
    </w:p>
    <w:p>
      <w:pPr>
        <w:pStyle w:val="BodyText"/>
      </w:pPr>
      <w:r>
        <w:t xml:space="preserve">Постройте графики изменения численности войск армии Х и армии У для следующих случаев:</w:t>
      </w:r>
    </w:p>
    <w:p>
      <w:pPr>
        <w:pStyle w:val="Compact"/>
        <w:numPr>
          <w:ilvl w:val="0"/>
          <w:numId w:val="1001"/>
        </w:numPr>
      </w:pPr>
      <w:r>
        <w:t xml:space="preserve">Модель боевых действий между регулярными войсками:</w:t>
      </w:r>
    </w:p>
    <w:p>
      <w:pPr>
        <w:pStyle w:val="FirstParagraph"/>
      </w:pPr>
      <w:r>
        <w:t xml:space="preserve">$$ {dx\over {dt}} = -0.15x(t)-0.64y(t)+|sin(t+15)| $$</w:t>
      </w:r>
    </w:p>
    <w:p>
      <w:pPr>
        <w:pStyle w:val="FirstParagraph"/>
      </w:pPr>
      <w:r>
        <w:t xml:space="preserve">$$ {dy\over {dt}} = -0.55x(t)-0.12y(t)+|cos(t+25
)| $$</w:t>
      </w:r>
    </w:p>
    <w:p>
      <w:pPr>
        <w:pStyle w:val="Compact"/>
        <w:numPr>
          <w:ilvl w:val="0"/>
          <w:numId w:val="1002"/>
        </w:numPr>
      </w:pPr>
      <w:r>
        <w:t xml:space="preserve">Модель ведение боевых действий с участием регулярных войск и партизанских отрядов:</w:t>
      </w:r>
    </w:p>
    <w:p>
      <w:pPr>
        <w:pStyle w:val="FirstParagraph"/>
      </w:pPr>
      <w:r>
        <w:t xml:space="preserve">$$ {dx\over {dt}} = -0.28x(t)-0.745y(t)+|2sin(3t)| $$</w:t>
      </w:r>
    </w:p>
    <w:p>
      <w:pPr>
        <w:pStyle w:val="FirstParagraph"/>
      </w:pPr>
      <w:r>
        <w:t xml:space="preserve">$$ {dy\over {dt}} = -0.613x(t)y(t)-0.35y(t)+|1.5cos(2t)| $$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i/>
          <w:iCs/>
        </w:rPr>
        <w:t xml:space="preserve">Законы Ланчестера</w:t>
      </w:r>
      <w:r>
        <w:t xml:space="preserve"> </w:t>
      </w:r>
      <w:r>
        <w:t xml:space="preserve">- это набор эмпирических закономерностей, разработанных английским инженером Фредериком Ланчестером в начале 20-го века. Эти законы представляют собой математические модели, используемые для анализа военных конфликтов и прогнозирования результатов сражений на основе различных параметров, таких как численность войск, их организация, эффективность оружия и тактические стратегии</w:t>
      </w:r>
      <w:r>
        <w:t xml:space="preserve"> </w:t>
      </w:r>
      <w:r>
        <w:t xml:space="preserve">[1]</w:t>
      </w:r>
      <w:r>
        <w:t xml:space="preserve">.</w:t>
      </w:r>
      <w:r>
        <w:t xml:space="preserve"> </w:t>
      </w:r>
      <w:r>
        <w:t xml:space="preserve">Андрей Осипов (российский ученый) доработал и расширил исходные идеи Ланчестера, предложив свои собственные модели и методы анализа военных конфликтов. Его работы привнесли новые аспекты в понимание динамики сражений и расширили применение законов Ланчестера на практике.</w:t>
      </w:r>
    </w:p>
    <w:p>
      <w:pPr>
        <w:pStyle w:val="BodyText"/>
      </w:pPr>
      <w:r>
        <w:t xml:space="preserve">Основная идея законов Ланчестера состоит в том, что результаты битвы зависят не только от общего числа воюющих сторон, но и от их относительной силы. По сути, эти законы пытаются выразить математические зависимости между численностью и организацией вооруженных сил и исходом боевых действий.</w:t>
      </w:r>
    </w:p>
    <w:p>
      <w:pPr>
        <w:pStyle w:val="BodyText"/>
      </w:pPr>
      <w:r>
        <w:t xml:space="preserve">Важными концепциями в рамках законов Ланчестера являются коэффициенты эффективности и экспоненты силы. Коэффициенты эффективности представляют собой числовые значения, отражающие относительную эффективность каждой стороны в бою, в то время как экспоненты силы отражают, насколько быстро меняется эффективность каждой стороны с увеличением численности.</w:t>
      </w:r>
    </w:p>
    <w:p>
      <w:pPr>
        <w:pStyle w:val="BodyText"/>
      </w:pPr>
      <w:r>
        <w:t xml:space="preserve">В контексте законов Ланчестера обычно рассматриваются три основных случая ведения боевых действий:</w:t>
      </w:r>
    </w:p>
    <w:p>
      <w:pPr>
        <w:pStyle w:val="Compact"/>
        <w:numPr>
          <w:ilvl w:val="0"/>
          <w:numId w:val="1003"/>
        </w:numPr>
      </w:pPr>
      <w:r>
        <w:t xml:space="preserve">Симметричный случай: В этом случае обе стороны обладают примерно одинаковой численностью и эффективностью.</w:t>
      </w:r>
    </w:p>
    <w:p>
      <w:pPr>
        <w:pStyle w:val="Compact"/>
        <w:numPr>
          <w:ilvl w:val="0"/>
          <w:numId w:val="1003"/>
        </w:numPr>
      </w:pPr>
      <w:r>
        <w:t xml:space="preserve">Асимметричный случай с преимуществом: В этом случае одна из сторон имеет явное преимущество по численности или эффективности вооружения.</w:t>
      </w:r>
    </w:p>
    <w:p>
      <w:pPr>
        <w:pStyle w:val="Compact"/>
        <w:numPr>
          <w:ilvl w:val="0"/>
          <w:numId w:val="1003"/>
        </w:numPr>
      </w:pPr>
      <w:r>
        <w:t xml:space="preserve">Асимметричный случай без преимущества: В этом случае одна сторона имеет преимущество, но оно не настолько значительно, чтобы гарантировать победу.</w:t>
      </w:r>
    </w:p>
    <w:p>
      <w:pPr>
        <w:pStyle w:val="FirstParagraph"/>
      </w:pPr>
      <w:r>
        <w:rPr>
          <w:i/>
          <w:iCs/>
        </w:rPr>
        <w:t xml:space="preserve">OpenModelica</w:t>
      </w:r>
      <w:r>
        <w:t xml:space="preserve"> </w:t>
      </w:r>
      <w:r>
        <w:t xml:space="preserve">- это свободно распространяемая среда для моделирования и симуляции динамических систем, основанная на языке Modelica. Modelica - это язык моделирования, который позволяет описывать сложные физические системы, такие как электромеханические системы, системы управления, тепловые сети и другие, с помощью уравнений и блоков моделирования.</w:t>
      </w:r>
    </w:p>
    <w:p>
      <w:pPr>
        <w:pStyle w:val="BodyText"/>
      </w:pPr>
      <w:r>
        <w:t xml:space="preserve">OpenModelica предоставляет пользователю интуитивно понятный графический интерфейс, который позволяет создавать, редактировать и анализировать модели систем, а также проводить численное решение и симуляцию этих моделей.</w:t>
      </w:r>
    </w:p>
    <w:p>
      <w:pPr>
        <w:pStyle w:val="BodyText"/>
      </w:pPr>
      <w:r>
        <w:t xml:space="preserve">Установка Open Modelica на Linux</w:t>
      </w:r>
      <w:r>
        <w:t xml:space="preserve">[2]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ca-certificates curl gnupg</w:t>
      </w:r>
      <w:r>
        <w:br/>
      </w:r>
      <w:r>
        <w:rPr>
          <w:rStyle w:val="VerbatimChar"/>
        </w:rPr>
        <w:t xml:space="preserve">sudo curl -fsSL http://build.openmodelica.org/apt/openmodelica.asc | \</w:t>
      </w:r>
      <w:r>
        <w:br/>
      </w:r>
      <w:r>
        <w:rPr>
          <w:rStyle w:val="VerbatimChar"/>
        </w:rPr>
        <w:t xml:space="preserve">  sudo gpg --dearmor -o /usr/share/keyrings/openmodelica-keyring.gpg</w:t>
      </w:r>
    </w:p>
    <w:p>
      <w:pPr>
        <w:pStyle w:val="FirstParagraph"/>
      </w:pPr>
      <w:r>
        <w:t xml:space="preserve">Обновите свой файл sources.list, используя следующие строки. Выберите архитектуру вашего процессора, операционную систему и предпочтительную ветку релиза для отслеживания. Установите Open Modelica:</w:t>
      </w:r>
    </w:p>
    <w:p>
      <w:pPr>
        <w:pStyle w:val="SourceCode"/>
      </w:pPr>
      <w:r>
        <w:rPr>
          <w:rStyle w:val="VerbatimChar"/>
        </w:rPr>
        <w:t xml:space="preserve">echo "deb [arch=amd64 signed-by=/usr/share/keyrings/openmodelica-keyring.gpg] \</w:t>
      </w:r>
      <w:r>
        <w:br/>
      </w:r>
      <w:r>
        <w:rPr>
          <w:rStyle w:val="VerbatimChar"/>
        </w:rPr>
        <w:t xml:space="preserve">  https://build.openmodelica.org/apt \</w:t>
      </w:r>
      <w:r>
        <w:br/>
      </w:r>
      <w:r>
        <w:rPr>
          <w:rStyle w:val="VerbatimChar"/>
        </w:rPr>
        <w:t xml:space="preserve">  $(cat /etc/os-release | grep "\(UBUNTU\\|DEBIAN\\|VERSION\)_CODENAME" | sort | cut -d= -f 2 | head -1) \</w:t>
      </w:r>
      <w:r>
        <w:br/>
      </w:r>
      <w:r>
        <w:rPr>
          <w:rStyle w:val="VerbatimChar"/>
        </w:rPr>
        <w:t xml:space="preserve">  stable" | sudo tee /etc/apt/sources.list.d/openmodelica.list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openmodelica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ходе войны численность армий стран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изменяется под воздействием различных факторов, таких как потери в боях, мобилизация резервов, подкрепление и другие. Для упрощения анализа используются дифференциальные уравнения, описывающие динамику изменения численности вооруженных сил во времени.</w:t>
      </w:r>
    </w:p>
    <w:p>
      <w:pPr>
        <w:pStyle w:val="BodyText"/>
      </w:pPr>
      <w:r>
        <w:t xml:space="preserve">Модель боевых действий между регулярными войсками:</w:t>
      </w:r>
    </w:p>
    <w:p>
      <w:pPr>
        <w:pStyle w:val="BodyText"/>
      </w:pPr>
      <w:r>
        <w:t xml:space="preserve">$$ {dx\over {dt}} = -0.15x(t)-0.64y(t)+|sin(t+15)| $$</w:t>
      </w:r>
    </w:p>
    <w:p>
      <w:pPr>
        <w:pStyle w:val="FirstParagraph"/>
      </w:pPr>
      <w:r>
        <w:t xml:space="preserve">$$ {dy\over {dt}} = -0.55x(t)-0.12y(t)+|cos(t+25
)| $$</w:t>
      </w:r>
    </w:p>
    <w:p>
      <w:pPr>
        <w:pStyle w:val="FirstParagraph"/>
      </w:pPr>
      <w:r>
        <w:t xml:space="preserve">Эта модель описывает ситуацию, когда конфликт ведется только между регулярными вооруженными силами обеих стран. Уравнение представляет изменение численности армии страны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во времени, учитывая потери в результате боевых действий с армией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случайные факторы, представленные синусоидальной функцией. Второе уравнение аналогично описывает изменение численности армии страны</w:t>
      </w:r>
      <w:r>
        <w:t xml:space="preserve"> </w:t>
      </w:r>
      <m:oMath>
        <m:r>
          <m:t>Y</m:t>
        </m:r>
      </m:oMath>
      <w:r>
        <w:t xml:space="preserve">, учитывая потери в сражениях с армией страны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случайные факторы.</w:t>
      </w:r>
    </w:p>
    <w:p>
      <w:pPr>
        <w:pStyle w:val="BodyText"/>
      </w:pPr>
      <w:r>
        <w:t xml:space="preserve">Модель ведения боевых действий с участием регулярных войск и партизанских отрядов:</w:t>
      </w:r>
    </w:p>
    <w:p>
      <w:pPr>
        <w:pStyle w:val="BodyText"/>
      </w:pPr>
      <w:r>
        <w:t xml:space="preserve">$$ {dx\over {dt}} = -0.28x(t)-0.745y(t)+|2sin(3t)| $$</w:t>
      </w:r>
    </w:p>
    <w:p>
      <w:pPr>
        <w:pStyle w:val="FirstParagraph"/>
      </w:pPr>
      <w:r>
        <w:t xml:space="preserve">$$ {dy\over {dt}} = -0.613x(t)y(t)-0.35y(t)+|1.5cos(2t)| $$</w:t>
      </w:r>
    </w:p>
    <w:p>
      <w:pPr>
        <w:pStyle w:val="FirstParagraph"/>
      </w:pPr>
      <w:r>
        <w:t xml:space="preserve">Эта модель дополнительно учитывает присутствие партизанских отрядов военной оппозиции. Уравнение описывает изменение численности армии страны</w:t>
      </w:r>
      <w:r>
        <w:t xml:space="preserve"> </w:t>
      </w:r>
      <m:oMath>
        <m:r>
          <m:t>X</m:t>
        </m:r>
      </m:oMath>
      <w:r>
        <w:t xml:space="preserve">, учитывая как потери в боях с армией страны</w:t>
      </w:r>
      <w:r>
        <w:t xml:space="preserve"> </w:t>
      </w:r>
      <m:oMath>
        <m:r>
          <m:t>Y</m:t>
        </m:r>
      </m:oMath>
      <w:r>
        <w:t xml:space="preserve">, так и воздействие партизанских действий, представленных синусоидальной функцией. Второе уравнение описывает изменение численности армии страны</w:t>
      </w:r>
      <w:r>
        <w:t xml:space="preserve"> </w:t>
      </w:r>
      <m:oMath>
        <m:r>
          <m:t>Y</m:t>
        </m:r>
      </m:oMath>
      <w:r>
        <w:t xml:space="preserve">, учитывая как потери от регулярных боевых действий с армией страны</w:t>
      </w:r>
      <w:r>
        <w:t xml:space="preserve"> </w:t>
      </w:r>
      <m:oMath>
        <m:r>
          <m:t>X</m:t>
        </m:r>
      </m:oMath>
      <w:r>
        <w:t xml:space="preserve">, так и воздействие партизанских действий, представленных косинусоидальной функцией.</w:t>
      </w:r>
    </w:p>
    <w:p>
      <w:pPr>
        <w:pStyle w:val="BodyText"/>
      </w:pPr>
      <w:r>
        <w:t xml:space="preserve">Далее я написала код на языкке программирования Julia:</w:t>
      </w:r>
    </w:p>
    <w:p>
      <w:pPr>
        <w:pStyle w:val="SourceCode"/>
      </w:pPr>
      <w:r>
        <w:rPr>
          <w:rStyle w:val="VerbatimChar"/>
        </w:rPr>
        <w:t xml:space="preserve"># Необходимые модули</w:t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# Начальная численность армий</w:t>
      </w:r>
      <w:r>
        <w:br/>
      </w:r>
      <w:r>
        <w:rPr>
          <w:rStyle w:val="VerbatimChar"/>
        </w:rPr>
        <w:t xml:space="preserve">const initial_x = 33333</w:t>
      </w:r>
      <w:r>
        <w:br/>
      </w:r>
      <w:r>
        <w:rPr>
          <w:rStyle w:val="VerbatimChar"/>
        </w:rPr>
        <w:t xml:space="preserve">const initial_y = 44444</w:t>
      </w:r>
      <w:r>
        <w:br/>
      </w:r>
      <w:r>
        <w:rPr>
          <w:rStyle w:val="VerbatimChar"/>
        </w:rPr>
        <w:t xml:space="preserve">initial_point = [initial_x, initial_y]</w:t>
      </w:r>
      <w:r>
        <w:br/>
      </w:r>
      <w:r>
        <w:rPr>
          <w:rStyle w:val="VerbatimChar"/>
        </w:rPr>
        <w:t xml:space="preserve"># Определяем временной интервал</w:t>
      </w:r>
      <w:r>
        <w:br/>
      </w:r>
      <w:r>
        <w:rPr>
          <w:rStyle w:val="VerbatimChar"/>
        </w:rPr>
        <w:t xml:space="preserve">time_interval = [0.0, 5.0] </w:t>
      </w:r>
      <w:r>
        <w:br/>
      </w:r>
      <w:r>
        <w:br/>
      </w:r>
      <w:r>
        <w:rPr>
          <w:rStyle w:val="VerbatimChar"/>
        </w:rPr>
        <w:t xml:space="preserve"># Константы для первой модели</w:t>
      </w:r>
      <w:r>
        <w:br/>
      </w:r>
      <w:r>
        <w:rPr>
          <w:rStyle w:val="VerbatimChar"/>
        </w:rPr>
        <w:t xml:space="preserve">a1 = 0.15</w:t>
      </w:r>
      <w:r>
        <w:br/>
      </w:r>
      <w:r>
        <w:rPr>
          <w:rStyle w:val="VerbatimChar"/>
        </w:rPr>
        <w:t xml:space="preserve">b1 = 0.64</w:t>
      </w:r>
      <w:r>
        <w:br/>
      </w:r>
      <w:r>
        <w:rPr>
          <w:rStyle w:val="VerbatimChar"/>
        </w:rPr>
        <w:t xml:space="preserve">c1 = 0.55</w:t>
      </w:r>
      <w:r>
        <w:br/>
      </w:r>
      <w:r>
        <w:rPr>
          <w:rStyle w:val="VerbatimChar"/>
        </w:rPr>
        <w:t xml:space="preserve">h1 = 0.12</w:t>
      </w:r>
      <w:r>
        <w:br/>
      </w:r>
      <w:r>
        <w:rPr>
          <w:rStyle w:val="VerbatimChar"/>
        </w:rPr>
        <w:t xml:space="preserve"># Константы для второй модели</w:t>
      </w:r>
      <w:r>
        <w:br/>
      </w:r>
      <w:r>
        <w:rPr>
          <w:rStyle w:val="VerbatimChar"/>
        </w:rPr>
        <w:t xml:space="preserve">a2 = 0.28</w:t>
      </w:r>
      <w:r>
        <w:br/>
      </w:r>
      <w:r>
        <w:rPr>
          <w:rStyle w:val="VerbatimChar"/>
        </w:rPr>
        <w:t xml:space="preserve">b2 = 0.745</w:t>
      </w:r>
      <w:r>
        <w:br/>
      </w:r>
      <w:r>
        <w:rPr>
          <w:rStyle w:val="VerbatimChar"/>
        </w:rPr>
        <w:t xml:space="preserve">c2 = 0.613</w:t>
      </w:r>
      <w:r>
        <w:br/>
      </w:r>
      <w:r>
        <w:rPr>
          <w:rStyle w:val="VerbatimChar"/>
        </w:rPr>
        <w:t xml:space="preserve">h2 = 0.35</w:t>
      </w:r>
      <w:r>
        <w:br/>
      </w:r>
      <w:r>
        <w:br/>
      </w:r>
      <w:r>
        <w:rPr>
          <w:rStyle w:val="VerbatimChar"/>
        </w:rPr>
        <w:t xml:space="preserve"># Функции, описывающие возможность подкрепления</w:t>
      </w:r>
      <w:r>
        <w:br/>
      </w:r>
      <w:r>
        <w:rPr>
          <w:rStyle w:val="VerbatimChar"/>
        </w:rPr>
        <w:t xml:space="preserve"># Для первой модели</w:t>
      </w:r>
      <w:r>
        <w:br/>
      </w:r>
      <w:r>
        <w:rPr>
          <w:rStyle w:val="VerbatimChar"/>
        </w:rPr>
        <w:t xml:space="preserve">function reinforcement_x1(t)</w:t>
      </w:r>
      <w:r>
        <w:br/>
      </w:r>
      <w:r>
        <w:rPr>
          <w:rStyle w:val="VerbatimChar"/>
        </w:rPr>
        <w:t xml:space="preserve">    return abs(sin(t+15))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reinforcement_y1(t)</w:t>
      </w:r>
      <w:r>
        <w:br/>
      </w:r>
      <w:r>
        <w:rPr>
          <w:rStyle w:val="VerbatimChar"/>
        </w:rPr>
        <w:t xml:space="preserve">    return abs(cos(t+25))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Для второй модели</w:t>
      </w:r>
      <w:r>
        <w:br/>
      </w:r>
      <w:r>
        <w:rPr>
          <w:rStyle w:val="VerbatimChar"/>
        </w:rPr>
        <w:t xml:space="preserve">function reinforcement_x2(t)</w:t>
      </w:r>
      <w:r>
        <w:br/>
      </w:r>
      <w:r>
        <w:rPr>
          <w:rStyle w:val="VerbatimChar"/>
        </w:rPr>
        <w:t xml:space="preserve">    return abs(2*sin(3t))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reinforcement_y2(t)</w:t>
      </w:r>
      <w:r>
        <w:br/>
      </w:r>
      <w:r>
        <w:rPr>
          <w:rStyle w:val="VerbatimChar"/>
        </w:rPr>
        <w:t xml:space="preserve">    return abs(1.5*cos(2t))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Система уравнений для первой модели</w:t>
      </w:r>
      <w:r>
        <w:br/>
      </w:r>
      <w:r>
        <w:rPr>
          <w:rStyle w:val="VerbatimChar"/>
        </w:rPr>
        <w:t xml:space="preserve">function model1!(dp, point, p, t)</w:t>
      </w:r>
      <w:r>
        <w:br/>
      </w:r>
      <w:r>
        <w:rPr>
          <w:rStyle w:val="VerbatimChar"/>
        </w:rPr>
        <w:t xml:space="preserve">    dp[1] = -a1*point[1] - b1*point[2] + reinforcement_x1(t)</w:t>
      </w:r>
      <w:r>
        <w:br/>
      </w:r>
      <w:r>
        <w:rPr>
          <w:rStyle w:val="VerbatimChar"/>
        </w:rPr>
        <w:t xml:space="preserve">    dp[2] = -c1*point[1] - h1*point[2] + reinforcement_y1(t)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Система уравнений для второй модели</w:t>
      </w:r>
      <w:r>
        <w:br/>
      </w:r>
      <w:r>
        <w:rPr>
          <w:rStyle w:val="VerbatimChar"/>
        </w:rPr>
        <w:t xml:space="preserve">function model2!(dp, point, p, t)</w:t>
      </w:r>
      <w:r>
        <w:br/>
      </w:r>
      <w:r>
        <w:rPr>
          <w:rStyle w:val="VerbatimChar"/>
        </w:rPr>
        <w:t xml:space="preserve">    dp[1] = -a2*point[1] - b2*point[2] + reinforcement_x2(t)</w:t>
      </w:r>
      <w:r>
        <w:br/>
      </w:r>
      <w:r>
        <w:rPr>
          <w:rStyle w:val="VerbatimChar"/>
        </w:rPr>
        <w:t xml:space="preserve">    dp[2] = -c2*point[1]*point[2] - h2*point[2] + reinforcement_y2(t)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Создаем массив времени для отслеживания изменений</w:t>
      </w:r>
      <w:r>
        <w:br/>
      </w:r>
      <w:r>
        <w:rPr>
          <w:rStyle w:val="VerbatimChar"/>
        </w:rPr>
        <w:t xml:space="preserve">t = collect(LinRange(0, 1, 100))</w:t>
      </w:r>
      <w:r>
        <w:br/>
      </w:r>
      <w:r>
        <w:br/>
      </w:r>
      <w:r>
        <w:rPr>
          <w:rStyle w:val="VerbatimChar"/>
        </w:rPr>
        <w:t xml:space="preserve"># Решаем уравнения для первой модели</w:t>
      </w:r>
      <w:r>
        <w:br/>
      </w:r>
      <w:r>
        <w:rPr>
          <w:rStyle w:val="VerbatimChar"/>
        </w:rPr>
        <w:t xml:space="preserve">problem1 = ODEProblem(model1!, initial_point, time_interval)</w:t>
      </w:r>
      <w:r>
        <w:br/>
      </w:r>
      <w:r>
        <w:rPr>
          <w:rStyle w:val="VerbatimChar"/>
        </w:rPr>
        <w:t xml:space="preserve">solution1 = solve(problem1, saveat=t)</w:t>
      </w:r>
      <w:r>
        <w:br/>
      </w:r>
      <w:r>
        <w:br/>
      </w:r>
      <w:r>
        <w:rPr>
          <w:rStyle w:val="VerbatimChar"/>
        </w:rPr>
        <w:t xml:space="preserve"># Решаем уравнения для второй модели</w:t>
      </w:r>
      <w:r>
        <w:br/>
      </w:r>
      <w:r>
        <w:rPr>
          <w:rStyle w:val="VerbatimChar"/>
        </w:rPr>
        <w:t xml:space="preserve">problem2 = ODEProblem(model2!, initial_point, time_interval)</w:t>
      </w:r>
      <w:r>
        <w:br/>
      </w:r>
      <w:r>
        <w:rPr>
          <w:rStyle w:val="VerbatimChar"/>
        </w:rPr>
        <w:t xml:space="preserve">solution2 = solve(problem2, saveat=t)</w:t>
      </w:r>
      <w:r>
        <w:br/>
      </w:r>
      <w:r>
        <w:br/>
      </w:r>
      <w:r>
        <w:rPr>
          <w:rStyle w:val="VerbatimChar"/>
        </w:rPr>
        <w:t xml:space="preserve"># Построение графиков</w:t>
      </w:r>
      <w:r>
        <w:br/>
      </w:r>
      <w:r>
        <w:rPr>
          <w:rStyle w:val="VerbatimChar"/>
        </w:rPr>
        <w:t xml:space="preserve"># Первая модель</w:t>
      </w:r>
      <w:r>
        <w:br/>
      </w:r>
      <w:r>
        <w:rPr>
          <w:rStyle w:val="VerbatimChar"/>
        </w:rPr>
        <w:t xml:space="preserve">plot1 = plot(</w:t>
      </w:r>
      <w:r>
        <w:br/>
      </w:r>
      <w:r>
        <w:rPr>
          <w:rStyle w:val="VerbatimChar"/>
        </w:rPr>
        <w:t xml:space="preserve">    solution1, </w:t>
      </w:r>
      <w:r>
        <w:br/>
      </w:r>
      <w:r>
        <w:rPr>
          <w:rStyle w:val="VerbatimChar"/>
        </w:rPr>
        <w:t xml:space="preserve">    vars=(0, 1), </w:t>
      </w:r>
      <w:r>
        <w:br/>
      </w:r>
      <w:r>
        <w:rPr>
          <w:rStyle w:val="VerbatimChar"/>
        </w:rPr>
        <w:t xml:space="preserve">    color=:red,</w:t>
      </w:r>
      <w:r>
        <w:br/>
      </w:r>
      <w:r>
        <w:rPr>
          <w:rStyle w:val="VerbatimChar"/>
        </w:rPr>
        <w:t xml:space="preserve">    label="Army X",</w:t>
      </w:r>
      <w:r>
        <w:br/>
      </w:r>
      <w:r>
        <w:rPr>
          <w:rStyle w:val="VerbatimChar"/>
        </w:rPr>
        <w:t xml:space="preserve">    title="Model 1",</w:t>
      </w:r>
      <w:r>
        <w:br/>
      </w:r>
      <w:r>
        <w:rPr>
          <w:rStyle w:val="VerbatimChar"/>
        </w:rPr>
        <w:t xml:space="preserve">    xlabel="Time",</w:t>
      </w:r>
      <w:r>
        <w:br/>
      </w:r>
      <w:r>
        <w:rPr>
          <w:rStyle w:val="VerbatimChar"/>
        </w:rPr>
        <w:t xml:space="preserve">    ylabel="Number of Troops"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solution1,</w:t>
      </w:r>
      <w:r>
        <w:br/>
      </w:r>
      <w:r>
        <w:rPr>
          <w:rStyle w:val="VerbatimChar"/>
        </w:rPr>
        <w:t xml:space="preserve">    vars=(0, 2),</w:t>
      </w:r>
      <w:r>
        <w:br/>
      </w:r>
      <w:r>
        <w:rPr>
          <w:rStyle w:val="VerbatimChar"/>
        </w:rPr>
        <w:t xml:space="preserve">    color=:blue,</w:t>
      </w:r>
      <w:r>
        <w:br/>
      </w:r>
      <w:r>
        <w:rPr>
          <w:rStyle w:val="VerbatimChar"/>
        </w:rPr>
        <w:t xml:space="preserve">    label="Army Y"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savefig(plot1, "model1.png")</w:t>
      </w:r>
      <w:r>
        <w:br/>
      </w:r>
      <w:r>
        <w:br/>
      </w:r>
      <w:r>
        <w:rPr>
          <w:rStyle w:val="VerbatimChar"/>
        </w:rPr>
        <w:t xml:space="preserve"># Вторая модель</w:t>
      </w:r>
      <w:r>
        <w:br/>
      </w:r>
      <w:r>
        <w:rPr>
          <w:rStyle w:val="VerbatimChar"/>
        </w:rPr>
        <w:t xml:space="preserve">plot2 = plot(</w:t>
      </w:r>
      <w:r>
        <w:br/>
      </w:r>
      <w:r>
        <w:rPr>
          <w:rStyle w:val="VerbatimChar"/>
        </w:rPr>
        <w:t xml:space="preserve">    solution2, </w:t>
      </w:r>
      <w:r>
        <w:br/>
      </w:r>
      <w:r>
        <w:rPr>
          <w:rStyle w:val="VerbatimChar"/>
        </w:rPr>
        <w:t xml:space="preserve">    vars=(0, 1), </w:t>
      </w:r>
      <w:r>
        <w:br/>
      </w:r>
      <w:r>
        <w:rPr>
          <w:rStyle w:val="VerbatimChar"/>
        </w:rPr>
        <w:t xml:space="preserve">    color=:red,</w:t>
      </w:r>
      <w:r>
        <w:br/>
      </w:r>
      <w:r>
        <w:rPr>
          <w:rStyle w:val="VerbatimChar"/>
        </w:rPr>
        <w:t xml:space="preserve">    label="Army X",</w:t>
      </w:r>
      <w:r>
        <w:br/>
      </w:r>
      <w:r>
        <w:rPr>
          <w:rStyle w:val="VerbatimChar"/>
        </w:rPr>
        <w:t xml:space="preserve">    title="Model 2",</w:t>
      </w:r>
      <w:r>
        <w:br/>
      </w:r>
      <w:r>
        <w:rPr>
          <w:rStyle w:val="VerbatimChar"/>
        </w:rPr>
        <w:t xml:space="preserve">    xlabel="Time",</w:t>
      </w:r>
      <w:r>
        <w:br/>
      </w:r>
      <w:r>
        <w:rPr>
          <w:rStyle w:val="VerbatimChar"/>
        </w:rPr>
        <w:t xml:space="preserve">    ylabel="Number of Troops"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solution2,</w:t>
      </w:r>
      <w:r>
        <w:br/>
      </w:r>
      <w:r>
        <w:rPr>
          <w:rStyle w:val="VerbatimChar"/>
        </w:rPr>
        <w:t xml:space="preserve">    vars=(0, 2),</w:t>
      </w:r>
      <w:r>
        <w:br/>
      </w:r>
      <w:r>
        <w:rPr>
          <w:rStyle w:val="VerbatimChar"/>
        </w:rPr>
        <w:t xml:space="preserve">    color=:blue,</w:t>
      </w:r>
      <w:r>
        <w:br/>
      </w:r>
      <w:r>
        <w:rPr>
          <w:rStyle w:val="VerbatimChar"/>
        </w:rPr>
        <w:t xml:space="preserve">    label="Army Y"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savefig(plot2, "model2.png")</w:t>
      </w:r>
    </w:p>
    <w:p>
      <w:pPr>
        <w:pStyle w:val="FirstParagraph"/>
      </w:pPr>
      <w:r>
        <w:t xml:space="preserve">Запустили Julia в терминале(рис. 1):</w:t>
      </w:r>
    </w:p>
    <w:p>
      <w:pPr>
        <w:pStyle w:val="CaptionedFigure"/>
      </w:pPr>
      <w:r>
        <w:drawing>
          <wp:inline>
            <wp:extent cx="3733800" cy="1632550"/>
            <wp:effectExtent b="0" l="0" r="0" t="0"/>
            <wp:docPr descr="Запуск Julia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Julia</w:t>
      </w:r>
    </w:p>
    <w:p>
      <w:pPr>
        <w:pStyle w:val="BodyText"/>
      </w:pPr>
      <w:r>
        <w:t xml:space="preserve">Сгенрерировалось 2 графика:</w:t>
      </w:r>
    </w:p>
    <w:p>
      <w:pPr>
        <w:pStyle w:val="Compact"/>
        <w:numPr>
          <w:ilvl w:val="0"/>
          <w:numId w:val="1004"/>
        </w:numPr>
      </w:pPr>
      <w:r>
        <w:t xml:space="preserve">1 слуйчай: Модель боевых действий между регулярными войсками на языке Julia (рис. 2):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1 случай (Julia)" title="" id="27" name="Picture"/>
            <a:graphic>
              <a:graphicData uri="http://schemas.openxmlformats.org/drawingml/2006/picture">
                <pic:pic>
                  <pic:nvPicPr>
                    <pic:cNvPr descr="image/model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1 случай (Julia)</w:t>
      </w:r>
    </w:p>
    <w:p>
      <w:pPr>
        <w:pStyle w:val="Compact"/>
        <w:numPr>
          <w:ilvl w:val="0"/>
          <w:numId w:val="1005"/>
        </w:numPr>
      </w:pPr>
      <w:r>
        <w:t xml:space="preserve">2 случай: Модель ведение боевых действий с участием регулярных войск и партизанских отрядов на языке Julia (рис. 3):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2 случай (Julia)" title="" id="30" name="Picture"/>
            <a:graphic>
              <a:graphicData uri="http://schemas.openxmlformats.org/drawingml/2006/picture">
                <pic:pic>
                  <pic:nvPicPr>
                    <pic:cNvPr descr="image/model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2 случай (Julia)</w:t>
      </w:r>
    </w:p>
    <w:p>
      <w:pPr>
        <w:pStyle w:val="BodyText"/>
      </w:pPr>
      <w:r>
        <w:t xml:space="preserve">Запустили программу OpenModelica (рис. 4)</w:t>
      </w:r>
    </w:p>
    <w:p>
      <w:pPr>
        <w:pStyle w:val="CaptionedFigure"/>
      </w:pPr>
      <w:r>
        <w:drawing>
          <wp:inline>
            <wp:extent cx="3733800" cy="2138987"/>
            <wp:effectExtent b="0" l="0" r="0" t="0"/>
            <wp:docPr descr="Запуск OpenModelica" title="" id="33" name="Picture"/>
            <a:graphic>
              <a:graphicData uri="http://schemas.openxmlformats.org/drawingml/2006/picture">
                <pic:pic>
                  <pic:nvPicPr>
                    <pic:cNvPr descr="image/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8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OpenModelica</w:t>
      </w:r>
    </w:p>
    <w:p>
      <w:pPr>
        <w:pStyle w:val="BodyText"/>
      </w:pPr>
      <w:r>
        <w:t xml:space="preserve">Написали код:</w:t>
      </w:r>
    </w:p>
    <w:p>
      <w:pPr>
        <w:pStyle w:val="Compact"/>
        <w:numPr>
          <w:ilvl w:val="0"/>
          <w:numId w:val="1006"/>
        </w:numPr>
      </w:pPr>
      <w:r>
        <w:t xml:space="preserve">для 1 случая:</w:t>
      </w:r>
    </w:p>
    <w:p>
      <w:pPr>
        <w:pStyle w:val="SourceCode"/>
      </w:pPr>
      <w:r>
        <w:rPr>
          <w:rStyle w:val="VerbatimChar"/>
        </w:rPr>
        <w:t xml:space="preserve">model lab3_1 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Real t = time;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33333;</w:t>
      </w:r>
      <w:r>
        <w:br/>
      </w:r>
      <w:r>
        <w:rPr>
          <w:rStyle w:val="VerbatimChar"/>
        </w:rPr>
        <w:t xml:space="preserve">y = 44444;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-0.15*x - 0.64*y + abs(sin(t+15));</w:t>
      </w:r>
      <w:r>
        <w:br/>
      </w:r>
      <w:r>
        <w:rPr>
          <w:rStyle w:val="VerbatimChar"/>
        </w:rPr>
        <w:t xml:space="preserve">der(y) = -0.55*x - 0.12*y + abs(cos(t+25));</w:t>
      </w:r>
      <w:r>
        <w:br/>
      </w:r>
      <w:r>
        <w:rPr>
          <w:rStyle w:val="VerbatimChar"/>
        </w:rPr>
        <w:t xml:space="preserve">end lab3_1;</w:t>
      </w:r>
    </w:p>
    <w:p>
      <w:pPr>
        <w:pStyle w:val="FirstParagraph"/>
      </w:pPr>
      <w:r>
        <w:t xml:space="preserve">Имеем соответствующий график(рис. 5)</w:t>
      </w:r>
    </w:p>
    <w:p>
      <w:pPr>
        <w:pStyle w:val="CaptionedFigure"/>
      </w:pPr>
      <w:r>
        <w:drawing>
          <wp:inline>
            <wp:extent cx="3733800" cy="1391423"/>
            <wp:effectExtent b="0" l="0" r="0" t="0"/>
            <wp:docPr descr="График для 1 случая (OpenModelica)" title="" id="36" name="Picture"/>
            <a:graphic>
              <a:graphicData uri="http://schemas.openxmlformats.org/drawingml/2006/picture">
                <pic:pic>
                  <pic:nvPicPr>
                    <pic:cNvPr descr="image/lab3_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1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для 1 случая (OpenModelica)</w:t>
      </w:r>
    </w:p>
    <w:p>
      <w:pPr>
        <w:pStyle w:val="Compact"/>
        <w:numPr>
          <w:ilvl w:val="0"/>
          <w:numId w:val="1007"/>
        </w:numPr>
      </w:pPr>
      <w:r>
        <w:t xml:space="preserve">для 2 случая:</w:t>
      </w:r>
    </w:p>
    <w:p>
      <w:pPr>
        <w:pStyle w:val="SourceCode"/>
      </w:pPr>
      <w:r>
        <w:rPr>
          <w:rStyle w:val="VerbatimChar"/>
        </w:rPr>
        <w:t xml:space="preserve">model lab3_2 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Real t = time;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33333;</w:t>
      </w:r>
      <w:r>
        <w:br/>
      </w:r>
      <w:r>
        <w:rPr>
          <w:rStyle w:val="VerbatimChar"/>
        </w:rPr>
        <w:t xml:space="preserve">y = 44444;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-0.28*x - 0.745*y + abs(2*sin(3*t));</w:t>
      </w:r>
      <w:r>
        <w:br/>
      </w:r>
      <w:r>
        <w:rPr>
          <w:rStyle w:val="VerbatimChar"/>
        </w:rPr>
        <w:t xml:space="preserve">der(y) = -0.613*x*y - 0.35*y + abs(1.5*cos(2*t));</w:t>
      </w:r>
      <w:r>
        <w:br/>
      </w:r>
      <w:r>
        <w:rPr>
          <w:rStyle w:val="VerbatimChar"/>
        </w:rPr>
        <w:t xml:space="preserve">end lab3_2;</w:t>
      </w:r>
    </w:p>
    <w:p>
      <w:pPr>
        <w:pStyle w:val="FirstParagraph"/>
      </w:pPr>
      <w:r>
        <w:t xml:space="preserve">Имеем соответствующий график(рис. 6)</w:t>
      </w:r>
    </w:p>
    <w:p>
      <w:pPr>
        <w:pStyle w:val="CaptionedFigure"/>
      </w:pPr>
      <w:r>
        <w:drawing>
          <wp:inline>
            <wp:extent cx="3733800" cy="1391423"/>
            <wp:effectExtent b="0" l="0" r="0" t="0"/>
            <wp:docPr descr="График для 2 случая (OpenModelica)" title="" id="39" name="Picture"/>
            <a:graphic>
              <a:graphicData uri="http://schemas.openxmlformats.org/drawingml/2006/picture">
                <pic:pic>
                  <pic:nvPicPr>
                    <pic:cNvPr descr="image/lab3_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1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График для 2 случая (OpenModelica)</w:t>
      </w:r>
    </w:p>
    <w:p>
      <w:pPr>
        <w:pStyle w:val="BodyText"/>
      </w:pPr>
      <w:r>
        <w:t xml:space="preserve">Проанализировав сгенерированные графики на языке Julia и в программе OpenModelica, мы можем видеть, что графики идентичны. Что говорит о верном выполнении нашего задания.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рассмотрела некоторые простейшие модели боевых действий - модели Ланчестера и случаи ведения боевых действий. Также реализовала модель на языке программирования Julia. Познакомилась с программой OpenModelica и реализовала модель в программе Open Modelica.</w:t>
      </w:r>
    </w:p>
    <w:bookmarkEnd w:id="42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Start w:id="44" w:name="ref-wiki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Законы Осипова — Ланчестера</w:t>
      </w:r>
      <w:r>
        <w:t xml:space="preserve"> </w:t>
      </w:r>
      <w:r>
        <w:t xml:space="preserve">[Электронный ресурс]. Wikimedia Foundation, Inc., 2024. URL:</w:t>
      </w:r>
      <w:r>
        <w:t xml:space="preserve"> </w:t>
      </w:r>
      <w:hyperlink r:id="rId43">
        <w:r>
          <w:rPr>
            <w:rStyle w:val="Hyperlink"/>
          </w:rPr>
          <w:t xml:space="preserve">https://ru.wikipedia.org/wiki/%D0%97%D0%B0%D0%BA%D0%BE%D0%BD%D1%8B_%D0%9E%D1%81%D0%B8%D0%BF%D0%BE%D0%B2%D0%B0_%E2%80%94_%D0%9B%D0%B0%D0%BD%D1%87%D0%B5%D1%81%D1%82%D0%B5%D1%80%D0%B0</w:t>
        </w:r>
      </w:hyperlink>
      <w:r>
        <w:t xml:space="preserve">.</w:t>
      </w:r>
    </w:p>
    <w:bookmarkEnd w:id="44"/>
    <w:bookmarkStart w:id="46" w:name="ref-installing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OpenModelica</w:t>
      </w:r>
      <w:r>
        <w:t xml:space="preserve"> </w:t>
      </w:r>
      <w:r>
        <w:t xml:space="preserve">[Электронный ресурс]. Copyright © 2024 OpenModelica., 2024. URL:</w:t>
      </w:r>
      <w:r>
        <w:t xml:space="preserve"> </w:t>
      </w:r>
      <w:hyperlink r:id="rId45">
        <w:r>
          <w:rPr>
            <w:rStyle w:val="Hyperlink"/>
          </w:rPr>
          <w:t xml:space="preserve">https://openmodelica.org/download/download-linux/</w:t>
        </w:r>
      </w:hyperlink>
      <w:r>
        <w:t xml:space="preserve">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hyperlink" Id="rId45" Target="https://openmodelica.org/download/download-linux/" TargetMode="External" /><Relationship Type="http://schemas.openxmlformats.org/officeDocument/2006/relationships/hyperlink" Id="rId43" Target="https://ru.wikipedia.org/wiki/%D0%97%D0%B0%D0%BA%D0%BE%D0%BD%D1%8B_%D0%9E%D1%81%D0%B8%D0%BF%D0%BE%D0%B2%D0%B0_%E2%80%94_%D0%9B%D0%B0%D0%BD%D1%87%D0%B5%D1%81%D1%82%D0%B5%D1%80%D0%B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openmodelica.org/download/download-linux/" TargetMode="External" /><Relationship Type="http://schemas.openxmlformats.org/officeDocument/2006/relationships/hyperlink" Id="rId43" Target="https://ru.wikipedia.org/wiki/%D0%97%D0%B0%D0%BA%D0%BE%D0%BD%D1%8B_%D0%9E%D1%81%D0%B8%D0%BF%D0%BE%D0%B2%D0%B0_%E2%80%94_%D0%9B%D0%B0%D0%BD%D1%87%D0%B5%D1%81%D1%82%D0%B5%D1%80%D0%B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Латыпова Диана. НФИбд-02-21</dc:creator>
  <dc:language>ru-RU</dc:language>
  <cp:keywords/>
  <dcterms:created xsi:type="dcterms:W3CDTF">2024-02-24T20:32:26Z</dcterms:created>
  <dcterms:modified xsi:type="dcterms:W3CDTF">2024-02-24T20:32:26Z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боевых действий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