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5.png" ContentType="image/png"/>
  <Override PartName="/word/media/rId26.jpg" ContentType="image/jpeg"/>
  <Override PartName="/word/media/rId32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Диана.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Изучить математическую модель распространения рекламы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распространения рекламы</w:t>
      </w:r>
    </w:p>
    <w:p>
      <w:pPr>
        <w:pStyle w:val="Compact"/>
        <w:numPr>
          <w:ilvl w:val="0"/>
          <w:numId w:val="1001"/>
        </w:numPr>
      </w:pPr>
      <w:r>
        <w:t xml:space="preserve">Найти в какой момент времени скорость распространения рекламы будет иметь максимальное значение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46.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0.444</m:t>
            </m:r>
            <m:r>
              <m:rPr>
                <m:sty m:val="p"/>
              </m:rPr>
              <m:t>+</m:t>
            </m:r>
            <m:r>
              <m:t>0.000055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0.000065</m:t>
            </m:r>
            <m:r>
              <m:rPr>
                <m:sty m:val="p"/>
              </m:rPr>
              <m:t>+</m:t>
            </m:r>
            <m:r>
              <m:t>0.433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cos</m:t>
            </m:r>
            <m:r>
              <m:t>12</m:t>
            </m:r>
            <m:r>
              <m:t>t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13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1950</m:t>
        </m:r>
      </m:oMath>
      <w:r>
        <w:t xml:space="preserve">, в начальный момент о товаре знает 25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Модель распространения рекламы</w:t>
      </w:r>
      <w:r>
        <w:rPr>
          <w:b/>
          <w:bCs/>
        </w:rPr>
        <w:t xml:space="preserve"> </w:t>
      </w:r>
      <w:r>
        <w:rPr>
          <w:b/>
          <w:bCs/>
        </w:rPr>
        <w:t xml:space="preserve">[1]</w:t>
      </w:r>
      <w:r>
        <w:rPr>
          <w:b/>
          <w:bCs/>
        </w:rPr>
        <w:t xml:space="preserve">.</w:t>
      </w:r>
      <w:r>
        <w:t xml:space="preserve"> </w:t>
      </w:r>
      <w:r>
        <w:t xml:space="preserve">Для моделирования распространения рекламы мы используем дифференциальное уравнение в виде: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  <m:r>
              <m:t>n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</m:e>
        </m:d>
      </m:oMath>
    </w:p>
    <w:p>
      <w:pPr>
        <w:pStyle w:val="BodyText"/>
      </w:pPr>
      <w:r>
        <w:t xml:space="preserve">где: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количество людей, которые узнали о товаре к моменту времени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количество людей в аудитории,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- коэффициенты, определяющие скорость распространения рекламы.</w:t>
      </w:r>
    </w:p>
    <w:p>
      <w:pPr>
        <w:pStyle w:val="BodyText"/>
      </w:pPr>
      <w:r>
        <w:t xml:space="preserve">Для решения дифференциальных уравнений этого типа используются методы численного интегрирования, такие как метод Эйлера, метод Рунге-Кутты или другие.</w:t>
      </w:r>
    </w:p>
    <w:p>
      <w:pPr>
        <w:pStyle w:val="BodyText"/>
      </w:pPr>
      <w:r>
        <w:t xml:space="preserve">После того как мы найдем решение дифференциального уравнения, мы можем построить график, отображающий зависимость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</w:t>
      </w:r>
      <w:r>
        <w:t xml:space="preserve"> </w:t>
      </w:r>
      <m:oMath>
        <m:r>
          <m:t>t</m:t>
        </m:r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Определение момента максимальной скорости распространения рекламы.</w:t>
      </w:r>
      <w:r>
        <w:t xml:space="preserve"> </w:t>
      </w:r>
      <w:r>
        <w:t xml:space="preserve">Для определения момента времени, когда скорость распространения рекламы максимальна, необходимо найти производную</w:t>
      </w:r>
      <w:r>
        <w:t xml:space="preserve"> </w:t>
      </w: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и найти ее нули. Это можно сделать аналитически или численно.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BlockText"/>
      </w:pPr>
      <w:r>
        <w:t xml:space="preserve">Случай1.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0.444</m:t>
            </m:r>
            <m:r>
              <m:rPr>
                <m:sty m:val="p"/>
              </m:rPr>
              <m:t>+</m:t>
            </m:r>
            <m:r>
              <m:t>0.000055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Код на Julia (рис. 1):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1950</w:t>
      </w:r>
      <w:r>
        <w:br/>
      </w:r>
      <w:r>
        <w:rPr>
          <w:rStyle w:val="VerbatimChar"/>
        </w:rPr>
        <w:t xml:space="preserve">n0 = 25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(0.444 + 0.000055*u[1])*(N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(1)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:purple)</w:t>
      </w:r>
      <w:r>
        <w:br/>
      </w:r>
      <w:r>
        <w:br/>
      </w:r>
      <w:r>
        <w:rPr>
          <w:rStyle w:val="VerbatimChar"/>
        </w:rPr>
        <w:t xml:space="preserve">savefig(plt, "jullab7_1.png")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1. Julia" title="" id="24" name="Picture"/>
            <a:graphic>
              <a:graphicData uri="http://schemas.openxmlformats.org/drawingml/2006/picture">
                <pic:pic>
                  <pic:nvPicPr>
                    <pic:cNvPr descr="image/jullab7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Случай1. Julia</w:t>
      </w:r>
    </w:p>
    <w:p>
      <w:pPr>
        <w:pStyle w:val="BodyText"/>
      </w:pPr>
      <w:r>
        <w:t xml:space="preserve">Код на ПО OpenModelica (рис. 2):</w:t>
      </w:r>
    </w:p>
    <w:p>
      <w:pPr>
        <w:pStyle w:val="SourceCode"/>
      </w:pPr>
      <w:r>
        <w:rPr>
          <w:rStyle w:val="VerbatimChar"/>
        </w:rPr>
        <w:t xml:space="preserve">model lab7_1</w:t>
      </w:r>
      <w:r>
        <w:br/>
      </w:r>
      <w:r>
        <w:rPr>
          <w:rStyle w:val="VerbatimChar"/>
        </w:rPr>
        <w:t xml:space="preserve">Real N = 1950;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25;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(0.444 + 0.000055*n)*(N-n);</w:t>
      </w:r>
      <w:r>
        <w:br/>
      </w:r>
      <w:r>
        <w:rPr>
          <w:rStyle w:val="VerbatimChar"/>
        </w:rPr>
        <w:t xml:space="preserve">end lab7_1;</w:t>
      </w:r>
    </w:p>
    <w:p>
      <w:pPr>
        <w:pStyle w:val="CaptionedFigure"/>
      </w:pPr>
      <w:r>
        <w:drawing>
          <wp:inline>
            <wp:extent cx="3733800" cy="1360697"/>
            <wp:effectExtent b="0" l="0" r="0" t="0"/>
            <wp:docPr descr="Случай1. OM" title="" id="27" name="Picture"/>
            <a:graphic>
              <a:graphicData uri="http://schemas.openxmlformats.org/drawingml/2006/picture">
                <pic:pic>
                  <pic:nvPicPr>
                    <pic:cNvPr descr="image/lab7_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Случай1. OM</w:t>
      </w:r>
    </w:p>
    <w:p>
      <w:pPr>
        <w:pStyle w:val="BlockText"/>
      </w:pPr>
      <w:r>
        <w:t xml:space="preserve">Случай2.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0.000065</m:t>
            </m:r>
            <m:r>
              <m:rPr>
                <m:sty m:val="p"/>
              </m:rPr>
              <m:t>+</m:t>
            </m:r>
            <m:r>
              <m:t>0.433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Код на Julia (рис. 3):</w:t>
      </w:r>
    </w:p>
    <w:p>
      <w:pPr>
        <w:pStyle w:val="SourceCode"/>
      </w:pPr>
      <w:r>
        <w:rPr>
          <w:rStyle w:val="VerbatimChar"/>
        </w:rPr>
        <w:t xml:space="preserve">using Plots             # Импорт пакета для построения графиков</w:t>
      </w:r>
      <w:r>
        <w:br/>
      </w:r>
      <w:r>
        <w:rPr>
          <w:rStyle w:val="VerbatimChar"/>
        </w:rPr>
        <w:t xml:space="preserve">using DifferentialEquations   # Импорт пакета для решения дифференциальных уравнений</w:t>
      </w:r>
      <w:r>
        <w:br/>
      </w:r>
      <w:r>
        <w:br/>
      </w:r>
      <w:r>
        <w:rPr>
          <w:rStyle w:val="VerbatimChar"/>
        </w:rPr>
        <w:t xml:space="preserve">N = 1950                # Общее количество людей в аудитории</w:t>
      </w:r>
      <w:r>
        <w:br/>
      </w:r>
      <w:r>
        <w:rPr>
          <w:rStyle w:val="VerbatimChar"/>
        </w:rPr>
        <w:t xml:space="preserve">n0 = 25                 # Начальное количество людей, знающих о товаре</w:t>
      </w:r>
      <w:r>
        <w:br/>
      </w:r>
      <w:r>
        <w:br/>
      </w:r>
      <w:r>
        <w:rPr>
          <w:rStyle w:val="VerbatimChar"/>
        </w:rPr>
        <w:t xml:space="preserve"># Определение функции, описывающей дифференциальное уравнение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(0.000065 + 0.433*u[1])*(N - u[1])  # Дифференциальное уравнение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               # Начальные условия</w:t>
      </w:r>
      <w:r>
        <w:br/>
      </w:r>
      <w:r>
        <w:rPr>
          <w:rStyle w:val="VerbatimChar"/>
        </w:rPr>
        <w:t xml:space="preserve">tspan = (0.0, 0.1)      # Временной интервал</w:t>
      </w:r>
      <w:r>
        <w:br/>
      </w:r>
      <w:r>
        <w:br/>
      </w:r>
      <w:r>
        <w:rPr>
          <w:rStyle w:val="VerbatimChar"/>
        </w:rPr>
        <w:t xml:space="preserve"># Определение задачи для решения дифференциального уравнения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br/>
      </w:r>
      <w:r>
        <w:rPr>
          <w:rStyle w:val="VerbatimChar"/>
        </w:rPr>
        <w:t xml:space="preserve"># Решение дифференциального уравнения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rPr>
          <w:rStyle w:val="VerbatimChar"/>
        </w:rPr>
        <w:t xml:space="preserve"># Извлечение значений n(t) и времени t из решения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# Нахождение максимальной скорости распространения рекламы и соответствующих значений времени и n(t)</w:t>
      </w:r>
      <w:r>
        <w:br/>
      </w:r>
      <w:r>
        <w:rPr>
          <w:rStyle w:val="VerbatimChar"/>
        </w:rPr>
        <w:t xml:space="preserve">max_dn = 0;</w:t>
      </w:r>
      <w:r>
        <w:br/>
      </w:r>
      <w:r>
        <w:rPr>
          <w:rStyle w:val="VerbatimChar"/>
        </w:rPr>
        <w:t xml:space="preserve">max_dn_t = 0;</w:t>
      </w:r>
      <w:r>
        <w:br/>
      </w:r>
      <w:r>
        <w:rPr>
          <w:rStyle w:val="VerbatimChar"/>
        </w:rPr>
        <w:t xml:space="preserve">max_dn_n = 0;</w:t>
      </w:r>
      <w:r>
        <w:br/>
      </w:r>
      <w:r>
        <w:rPr>
          <w:rStyle w:val="VerbatimChar"/>
        </w:rPr>
        <w:t xml:space="preserve">for (i, t) in enumerate(T)</w:t>
      </w:r>
      <w:r>
        <w:br/>
      </w:r>
      <w:r>
        <w:rPr>
          <w:rStyle w:val="VerbatimChar"/>
        </w:rPr>
        <w:t xml:space="preserve">    if sol(t, Val{1})[1] &gt; max_dn</w:t>
      </w:r>
      <w:r>
        <w:br/>
      </w:r>
      <w:r>
        <w:rPr>
          <w:rStyle w:val="VerbatimChar"/>
        </w:rPr>
        <w:t xml:space="preserve">        global max_dn = sol(t, Val{1})[1]</w:t>
      </w:r>
      <w:r>
        <w:br/>
      </w:r>
      <w:r>
        <w:rPr>
          <w:rStyle w:val="VerbatimChar"/>
        </w:rPr>
        <w:t xml:space="preserve">        global max_dn_t = t</w:t>
      </w:r>
      <w:r>
        <w:br/>
      </w:r>
      <w:r>
        <w:rPr>
          <w:rStyle w:val="VerbatimChar"/>
        </w:rPr>
        <w:t xml:space="preserve">        global max_dn_n = n[i]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Построение графика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            # Разрешение графика</w:t>
      </w:r>
      <w:r>
        <w:br/>
      </w:r>
      <w:r>
        <w:rPr>
          <w:rStyle w:val="VerbatimChar"/>
        </w:rPr>
        <w:t xml:space="preserve">  title = "Эффективность распространения рекламы (2) ",   # Заголовок графика</w:t>
      </w:r>
      <w:r>
        <w:br/>
      </w:r>
      <w:r>
        <w:rPr>
          <w:rStyle w:val="VerbatimChar"/>
        </w:rPr>
        <w:t xml:space="preserve">  legend = false)       # Отключение легенды</w:t>
      </w:r>
      <w:r>
        <w:br/>
      </w:r>
      <w:r>
        <w:br/>
      </w:r>
      <w:r>
        <w:rPr>
          <w:rStyle w:val="VerbatimChar"/>
        </w:rPr>
        <w:t xml:space="preserve"># Добавление графика n(t)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:purple)     # Цвет графика</w:t>
      </w:r>
      <w:r>
        <w:br/>
      </w:r>
      <w:r>
        <w:br/>
      </w:r>
      <w:r>
        <w:rPr>
          <w:rStyle w:val="VerbatimChar"/>
        </w:rPr>
        <w:t xml:space="preserve"># Добавление точки максимальной скорости распространения рекламы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[max_dn_t],</w:t>
      </w:r>
      <w:r>
        <w:br/>
      </w:r>
      <w:r>
        <w:rPr>
          <w:rStyle w:val="VerbatimChar"/>
        </w:rPr>
        <w:t xml:space="preserve">  [max_dn_n],</w:t>
      </w:r>
      <w:r>
        <w:br/>
      </w:r>
      <w:r>
        <w:rPr>
          <w:rStyle w:val="VerbatimChar"/>
        </w:rPr>
        <w:t xml:space="preserve">  seriestype = :scatter,</w:t>
      </w:r>
      <w:r>
        <w:br/>
      </w:r>
      <w:r>
        <w:rPr>
          <w:rStyle w:val="VerbatimChar"/>
        </w:rPr>
        <w:t xml:space="preserve">  color = :purple)      # Цвет точки</w:t>
      </w:r>
      <w:r>
        <w:br/>
      </w:r>
      <w:r>
        <w:br/>
      </w:r>
      <w:r>
        <w:rPr>
          <w:rStyle w:val="VerbatimChar"/>
        </w:rPr>
        <w:t xml:space="preserve"># Сохранение графика в файл</w:t>
      </w:r>
      <w:r>
        <w:br/>
      </w:r>
      <w:r>
        <w:rPr>
          <w:rStyle w:val="VerbatimChar"/>
        </w:rPr>
        <w:t xml:space="preserve">savefig(plt, "jullab7_2.png")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2. Julia" title="" id="30" name="Picture"/>
            <a:graphic>
              <a:graphicData uri="http://schemas.openxmlformats.org/drawingml/2006/picture">
                <pic:pic>
                  <pic:nvPicPr>
                    <pic:cNvPr descr="image/jullab7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Случай2. Julia</w:t>
      </w:r>
    </w:p>
    <w:p>
      <w:pPr>
        <w:pStyle w:val="BodyText"/>
      </w:pPr>
      <w:r>
        <w:t xml:space="preserve">Код на ПО OpenModelica (рис. 4):</w:t>
      </w:r>
    </w:p>
    <w:p>
      <w:pPr>
        <w:pStyle w:val="SourceCode"/>
      </w:pPr>
      <w:r>
        <w:rPr>
          <w:rStyle w:val="VerbatimChar"/>
        </w:rPr>
        <w:t xml:space="preserve">model lab7_2</w:t>
      </w:r>
      <w:r>
        <w:br/>
      </w:r>
      <w:r>
        <w:rPr>
          <w:rStyle w:val="VerbatimChar"/>
        </w:rPr>
        <w:t xml:space="preserve">Real N = 1950;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25;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(0.000065 + 0.433*n)*(N-n);</w:t>
      </w:r>
      <w:r>
        <w:br/>
      </w:r>
      <w:r>
        <w:rPr>
          <w:rStyle w:val="VerbatimChar"/>
        </w:rPr>
        <w:t xml:space="preserve">end lab7_2;</w:t>
      </w:r>
    </w:p>
    <w:p>
      <w:pPr>
        <w:pStyle w:val="CaptionedFigure"/>
      </w:pPr>
      <w:r>
        <w:drawing>
          <wp:inline>
            <wp:extent cx="3733800" cy="1360697"/>
            <wp:effectExtent b="0" l="0" r="0" t="0"/>
            <wp:docPr descr="Случай2. OM" title="" id="33" name="Picture"/>
            <a:graphic>
              <a:graphicData uri="http://schemas.openxmlformats.org/drawingml/2006/picture">
                <pic:pic>
                  <pic:nvPicPr>
                    <pic:cNvPr descr="image/lab7_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Случай2. OM</w:t>
      </w:r>
    </w:p>
    <w:p>
      <w:pPr>
        <w:pStyle w:val="BlockText"/>
      </w:pPr>
      <w:r>
        <w:t xml:space="preserve">Случай3.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cos</m:t>
            </m:r>
            <m:r>
              <m:t>12</m:t>
            </m:r>
            <m:r>
              <m:t>t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13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Код на Julia (рис. 5):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1950</w:t>
      </w:r>
      <w:r>
        <w:br/>
      </w:r>
      <w:r>
        <w:rPr>
          <w:rStyle w:val="VerbatimChar"/>
        </w:rPr>
        <w:t xml:space="preserve">n0 = 25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(0.5*cos(12*t) + 0.3*cos(13*t)*u[1])*(N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(3)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:purple)</w:t>
      </w:r>
      <w:r>
        <w:br/>
      </w:r>
      <w:r>
        <w:br/>
      </w:r>
      <w:r>
        <w:rPr>
          <w:rStyle w:val="VerbatimChar"/>
        </w:rPr>
        <w:t xml:space="preserve">savefig(plt, "jullab7_3.png")</w:t>
      </w:r>
    </w:p>
    <w:p>
      <w:pPr>
        <w:pStyle w:val="CaptionedFigure"/>
      </w:pPr>
      <w:r>
        <w:drawing>
          <wp:inline>
            <wp:extent cx="3733800" cy="2458239"/>
            <wp:effectExtent b="0" l="0" r="0" t="0"/>
            <wp:docPr descr="Случай3. Julia" title="" id="36" name="Picture"/>
            <a:graphic>
              <a:graphicData uri="http://schemas.openxmlformats.org/drawingml/2006/picture">
                <pic:pic>
                  <pic:nvPicPr>
                    <pic:cNvPr descr="image/jullab7_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Случай3. Julia</w:t>
      </w:r>
    </w:p>
    <w:p>
      <w:pPr>
        <w:pStyle w:val="BodyText"/>
      </w:pPr>
      <w:r>
        <w:t xml:space="preserve">Код на ПО OpenModelica (рис. 6):</w:t>
      </w:r>
    </w:p>
    <w:p>
      <w:pPr>
        <w:pStyle w:val="SourceCode"/>
      </w:pPr>
      <w:r>
        <w:rPr>
          <w:rStyle w:val="VerbatimChar"/>
        </w:rPr>
        <w:t xml:space="preserve">model lab7_3</w:t>
      </w:r>
      <w:r>
        <w:br/>
      </w:r>
      <w:r>
        <w:rPr>
          <w:rStyle w:val="VerbatimChar"/>
        </w:rPr>
        <w:t xml:space="preserve">Real N = 1950;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25;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(0.5*cos(12*time) * time + 0.3*cos(13*time)*n)*(N-n);</w:t>
      </w:r>
      <w:r>
        <w:br/>
      </w:r>
      <w:r>
        <w:rPr>
          <w:rStyle w:val="VerbatimChar"/>
        </w:rPr>
        <w:t xml:space="preserve">end lab7_3;</w:t>
      </w:r>
    </w:p>
    <w:p>
      <w:pPr>
        <w:pStyle w:val="CaptionedFigure"/>
      </w:pPr>
      <w:r>
        <w:drawing>
          <wp:inline>
            <wp:extent cx="3733800" cy="1360697"/>
            <wp:effectExtent b="0" l="0" r="0" t="0"/>
            <wp:docPr descr="Случай3. OM" title="" id="39" name="Picture"/>
            <a:graphic>
              <a:graphicData uri="http://schemas.openxmlformats.org/drawingml/2006/picture">
                <pic:pic>
                  <pic:nvPicPr>
                    <pic:cNvPr descr="image/lab7_3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Случай3. OM</w:t>
      </w:r>
    </w:p>
    <w:p>
      <w:pPr>
        <w:pStyle w:val="BodyText"/>
      </w:pPr>
      <w:r>
        <w:rPr>
          <w:b/>
          <w:bCs/>
        </w:rPr>
        <w:t xml:space="preserve">Анализ.</w:t>
      </w:r>
      <w:r>
        <w:t xml:space="preserve"> </w:t>
      </w:r>
      <w:r>
        <w:t xml:space="preserve">Сравнивая смоделированную задачу на языке программирования Julia и на ПО OpenModelica, можем заметить, что на ПО ОМ коды гораздо меньше и легче в плане их написания, при том, что в конечном итоге имеем абсолютно одинаковые графики.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математическую модель распространения рекламы, построила графики распространения рекламы на языке Julia и на ПО ОМ, а также нашла в какой момент времени скорость распространения рекламы будет иметь максимальное значение с помощью языка Julia.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4" w:name="ref-pdf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МОДЕЛИРОВАНИЕ РАСПРОСТРАНЕНИЯ РЕКЛАМЫ</w:t>
      </w:r>
      <w:r>
        <w:t xml:space="preserve"> </w:t>
      </w:r>
      <w:r>
        <w:t xml:space="preserve">[Электронный ресурс]. Белорусский государственный университет информатики и радиоэлектроники, 2022. URL:</w:t>
      </w:r>
      <w:r>
        <w:t xml:space="preserve"> </w:t>
      </w:r>
      <w:hyperlink r:id="rId43">
        <w:r>
          <w:rPr>
            <w:rStyle w:val="Hyperlink"/>
          </w:rPr>
          <w:t xml:space="preserve">https://libeldoc.bsuir.by/bitstream/123456789/48091/1/Popov_Modelirovaniye.pdf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26" Target="media/rId26.jpg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hyperlink" Id="rId43" Target="https://libeldoc.bsuir.by/bitstream/123456789/48091/1/Popov_Modelirovaniy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libeldoc.bsuir.by/bitstream/123456789/48091/1/Popov_Modelirovaniy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Латыпова Диана. НФИбд-02-21</dc:creator>
  <dc:language>ru-RU</dc:language>
  <cp:keywords/>
  <dcterms:created xsi:type="dcterms:W3CDTF">2024-03-15T07:46:49Z</dcterms:created>
  <dcterms:modified xsi:type="dcterms:W3CDTF">2024-03-15T07:46:49Z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Эффективность рекламы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