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Познакомиться с моделью конкуренции двух фирм.</w:t>
      </w:r>
    </w:p>
    <w:p>
      <w:pPr>
        <w:pStyle w:val="Compact"/>
        <w:numPr>
          <w:ilvl w:val="0"/>
          <w:numId w:val="1001"/>
        </w:numPr>
      </w:pPr>
      <w:r>
        <w:t xml:space="preserve">Рассмотреть два случая и построить графики изменения оборотных средств фирмы 1 и фирмы 2 без учета постоянных издержек и с веденной нормировкой для каждого из двух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46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0.00026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13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Модель динамики изменения объемов продаж фирмы.</w:t>
      </w:r>
      <w:r>
        <w:t xml:space="preserve"> </w:t>
      </w:r>
      <w:r>
        <w:t xml:space="preserve">Представлена модель динамики изменения объемов продаж двух конкурирующих фирм</w:t>
      </w:r>
      <w:r>
        <w:t xml:space="preserve"> </w:t>
      </w:r>
      <w:r>
        <w:t xml:space="preserve">[1]</w:t>
      </w:r>
      <w:r>
        <w:t xml:space="preserve">, которые производят взаимозаменяемые товары одинакового качества и находятся в одной рыночной нише. Модель описывается системой дифференциальных уравнений, где каждая фирма принимает во внимание свой объем продаж, объем продаж конкурента, а также внешние экономические и социально-психологические факторы.</w:t>
      </w:r>
    </w:p>
    <w:p>
      <w:pPr>
        <w:pStyle w:val="BodyText"/>
      </w:pPr>
      <w:r>
        <w:rPr>
          <w:b/>
          <w:bCs/>
        </w:rPr>
        <w:t xml:space="preserve">Влияние экономических факторов.</w:t>
      </w:r>
      <w:r>
        <w:t xml:space="preserve"> </w:t>
      </w:r>
      <w:r>
        <w:t xml:space="preserve">В модели рассматривается влияние экономических факторов на объемы продаж, таких как себестоимость товара, время производственного цикла и другие параметры производства. Фирмы могут варьировать эти параметры в своих стратегиях конкуренции на рынке.</w:t>
      </w:r>
    </w:p>
    <w:p>
      <w:pPr>
        <w:pStyle w:val="BodyText"/>
      </w:pPr>
      <w:r>
        <w:rPr>
          <w:b/>
          <w:bCs/>
        </w:rPr>
        <w:t xml:space="preserve">Влияние социально-психологических факторов.</w:t>
      </w:r>
      <w:r>
        <w:t xml:space="preserve"> </w:t>
      </w:r>
      <w:r>
        <w:t xml:space="preserve">Во втором случае добавляется влияние социально-психологических факторов, таких как формирование общественного предпочтения одного товара другому, независимо от их качества и цены. Это может привести к изменению коэффициента перед взаимодействием объемов продаж обеих фирм.</w:t>
      </w:r>
    </w:p>
    <w:p>
      <w:pPr>
        <w:pStyle w:val="BodyText"/>
      </w:pPr>
      <w:r>
        <w:t xml:space="preserve">Для обеих фирм у нас есть система дифференциальных уравнений, описывающих динамику их объемов продаж.</w:t>
      </w:r>
    </w:p>
    <w:p>
      <w:pPr>
        <w:pStyle w:val="BodyText"/>
      </w:pPr>
      <w:r>
        <w:rPr>
          <w:b/>
          <w:bCs/>
        </w:rPr>
        <w:t xml:space="preserve">Коэффициенты.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: Определяются соотношением цены рыночного перегиба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 временем цикла</w:t>
      </w:r>
      <w:r>
        <w:t xml:space="preserve"> </w:t>
      </w:r>
      <m:oMath>
        <m:r>
          <m:t>τ</m:t>
        </m:r>
      </m:oMath>
      <w:r>
        <w:t xml:space="preserve">, нормированной ценой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, коэффициентом эластичности спроса</w:t>
      </w:r>
      <w:r>
        <w:t xml:space="preserve"> </w:t>
      </w:r>
      <m:oMath>
        <m:r>
          <m:t>N</m:t>
        </m:r>
      </m:oMath>
      <w:r>
        <w:t xml:space="preserve">, и параметром социальной оценки качества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m:oMath>
        <m:r>
          <m:t>b</m:t>
        </m:r>
      </m:oMath>
      <w:r>
        <w:t xml:space="preserve">: Определяется теми же факторами, но для обеих фирм.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: Определяются разницей между критической ценой и нормированной ценой, деленной на время цикла, для каждой фирмы.</w:t>
      </w:r>
    </w:p>
    <w:p>
      <w:pPr>
        <w:pStyle w:val="FirstParagraph"/>
      </w:pPr>
      <w:r>
        <w:rPr>
          <w:b/>
          <w:bCs/>
        </w:rPr>
        <w:t xml:space="preserve">Начальные условия и параметры.</w:t>
      </w:r>
    </w:p>
    <w:p>
      <w:pPr>
        <w:pStyle w:val="Compact"/>
        <w:numPr>
          <w:ilvl w:val="0"/>
          <w:numId w:val="1003"/>
        </w:numPr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: Начальные объемы продаж для фирмы 1 и фирмы 2 соответственно.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: Цена рыночного перегиба.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</m:oMath>
      <w:r>
        <w:t xml:space="preserve">: Коэффициенты, влияющие на модель спроса.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: Время цикла для фирмы 1 и фирмы 2.</w:t>
      </w:r>
    </w:p>
    <w:p>
      <w:pPr>
        <w:pStyle w:val="Compact"/>
        <w:numPr>
          <w:ilvl w:val="0"/>
          <w:numId w:val="1003"/>
        </w:numPr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: Нормированные цены для фирмы 1 и фирмы 2.</w:t>
      </w:r>
    </w:p>
    <w:p>
      <w:pPr>
        <w:pStyle w:val="FirstParagraph"/>
      </w:pPr>
      <w:r>
        <w:t xml:space="preserve">Для решения задачи необходимо найти решение системы дифференциальных уравнений, описывающих динамику изменения объемов продаж обеих фирм. Это позволит понять, как изменяются объемы продаж в зависимости от экономических и социально-психологических факторов, а также какие стратегии могут быть наиболее эффективными для фирмы в конкурентной борьбе.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BlockText"/>
      </w:pPr>
      <w:r>
        <w:t xml:space="preserve">Случай1</w:t>
      </w:r>
    </w:p>
    <w:p>
      <w:pPr>
        <w:pStyle w:val="FirstParagraph"/>
      </w:pPr>
      <w:r>
        <w:t xml:space="preserve">Код на Julia (рис. 1):</w:t>
      </w:r>
    </w:p>
    <w:p>
      <w:pPr>
        <w:pStyle w:val="SourceCode"/>
      </w:pPr>
      <w:r>
        <w:rPr>
          <w:rStyle w:val="VerbatimChar"/>
        </w:rPr>
        <w:t xml:space="preserve"># Подключаем необходимые библиотеки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Задаем значения параметров</w:t>
      </w:r>
      <w:r>
        <w:br/>
      </w:r>
      <w:r>
        <w:rPr>
          <w:rStyle w:val="VerbatimChar"/>
        </w:rPr>
        <w:t xml:space="preserve">cr = 45</w:t>
      </w:r>
      <w:r>
        <w:br/>
      </w:r>
      <w:r>
        <w:rPr>
          <w:rStyle w:val="VerbatimChar"/>
        </w:rPr>
        <w:t xml:space="preserve">t1 = 21</w:t>
      </w:r>
      <w:r>
        <w:br/>
      </w:r>
      <w:r>
        <w:rPr>
          <w:rStyle w:val="VerbatimChar"/>
        </w:rPr>
        <w:t xml:space="preserve">p1 =  8</w:t>
      </w:r>
      <w:r>
        <w:br/>
      </w:r>
      <w:r>
        <w:rPr>
          <w:rStyle w:val="VerbatimChar"/>
        </w:rPr>
        <w:t xml:space="preserve">t2 = 18</w:t>
      </w:r>
      <w:r>
        <w:br/>
      </w:r>
      <w:r>
        <w:rPr>
          <w:rStyle w:val="VerbatimChar"/>
        </w:rPr>
        <w:t xml:space="preserve">p2 = 13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# Рассчитываем коэффициенты модели</w:t>
      </w:r>
      <w:r>
        <w:br/>
      </w:r>
      <w:r>
        <w:rPr>
          <w:rStyle w:val="VerbatimChar"/>
        </w:rPr>
        <w:t xml:space="preserve">a1 = cr / (t1 * t1 * p1 * p1 * N * q)</w:t>
      </w:r>
      <w:r>
        <w:br/>
      </w:r>
      <w:r>
        <w:rPr>
          <w:rStyle w:val="VerbatimChar"/>
        </w:rPr>
        <w:t xml:space="preserve">a2 = cr / (t2 * t2 * p2 * p2 * N *q)</w:t>
      </w:r>
      <w:r>
        <w:br/>
      </w:r>
      <w:r>
        <w:rPr>
          <w:rStyle w:val="VerbatimChar"/>
        </w:rPr>
        <w:t xml:space="preserve">b = cr / (t1 * t1 * t2 * t2 * p1 * p1 * p2 * p2 * N * q)</w:t>
      </w:r>
      <w:r>
        <w:br/>
      </w:r>
      <w:r>
        <w:rPr>
          <w:rStyle w:val="VerbatimChar"/>
        </w:rPr>
        <w:t xml:space="preserve">c1 = (cr - p1) / (t1 * p1)</w:t>
      </w:r>
      <w:r>
        <w:br/>
      </w:r>
      <w:r>
        <w:rPr>
          <w:rStyle w:val="VerbatimChar"/>
        </w:rPr>
        <w:t xml:space="preserve">c2 = (cr - p2) / (t2 * p2)</w:t>
      </w:r>
      <w:r>
        <w:br/>
      </w:r>
      <w:r>
        <w:br/>
      </w:r>
      <w:r>
        <w:rPr>
          <w:rStyle w:val="VerbatimChar"/>
        </w:rPr>
        <w:t xml:space="preserve"># Определяем функцию, описывающую систему дифференциальных уравнений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Задаем начальные условия и временной интервал</w:t>
      </w:r>
      <w:r>
        <w:br/>
      </w:r>
      <w:r>
        <w:rPr>
          <w:rStyle w:val="VerbatimChar"/>
        </w:rPr>
        <w:t xml:space="preserve">v0 = [3, 4]  # Начальные объемы продаж для фирмы 1 и фирмы 2</w:t>
      </w:r>
      <w:r>
        <w:br/>
      </w:r>
      <w:r>
        <w:rPr>
          <w:rStyle w:val="VerbatimChar"/>
        </w:rPr>
        <w:t xml:space="preserve">tspan = (0.0, 30.0)  # Временной интервал для решения задачи</w:t>
      </w:r>
      <w:r>
        <w:br/>
      </w:r>
      <w:r>
        <w:br/>
      </w:r>
      <w:r>
        <w:rPr>
          <w:rStyle w:val="VerbatimChar"/>
        </w:rPr>
        <w:t xml:space="preserve"># Задаем задачу для численного решения дифференциальных уравнений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br/>
      </w:r>
      <w:r>
        <w:rPr>
          <w:rStyle w:val="VerbatimChar"/>
        </w:rPr>
        <w:t xml:space="preserve"># Решаем задачу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# Извлекаем решение (объемы продаж для каждой фирмы и соответствующие времена)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# Строим график изменения объемов продаж во времени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:purple)</w:t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# Сохраняем график</w:t>
      </w:r>
      <w:r>
        <w:br/>
      </w:r>
      <w:r>
        <w:rPr>
          <w:rStyle w:val="VerbatimChar"/>
        </w:rPr>
        <w:t xml:space="preserve">savefig(plt, "jullab8_1.png")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График случай1" title="" id="24" name="Picture"/>
            <a:graphic>
              <a:graphicData uri="http://schemas.openxmlformats.org/drawingml/2006/picture">
                <pic:pic>
                  <pic:nvPicPr>
                    <pic:cNvPr descr="image/jullab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Julia. График случай1</w:t>
      </w:r>
    </w:p>
    <w:p>
      <w:pPr>
        <w:pStyle w:val="BodyText"/>
      </w:pPr>
      <w:r>
        <w:t xml:space="preserve">Код на ПО OpenModelica (рис. 2):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Real pcr = 45;</w:t>
      </w:r>
      <w:r>
        <w:br/>
      </w:r>
      <w:r>
        <w:rPr>
          <w:rStyle w:val="VerbatimChar"/>
        </w:rPr>
        <w:t xml:space="preserve">Real t1 = 21;</w:t>
      </w:r>
      <w:r>
        <w:br/>
      </w:r>
      <w:r>
        <w:rPr>
          <w:rStyle w:val="VerbatimChar"/>
        </w:rPr>
        <w:t xml:space="preserve">Real p1 = 8;</w:t>
      </w:r>
      <w:r>
        <w:br/>
      </w:r>
      <w:r>
        <w:rPr>
          <w:rStyle w:val="VerbatimChar"/>
        </w:rPr>
        <w:t xml:space="preserve">Real t2 = 18;</w:t>
      </w:r>
      <w:r>
        <w:br/>
      </w:r>
      <w:r>
        <w:rPr>
          <w:rStyle w:val="VerbatimChar"/>
        </w:rPr>
        <w:t xml:space="preserve">Real p2 = 13;</w:t>
      </w:r>
      <w:r>
        <w:br/>
      </w:r>
      <w:r>
        <w:rPr>
          <w:rStyle w:val="VerbatimChar"/>
        </w:rPr>
        <w:t xml:space="preserve">Real N = 30;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pcr / (t1 * t1 * p1 * p1 * N * q);</w:t>
      </w:r>
      <w:r>
        <w:br/>
      </w:r>
      <w:r>
        <w:rPr>
          <w:rStyle w:val="VerbatimChar"/>
        </w:rPr>
        <w:t xml:space="preserve">Real a2 = pcr / (t2 * t2 * p2 * p2 * N * q);</w:t>
      </w:r>
      <w:r>
        <w:br/>
      </w:r>
      <w:r>
        <w:rPr>
          <w:rStyle w:val="VerbatimChar"/>
        </w:rPr>
        <w:t xml:space="preserve">Real b = pcr / (t1 * t1 * t2 * t2 * p1 * p1 * p2 * p2 * N * q);</w:t>
      </w:r>
      <w:r>
        <w:br/>
      </w:r>
      <w:r>
        <w:rPr>
          <w:rStyle w:val="VerbatimChar"/>
        </w:rPr>
        <w:t xml:space="preserve">Real c1 = (pcr - p1) / (t1 * p1);</w:t>
      </w:r>
      <w:r>
        <w:br/>
      </w:r>
      <w:r>
        <w:rPr>
          <w:rStyle w:val="VerbatimChar"/>
        </w:rPr>
        <w:t xml:space="preserve">Real c2 = (pcr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3;</w:t>
      </w:r>
      <w:r>
        <w:br/>
      </w:r>
      <w:r>
        <w:rPr>
          <w:rStyle w:val="VerbatimChar"/>
        </w:rPr>
        <w:t xml:space="preserve">M2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lab8_1;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OM. График случай1" title="" id="27" name="Picture"/>
            <a:graphic>
              <a:graphicData uri="http://schemas.openxmlformats.org/drawingml/2006/picture">
                <pic:pic>
                  <pic:nvPicPr>
                    <pic:cNvPr descr="image/lab8_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OM. График случай1</w:t>
      </w:r>
    </w:p>
    <w:p>
      <w:pPr>
        <w:pStyle w:val="BlockText"/>
      </w:pPr>
      <w:r>
        <w:t xml:space="preserve">Случай2</w:t>
      </w:r>
    </w:p>
    <w:p>
      <w:pPr>
        <w:pStyle w:val="FirstParagraph"/>
      </w:pPr>
      <w:r>
        <w:t xml:space="preserve">Код на Julia (рис. 3):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cr = 45</w:t>
      </w:r>
      <w:r>
        <w:br/>
      </w:r>
      <w:r>
        <w:rPr>
          <w:rStyle w:val="VerbatimChar"/>
        </w:rPr>
        <w:t xml:space="preserve">t1 = 21</w:t>
      </w:r>
      <w:r>
        <w:br/>
      </w:r>
      <w:r>
        <w:rPr>
          <w:rStyle w:val="VerbatimChar"/>
        </w:rPr>
        <w:t xml:space="preserve">p1 =  8</w:t>
      </w:r>
      <w:r>
        <w:br/>
      </w:r>
      <w:r>
        <w:rPr>
          <w:rStyle w:val="VerbatimChar"/>
        </w:rPr>
        <w:t xml:space="preserve">t2 = 18</w:t>
      </w:r>
      <w:r>
        <w:br/>
      </w:r>
      <w:r>
        <w:rPr>
          <w:rStyle w:val="VerbatimChar"/>
        </w:rPr>
        <w:t xml:space="preserve">p2 = 13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cr / (t1 * t1 * p1 * p1 * N * q)</w:t>
      </w:r>
      <w:r>
        <w:br/>
      </w:r>
      <w:r>
        <w:rPr>
          <w:rStyle w:val="VerbatimChar"/>
        </w:rPr>
        <w:t xml:space="preserve">a2 = cr / (t2 * t2 * p2 * p2 * N *q)</w:t>
      </w:r>
      <w:r>
        <w:br/>
      </w:r>
      <w:r>
        <w:rPr>
          <w:rStyle w:val="VerbatimChar"/>
        </w:rPr>
        <w:t xml:space="preserve">b = cr / (t1 * t1 * t2 * t2 * p1 * p1 * p2 * p2 * N * q)</w:t>
      </w:r>
      <w:r>
        <w:br/>
      </w:r>
      <w:r>
        <w:rPr>
          <w:rStyle w:val="VerbatimChar"/>
        </w:rPr>
        <w:t xml:space="preserve">c1 = (cr - p1) / (t1 * p1)</w:t>
      </w:r>
      <w:r>
        <w:br/>
      </w:r>
      <w:r>
        <w:rPr>
          <w:rStyle w:val="VerbatimChar"/>
        </w:rPr>
        <w:t xml:space="preserve">c2 = (cr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(b / c1 + 0.00026)*u[1]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[3, 4]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:purple)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"jullab8_2.png")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График случай2" title="" id="30" name="Picture"/>
            <a:graphic>
              <a:graphicData uri="http://schemas.openxmlformats.org/drawingml/2006/picture">
                <pic:pic>
                  <pic:nvPicPr>
                    <pic:cNvPr descr="image/jullab8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Julia. График случай2</w:t>
      </w:r>
    </w:p>
    <w:p>
      <w:pPr>
        <w:pStyle w:val="BodyText"/>
      </w:pPr>
      <w:r>
        <w:t xml:space="preserve">Код на ПО OpenModelica (рис. 4):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Real pcr = 45;</w:t>
      </w:r>
      <w:r>
        <w:br/>
      </w:r>
      <w:r>
        <w:rPr>
          <w:rStyle w:val="VerbatimChar"/>
        </w:rPr>
        <w:t xml:space="preserve">Real t1 = 21;</w:t>
      </w:r>
      <w:r>
        <w:br/>
      </w:r>
      <w:r>
        <w:rPr>
          <w:rStyle w:val="VerbatimChar"/>
        </w:rPr>
        <w:t xml:space="preserve">Real p1 = 8;</w:t>
      </w:r>
      <w:r>
        <w:br/>
      </w:r>
      <w:r>
        <w:rPr>
          <w:rStyle w:val="VerbatimChar"/>
        </w:rPr>
        <w:t xml:space="preserve">Real t2 = 18;</w:t>
      </w:r>
      <w:r>
        <w:br/>
      </w:r>
      <w:r>
        <w:rPr>
          <w:rStyle w:val="VerbatimChar"/>
        </w:rPr>
        <w:t xml:space="preserve">Real p2 = 13;</w:t>
      </w:r>
      <w:r>
        <w:br/>
      </w:r>
      <w:r>
        <w:rPr>
          <w:rStyle w:val="VerbatimChar"/>
        </w:rPr>
        <w:t xml:space="preserve">Real N = 30;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pcr / (t1 * t1 * p1 * p1 * N * q);</w:t>
      </w:r>
      <w:r>
        <w:br/>
      </w:r>
      <w:r>
        <w:rPr>
          <w:rStyle w:val="VerbatimChar"/>
        </w:rPr>
        <w:t xml:space="preserve">Real a2 = pcr / (t2 * t2 * p2 * p2 * N * q);</w:t>
      </w:r>
      <w:r>
        <w:br/>
      </w:r>
      <w:r>
        <w:rPr>
          <w:rStyle w:val="VerbatimChar"/>
        </w:rPr>
        <w:t xml:space="preserve">Real b = pcr / (t1 * t1 * t2 * t2 * p1 * p1 * p2 * p2 * N * q);</w:t>
      </w:r>
      <w:r>
        <w:br/>
      </w:r>
      <w:r>
        <w:rPr>
          <w:rStyle w:val="VerbatimChar"/>
        </w:rPr>
        <w:t xml:space="preserve">Real c1 = (pcr - p1) / (t1 * p1);</w:t>
      </w:r>
      <w:r>
        <w:br/>
      </w:r>
      <w:r>
        <w:rPr>
          <w:rStyle w:val="VerbatimChar"/>
        </w:rPr>
        <w:t xml:space="preserve">Real c2 = (pcr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3;</w:t>
      </w:r>
      <w:r>
        <w:br/>
      </w:r>
      <w:r>
        <w:rPr>
          <w:rStyle w:val="VerbatimChar"/>
        </w:rPr>
        <w:t xml:space="preserve">M2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(b / c1 + 0.00026) * M1 * M2 - a2 / c1 * M2 * M2;</w:t>
      </w:r>
      <w:r>
        <w:br/>
      </w:r>
      <w:r>
        <w:rPr>
          <w:rStyle w:val="VerbatimChar"/>
        </w:rPr>
        <w:t xml:space="preserve">end lab8_2;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OM. График случай2" title="" id="33" name="Picture"/>
            <a:graphic>
              <a:graphicData uri="http://schemas.openxmlformats.org/drawingml/2006/picture">
                <pic:pic>
                  <pic:nvPicPr>
                    <pic:cNvPr descr="image/lab8_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OM. График случай2</w:t>
      </w:r>
    </w:p>
    <w:p>
      <w:pPr>
        <w:pStyle w:val="BodyText"/>
      </w:pPr>
      <w:r>
        <w:rPr>
          <w:b/>
          <w:bCs/>
        </w:rPr>
        <w:t xml:space="preserve">Анализ.</w:t>
      </w:r>
      <w:r>
        <w:t xml:space="preserve"> </w:t>
      </w:r>
      <w:r>
        <w:t xml:space="preserve">Сравнивая смоделированную задачу на языке программирования Julia и на ПО OpenModelica, можем заметить, что на ПО ОМ коды гораздо меньше и легче в плане их написания, при том, что в конечном итоге имеем абсолютно одинаковые графики.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моделью конкуренции двух фирм. А также рассмотрела два случая и построила графики изменения оборотных средств фирмы 1 и фирмы 2 без учета постоянных издержек и с веденной нормировкой для каждого из двух случаев с помощью языка программирования Julia и ПО OpenModelica.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info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ДИНАМИЧЕСКАЯ МОДЕЛЬ КОНКУРЕНЦИИ ДВУХ ФИРМ НА ОДНОРОДНОМ РЫНКЕ</w:t>
      </w:r>
      <w:r>
        <w:t xml:space="preserve"> </w:t>
      </w:r>
      <w:r>
        <w:t xml:space="preserve">[Электронный ресурс]. Успехи современного естествознания. – 2003. – № 8 – С. 29-32, 2003. URL:</w:t>
      </w:r>
      <w:r>
        <w:t xml:space="preserve"> </w:t>
      </w:r>
      <w:hyperlink r:id="rId37">
        <w:r>
          <w:rPr>
            <w:rStyle w:val="Hyperlink"/>
          </w:rPr>
          <w:t xml:space="preserve">https://dspace.spbu.ru/bitstream/11701/32530/1/VKR_Modelirovanie_rasprostranenia_virusnoj_infekcii__Uzakova_A.S.pdf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hyperlink" Id="rId37" Target="https://dspace.spbu.ru/bitstream/11701/32530/1/VKR_Modelirovanie_rasprostranenia_virusnoj_infekcii__Uzakova_A.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space.spbu.ru/bitstream/11701/32530/1/VKR_Modelirovanie_rasprostranenia_virusnoj_infekcii__Uzakova_A.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Латыпова Диана. НФИбд-02-21</dc:creator>
  <dc:language>ru-RU</dc:language>
  <cp:keywords/>
  <dcterms:created xsi:type="dcterms:W3CDTF">2024-03-15T07:49:11Z</dcterms:created>
  <dcterms:modified xsi:type="dcterms:W3CDTF">2024-03-15T07:49:11Z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