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68.jpg" ContentType="image/jpeg"/>
  <Override PartName="/word/media/rId65.png" ContentType="image/png"/>
  <Override PartName="/word/media/rId71.png" ContentType="image/png"/>
  <Override PartName="/word/media/rId74.png" ContentType="image/png"/>
  <Override PartName="/word/media/rId53.png" ContentType="image/png"/>
  <Override PartName="/word/media/rId6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  <Override PartName="/word/media/rId50.png" ContentType="image/png"/>
  <Override PartName="/word/media/rId59.png" ContentType="image/png"/>
  <Override PartName="/word/media/rId5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Установка</w:t>
      </w:r>
      <w:r>
        <w:t xml:space="preserve"> </w:t>
      </w:r>
      <w:r>
        <w:t xml:space="preserve">и</w:t>
      </w:r>
      <w:r>
        <w:t xml:space="preserve"> </w:t>
      </w:r>
      <w:r>
        <w:t xml:space="preserve">конфигурация</w:t>
      </w:r>
      <w:r>
        <w:t xml:space="preserve"> </w:t>
      </w:r>
      <w:r>
        <w:t xml:space="preserve">операционной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на</w:t>
      </w:r>
      <w:r>
        <w:t xml:space="preserve"> </w:t>
      </w:r>
      <w:r>
        <w:t xml:space="preserve">виртуальную</w:t>
      </w:r>
      <w:r>
        <w:t xml:space="preserve"> </w:t>
      </w:r>
      <w:r>
        <w:t xml:space="preserve">машину</w:t>
      </w:r>
    </w:p>
    <w:p>
      <w:pPr>
        <w:pStyle w:val="Author"/>
      </w:pPr>
      <w:r>
        <w:t xml:space="preserve">Латыпова</w:t>
      </w:r>
      <w:r>
        <w:t xml:space="preserve"> </w:t>
      </w:r>
      <w:r>
        <w:t xml:space="preserve">Диана.</w:t>
      </w:r>
      <w:r>
        <w:t xml:space="preserve"> </w:t>
      </w:r>
      <w:r>
        <w:t xml:space="preserve">НФИбд-02-21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Установить операционную систему на виртуальную машину.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rPr>
          <w:b/>
          <w:bCs/>
        </w:rPr>
        <w:t xml:space="preserve">VirtualBox</w:t>
      </w:r>
      <w:r>
        <w:t xml:space="preserve"> </w:t>
      </w:r>
      <w:r>
        <w:t xml:space="preserve">[1]</w:t>
      </w:r>
      <w:r>
        <w:t xml:space="preserve"> </w:t>
      </w:r>
      <w:r>
        <w:t xml:space="preserve">- это бесплатная и открытая система виртуализации, которая позволяет запускать несколько операционных систем на одном компьютере. Она поддерживает множество ОС, включая Linux, Windows и macOS. С помощью VirtualBox можно создавать и управлять виртуальными машинами, что удобно для тестирования, разработки и изоляции приложений.</w:t>
      </w:r>
    </w:p>
    <w:p>
      <w:pPr>
        <w:pStyle w:val="BodyText"/>
      </w:pPr>
      <w:r>
        <w:rPr>
          <w:b/>
          <w:bCs/>
        </w:rPr>
        <w:t xml:space="preserve">CentOS</w:t>
      </w:r>
      <w:r>
        <w:t xml:space="preserve"> </w:t>
      </w:r>
      <w:r>
        <w:t xml:space="preserve">(Community ENTerprise Operating System)</w:t>
      </w:r>
      <w:r>
        <w:t xml:space="preserve"> </w:t>
      </w:r>
      <w:r>
        <w:t xml:space="preserve">[2]</w:t>
      </w:r>
      <w:r>
        <w:t xml:space="preserve"> </w:t>
      </w:r>
      <w:r>
        <w:t xml:space="preserve">- это дистрибутив Linux, который ранее был бинарной копией Red Hat Enterprise Linux (RHEL), созданный сообществом.</w:t>
      </w:r>
    </w:p>
    <w:p>
      <w:pPr>
        <w:pStyle w:val="BodyText"/>
      </w:pPr>
      <w:r>
        <w:t xml:space="preserve">CentOS предоставлял бесплатный вариант RHEL с теми же пакетами и функциональностью, но без официальной поддержки и с менее частыми обновлениями. В конце 2020 года Red Hat объявила о смене фокуса CentOS на CentOS Stream, который представляет собой</w:t>
      </w:r>
      <w:r>
        <w:t xml:space="preserve"> </w:t>
      </w:r>
      <w:r>
        <w:t xml:space="preserve">“</w:t>
      </w:r>
      <w:r>
        <w:t xml:space="preserve">поток</w:t>
      </w:r>
      <w:r>
        <w:t xml:space="preserve">”</w:t>
      </w:r>
      <w:r>
        <w:t xml:space="preserve"> </w:t>
      </w:r>
      <w:r>
        <w:t xml:space="preserve">обновлений, предшествующий RHEL. Это изменение вызвало создание альтернативных дистрибутивов, таких как Rocky Linux и AlmaLinux.</w:t>
      </w:r>
    </w:p>
    <w:p>
      <w:pPr>
        <w:pStyle w:val="BodyText"/>
      </w:pPr>
      <w:r>
        <w:rPr>
          <w:b/>
          <w:bCs/>
        </w:rPr>
        <w:t xml:space="preserve">Rocky</w:t>
      </w:r>
      <w:r>
        <w:t xml:space="preserve"> </w:t>
      </w:r>
      <w:r>
        <w:t xml:space="preserve">[3]</w:t>
      </w:r>
      <w:r>
        <w:t xml:space="preserve"> </w:t>
      </w:r>
      <w:r>
        <w:t xml:space="preserve">- это свободный и открытый дистрибутив Linux, созданный как преемник CentOS после изменений в его стратегическом направлении. Разработан и поддерживается сообществом, Rocky Linux стремится быть совместимым с RHEL (Red Hat Enterprise Linux), предоставляя стабильную и надежную операционную систему для серверов и рабочих станций.</w:t>
      </w:r>
    </w:p>
    <w:bookmarkEnd w:id="22"/>
    <w:bookmarkStart w:id="77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Для начала с создания виртуальной машины. Задала имя и ОС машины (рис. 1):</w:t>
      </w:r>
    </w:p>
    <w:p>
      <w:pPr>
        <w:pStyle w:val="CaptionedFigure"/>
      </w:pPr>
      <w:r>
        <w:drawing>
          <wp:inline>
            <wp:extent cx="3733800" cy="2048712"/>
            <wp:effectExtent b="0" l="0" r="0" t="0"/>
            <wp:docPr descr="ОС машины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487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ОС машины</w:t>
      </w:r>
    </w:p>
    <w:p>
      <w:pPr>
        <w:pStyle w:val="BodyText"/>
      </w:pPr>
      <w:r>
        <w:t xml:space="preserve">Далее задала оборудование ВМ. Задала размер основной памяти 2048МБ (рис. 2):</w:t>
      </w:r>
    </w:p>
    <w:p>
      <w:pPr>
        <w:pStyle w:val="CaptionedFigure"/>
      </w:pPr>
      <w:r>
        <w:drawing>
          <wp:inline>
            <wp:extent cx="3733800" cy="2022475"/>
            <wp:effectExtent b="0" l="0" r="0" t="0"/>
            <wp:docPr descr="Оборудование ВМ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22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Оборудование ВМ</w:t>
      </w:r>
    </w:p>
    <w:p>
      <w:pPr>
        <w:pStyle w:val="BodyText"/>
      </w:pPr>
      <w:r>
        <w:t xml:space="preserve">Задала размер диска равным 40ГБ (рис. 3):</w:t>
      </w:r>
    </w:p>
    <w:p>
      <w:pPr>
        <w:pStyle w:val="CaptionedFigure"/>
      </w:pPr>
      <w:r>
        <w:drawing>
          <wp:inline>
            <wp:extent cx="3733800" cy="1998497"/>
            <wp:effectExtent b="0" l="0" r="0" t="0"/>
            <wp:docPr descr="Размер диска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84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Размер диска</w:t>
      </w:r>
    </w:p>
    <w:p>
      <w:pPr>
        <w:pStyle w:val="BodyText"/>
      </w:pPr>
      <w:r>
        <w:t xml:space="preserve">Запустила ВМ (рис. 4):</w:t>
      </w:r>
    </w:p>
    <w:p>
      <w:pPr>
        <w:pStyle w:val="CaptionedFigure"/>
      </w:pPr>
      <w:r>
        <w:drawing>
          <wp:inline>
            <wp:extent cx="3733800" cy="3332696"/>
            <wp:effectExtent b="0" l="0" r="0" t="0"/>
            <wp:docPr descr="Запуск ВМ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32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Запуск ВМ</w:t>
      </w:r>
    </w:p>
    <w:p>
      <w:pPr>
        <w:pStyle w:val="BodyText"/>
      </w:pPr>
      <w:r>
        <w:t xml:space="preserve">После чегоо приступила к настройке установки ОС:</w:t>
      </w:r>
    </w:p>
    <w:p>
      <w:pPr>
        <w:pStyle w:val="Compact"/>
        <w:numPr>
          <w:ilvl w:val="0"/>
          <w:numId w:val="1001"/>
        </w:numPr>
      </w:pPr>
      <w:r>
        <w:t xml:space="preserve">Выбрала программу (рис. 5):</w:t>
      </w:r>
    </w:p>
    <w:p>
      <w:pPr>
        <w:pStyle w:val="CaptionedFigure"/>
      </w:pPr>
      <w:r>
        <w:drawing>
          <wp:inline>
            <wp:extent cx="3733800" cy="2580886"/>
            <wp:effectExtent b="0" l="0" r="0" t="0"/>
            <wp:docPr descr="Выбор программ" title="" id="36" name="Picture"/>
            <a:graphic>
              <a:graphicData uri="http://schemas.openxmlformats.org/drawingml/2006/picture">
                <pic:pic>
                  <pic:nvPicPr>
                    <pic:cNvPr descr="image/settings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808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Выбор программ</w:t>
      </w:r>
    </w:p>
    <w:p>
      <w:pPr>
        <w:pStyle w:val="Compact"/>
        <w:numPr>
          <w:ilvl w:val="0"/>
          <w:numId w:val="1002"/>
        </w:numPr>
      </w:pPr>
      <w:r>
        <w:t xml:space="preserve">Установила пароль для root (рис. 6):</w:t>
      </w:r>
    </w:p>
    <w:p>
      <w:pPr>
        <w:pStyle w:val="CaptionedFigure"/>
      </w:pPr>
      <w:r>
        <w:drawing>
          <wp:inline>
            <wp:extent cx="3733800" cy="1030623"/>
            <wp:effectExtent b="0" l="0" r="0" t="0"/>
            <wp:docPr descr="Установка пароля для root" title="" id="39" name="Picture"/>
            <a:graphic>
              <a:graphicData uri="http://schemas.openxmlformats.org/drawingml/2006/picture">
                <pic:pic>
                  <pic:nvPicPr>
                    <pic:cNvPr descr="image/settings2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306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Установка пароля для root</w:t>
      </w:r>
    </w:p>
    <w:p>
      <w:pPr>
        <w:pStyle w:val="Compact"/>
        <w:numPr>
          <w:ilvl w:val="0"/>
          <w:numId w:val="1003"/>
        </w:numPr>
      </w:pPr>
      <w:r>
        <w:t xml:space="preserve">Установила пароль для пользователя с правами администратора (рис. 7):</w:t>
      </w:r>
    </w:p>
    <w:p>
      <w:pPr>
        <w:pStyle w:val="CaptionedFigure"/>
      </w:pPr>
      <w:r>
        <w:drawing>
          <wp:inline>
            <wp:extent cx="3733800" cy="2326151"/>
            <wp:effectExtent b="0" l="0" r="0" t="0"/>
            <wp:docPr descr="Установка пароля для пользователя с правами администратора" title="" id="42" name="Picture"/>
            <a:graphic>
              <a:graphicData uri="http://schemas.openxmlformats.org/drawingml/2006/picture">
                <pic:pic>
                  <pic:nvPicPr>
                    <pic:cNvPr descr="image/settings3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6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Установка пароля для пользователя с правами администратора</w:t>
      </w:r>
    </w:p>
    <w:p>
      <w:pPr>
        <w:pStyle w:val="Compact"/>
        <w:numPr>
          <w:ilvl w:val="0"/>
          <w:numId w:val="1004"/>
        </w:numPr>
      </w:pPr>
      <w:r>
        <w:t xml:space="preserve">Место установки (рис. 8):</w:t>
      </w:r>
    </w:p>
    <w:p>
      <w:pPr>
        <w:pStyle w:val="CaptionedFigure"/>
      </w:pPr>
      <w:r>
        <w:drawing>
          <wp:inline>
            <wp:extent cx="3733800" cy="1708389"/>
            <wp:effectExtent b="0" l="0" r="0" t="0"/>
            <wp:docPr descr="Окно настройки установки (1)" title="" id="45" name="Picture"/>
            <a:graphic>
              <a:graphicData uri="http://schemas.openxmlformats.org/drawingml/2006/picture">
                <pic:pic>
                  <pic:nvPicPr>
                    <pic:cNvPr descr="image/settings4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083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Окно настройки установки (1)</w:t>
      </w:r>
    </w:p>
    <w:p>
      <w:pPr>
        <w:pStyle w:val="Compact"/>
        <w:numPr>
          <w:ilvl w:val="0"/>
          <w:numId w:val="1005"/>
        </w:numPr>
      </w:pPr>
      <w:r>
        <w:t xml:space="preserve">Отключила KDUMP (рис. 9):</w:t>
      </w:r>
    </w:p>
    <w:p>
      <w:pPr>
        <w:pStyle w:val="CaptionedFigure"/>
      </w:pPr>
      <w:r>
        <w:drawing>
          <wp:inline>
            <wp:extent cx="3733800" cy="2455691"/>
            <wp:effectExtent b="0" l="0" r="0" t="0"/>
            <wp:docPr descr="Окно настройки установки (2)" title="" id="48" name="Picture"/>
            <a:graphic>
              <a:graphicData uri="http://schemas.openxmlformats.org/drawingml/2006/picture">
                <pic:pic>
                  <pic:nvPicPr>
                    <pic:cNvPr descr="image/settings5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56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Окно настройки установки (2)</w:t>
      </w:r>
    </w:p>
    <w:p>
      <w:pPr>
        <w:pStyle w:val="Compact"/>
        <w:numPr>
          <w:ilvl w:val="0"/>
          <w:numId w:val="1006"/>
        </w:numPr>
      </w:pPr>
      <w:r>
        <w:t xml:space="preserve">Сеть и имя узла (рис. 10):</w:t>
      </w:r>
    </w:p>
    <w:p>
      <w:pPr>
        <w:pStyle w:val="CaptionedFigure"/>
      </w:pPr>
      <w:r>
        <w:drawing>
          <wp:inline>
            <wp:extent cx="3733800" cy="3003617"/>
            <wp:effectExtent b="0" l="0" r="0" t="0"/>
            <wp:docPr descr="Окно настройки установки (3)" title="" id="51" name="Picture"/>
            <a:graphic>
              <a:graphicData uri="http://schemas.openxmlformats.org/drawingml/2006/picture">
                <pic:pic>
                  <pic:nvPicPr>
                    <pic:cNvPr descr="image/settings6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036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Окно настройки установки (3)</w:t>
      </w:r>
    </w:p>
    <w:p>
      <w:pPr>
        <w:pStyle w:val="BodyText"/>
      </w:pPr>
      <w:r>
        <w:t xml:space="preserve">Запустила установку ОС (рис. 11):</w:t>
      </w:r>
    </w:p>
    <w:p>
      <w:pPr>
        <w:pStyle w:val="CaptionedFigure"/>
      </w:pPr>
      <w:r>
        <w:drawing>
          <wp:inline>
            <wp:extent cx="3733800" cy="2348447"/>
            <wp:effectExtent b="0" l="0" r="0" t="0"/>
            <wp:docPr descr="Установка ОС" title="" id="54" name="Picture"/>
            <a:graphic>
              <a:graphicData uri="http://schemas.openxmlformats.org/drawingml/2006/picture">
                <pic:pic>
                  <pic:nvPicPr>
                    <pic:cNvPr descr="image/done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84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Установка ОС</w:t>
      </w:r>
    </w:p>
    <w:p>
      <w:pPr>
        <w:pStyle w:val="BodyText"/>
      </w:pPr>
      <w:r>
        <w:t xml:space="preserve">Подключила и запустила образ диска дополнений гостевой ОС (рис. 12) (рис. 13):</w:t>
      </w:r>
    </w:p>
    <w:p>
      <w:pPr>
        <w:pStyle w:val="CaptionedFigure"/>
      </w:pPr>
      <w:r>
        <w:drawing>
          <wp:inline>
            <wp:extent cx="3733800" cy="1220957"/>
            <wp:effectExtent b="0" l="0" r="0" t="0"/>
            <wp:docPr descr="Запуск образа диска дополнений гостевой ОС (1)" title="" id="57" name="Picture"/>
            <a:graphic>
              <a:graphicData uri="http://schemas.openxmlformats.org/drawingml/2006/picture">
                <pic:pic>
                  <pic:nvPicPr>
                    <pic:cNvPr descr="image/settings7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20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Запуск образа диска дополнений гостевой ОС (1)</w:t>
      </w:r>
    </w:p>
    <w:p>
      <w:pPr>
        <w:pStyle w:val="CaptionedFigure"/>
      </w:pPr>
      <w:r>
        <w:drawing>
          <wp:inline>
            <wp:extent cx="3733800" cy="2399463"/>
            <wp:effectExtent b="0" l="0" r="0" t="0"/>
            <wp:docPr descr="Запуск образа диска дополнений гостевой ОС (2)" title="" id="60" name="Picture"/>
            <a:graphic>
              <a:graphicData uri="http://schemas.openxmlformats.org/drawingml/2006/picture">
                <pic:pic>
                  <pic:nvPicPr>
                    <pic:cNvPr descr="image/settings7.1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94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Запуск образа диска дополнений гостевой ОС (2)</w:t>
      </w:r>
    </w:p>
    <w:p>
      <w:pPr>
        <w:pStyle w:val="BodyText"/>
      </w:pPr>
      <w:r>
        <w:t xml:space="preserve">Приступила к выполнению заданий:</w:t>
      </w:r>
    </w:p>
    <w:p>
      <w:pPr>
        <w:pStyle w:val="Compact"/>
        <w:numPr>
          <w:ilvl w:val="0"/>
          <w:numId w:val="1007"/>
        </w:numPr>
      </w:pPr>
      <w:r>
        <w:t xml:space="preserve">Проанализировала последовательность загрузки системы, выполнив (рис.</w:t>
      </w:r>
      <w:r>
        <w:t xml:space="preserve"> </w:t>
      </w:r>
      <w:r>
        <w:rPr>
          <w:b/>
          <w:bCs/>
        </w:rPr>
        <w:t xml:space="preserve">¿fig:014?</w:t>
      </w:r>
      <w:r>
        <w:t xml:space="preserve">):</w:t>
      </w:r>
    </w:p>
    <w:p>
      <w:pPr>
        <w:pStyle w:val="SourceCode"/>
      </w:pPr>
      <w:r>
        <w:rPr>
          <w:rStyle w:val="VerbatimChar"/>
        </w:rPr>
        <w:t xml:space="preserve">dmesg | less</w:t>
      </w:r>
    </w:p>
    <w:p>
      <w:pPr>
        <w:pStyle w:val="CaptionedFigure"/>
      </w:pPr>
      <w:r>
        <w:drawing>
          <wp:inline>
            <wp:extent cx="3733800" cy="3042355"/>
            <wp:effectExtent b="0" l="0" r="0" t="0"/>
            <wp:docPr descr="Пункт 0" title="" id="63" name="Picture"/>
            <a:graphic>
              <a:graphicData uri="http://schemas.openxmlformats.org/drawingml/2006/picture">
                <pic:pic>
                  <pic:nvPicPr>
                    <pic:cNvPr descr="image/less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423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Пункт 0</w:t>
      </w:r>
    </w:p>
    <w:p>
      <w:pPr>
        <w:pStyle w:val="Compact"/>
        <w:numPr>
          <w:ilvl w:val="0"/>
          <w:numId w:val="1008"/>
        </w:numPr>
      </w:pPr>
      <w:r>
        <w:t xml:space="preserve">Вывела версию ядра Linux, выполнив (рис. 15):</w:t>
      </w:r>
    </w:p>
    <w:p>
      <w:pPr>
        <w:pStyle w:val="SourceCode"/>
      </w:pPr>
      <w:r>
        <w:rPr>
          <w:rStyle w:val="VerbatimChar"/>
        </w:rPr>
        <w:t xml:space="preserve">dmesg  | grep -i "linux version"</w:t>
      </w:r>
    </w:p>
    <w:p>
      <w:pPr>
        <w:pStyle w:val="Compact"/>
        <w:numPr>
          <w:ilvl w:val="0"/>
          <w:numId w:val="1009"/>
        </w:numPr>
      </w:pPr>
      <w:r>
        <w:t xml:space="preserve">Вывела частоту процессора, выполнив (рис. 15):</w:t>
      </w:r>
    </w:p>
    <w:p>
      <w:pPr>
        <w:pStyle w:val="SourceCode"/>
      </w:pPr>
      <w:r>
        <w:rPr>
          <w:rStyle w:val="VerbatimChar"/>
        </w:rPr>
        <w:t xml:space="preserve">dmesg  | grep -i "Mhz"</w:t>
      </w:r>
    </w:p>
    <w:p>
      <w:pPr>
        <w:pStyle w:val="Compact"/>
        <w:numPr>
          <w:ilvl w:val="0"/>
          <w:numId w:val="1010"/>
        </w:numPr>
      </w:pPr>
      <w:r>
        <w:t xml:space="preserve">Вывела модель процессора, выполнив (рис. 15):</w:t>
      </w:r>
    </w:p>
    <w:p>
      <w:pPr>
        <w:pStyle w:val="SourceCode"/>
      </w:pPr>
      <w:r>
        <w:rPr>
          <w:rStyle w:val="VerbatimChar"/>
        </w:rPr>
        <w:t xml:space="preserve">dmesg  | grep -i "CPU0"</w:t>
      </w:r>
    </w:p>
    <w:p>
      <w:pPr>
        <w:pStyle w:val="Compact"/>
        <w:numPr>
          <w:ilvl w:val="0"/>
          <w:numId w:val="1011"/>
        </w:numPr>
      </w:pPr>
      <w:r>
        <w:t xml:space="preserve">Вывела объем доступной оперативной памяти, выполнив (рис. 15):</w:t>
      </w:r>
    </w:p>
    <w:p>
      <w:pPr>
        <w:pStyle w:val="SourceCode"/>
      </w:pPr>
      <w:r>
        <w:rPr>
          <w:rStyle w:val="VerbatimChar"/>
        </w:rPr>
        <w:t xml:space="preserve">dmesg  | grep -i "memory"</w:t>
      </w:r>
    </w:p>
    <w:p>
      <w:pPr>
        <w:pStyle w:val="CaptionedFigure"/>
      </w:pPr>
      <w:r>
        <w:drawing>
          <wp:inline>
            <wp:extent cx="3733800" cy="2815209"/>
            <wp:effectExtent b="0" l="0" r="0" t="0"/>
            <wp:docPr descr="Пункт 1,2,3,4" title="" id="66" name="Picture"/>
            <a:graphic>
              <a:graphicData uri="http://schemas.openxmlformats.org/drawingml/2006/picture">
                <pic:pic>
                  <pic:nvPicPr>
                    <pic:cNvPr descr="image/comanda1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52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Пункт 1,2,3,4</w:t>
      </w:r>
    </w:p>
    <w:p>
      <w:pPr>
        <w:pStyle w:val="Compact"/>
        <w:numPr>
          <w:ilvl w:val="0"/>
          <w:numId w:val="1012"/>
        </w:numPr>
      </w:pPr>
      <w:r>
        <w:t xml:space="preserve">Вывела тип обнаруженного гипервизора, выполнив (рис. 16):</w:t>
      </w:r>
    </w:p>
    <w:p>
      <w:pPr>
        <w:pStyle w:val="SourceCode"/>
      </w:pPr>
      <w:r>
        <w:rPr>
          <w:rStyle w:val="VerbatimChar"/>
        </w:rPr>
        <w:t xml:space="preserve">dmesg  | grep -i "hypervisor"</w:t>
      </w:r>
    </w:p>
    <w:p>
      <w:pPr>
        <w:pStyle w:val="CaptionedFigure"/>
      </w:pPr>
      <w:r>
        <w:drawing>
          <wp:inline>
            <wp:extent cx="3733800" cy="510755"/>
            <wp:effectExtent b="0" l="0" r="0" t="0"/>
            <wp:docPr descr="Пункт 5" title="" id="69" name="Picture"/>
            <a:graphic>
              <a:graphicData uri="http://schemas.openxmlformats.org/drawingml/2006/picture">
                <pic:pic>
                  <pic:nvPicPr>
                    <pic:cNvPr descr="image/comand4.jp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07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Пункт 5</w:t>
      </w:r>
    </w:p>
    <w:p>
      <w:pPr>
        <w:pStyle w:val="Compact"/>
        <w:numPr>
          <w:ilvl w:val="0"/>
          <w:numId w:val="1013"/>
        </w:numPr>
      </w:pPr>
      <w:r>
        <w:t xml:space="preserve">Вывела тип файловой системы корневого раздела (рис. 17):</w:t>
      </w:r>
    </w:p>
    <w:p>
      <w:pPr>
        <w:pStyle w:val="SourceCode"/>
      </w:pPr>
      <w:r>
        <w:rPr>
          <w:rStyle w:val="VerbatimChar"/>
        </w:rPr>
        <w:t xml:space="preserve">df -Th</w:t>
      </w:r>
    </w:p>
    <w:p>
      <w:pPr>
        <w:pStyle w:val="CaptionedFigure"/>
      </w:pPr>
      <w:r>
        <w:drawing>
          <wp:inline>
            <wp:extent cx="3733800" cy="1899748"/>
            <wp:effectExtent b="0" l="0" r="0" t="0"/>
            <wp:docPr descr="Пункт 6" title="" id="72" name="Picture"/>
            <a:graphic>
              <a:graphicData uri="http://schemas.openxmlformats.org/drawingml/2006/picture">
                <pic:pic>
                  <pic:nvPicPr>
                    <pic:cNvPr descr="image/comanda2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97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Пункт 6</w:t>
      </w:r>
    </w:p>
    <w:p>
      <w:pPr>
        <w:pStyle w:val="Compact"/>
        <w:numPr>
          <w:ilvl w:val="0"/>
          <w:numId w:val="1014"/>
        </w:numPr>
      </w:pPr>
      <w:r>
        <w:t xml:space="preserve">Вывела тип обнаруженного гипервизора, выполнив (рис. 18):</w:t>
      </w:r>
    </w:p>
    <w:p>
      <w:pPr>
        <w:pStyle w:val="SourceCode"/>
      </w:pPr>
      <w:r>
        <w:rPr>
          <w:rStyle w:val="VerbatimChar"/>
        </w:rPr>
        <w:t xml:space="preserve">mount</w:t>
      </w:r>
    </w:p>
    <w:p>
      <w:pPr>
        <w:pStyle w:val="FirstParagraph"/>
      </w:pPr>
      <w:r>
        <w:t xml:space="preserve">или</w:t>
      </w:r>
    </w:p>
    <w:p>
      <w:pPr>
        <w:pStyle w:val="SourceCode"/>
      </w:pPr>
      <w:r>
        <w:rPr>
          <w:rStyle w:val="VerbatimChar"/>
        </w:rPr>
        <w:t xml:space="preserve">dmesg  | grep -i "Mount"</w:t>
      </w:r>
    </w:p>
    <w:p>
      <w:pPr>
        <w:pStyle w:val="CaptionedFigure"/>
      </w:pPr>
      <w:r>
        <w:drawing>
          <wp:inline>
            <wp:extent cx="3733800" cy="1393952"/>
            <wp:effectExtent b="0" l="0" r="0" t="0"/>
            <wp:docPr descr="Пункт 7" title="" id="75" name="Picture"/>
            <a:graphic>
              <a:graphicData uri="http://schemas.openxmlformats.org/drawingml/2006/picture">
                <pic:pic>
                  <pic:nvPicPr>
                    <pic:cNvPr descr="image/comanda3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939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Пункт 7</w:t>
      </w:r>
    </w:p>
    <w:bookmarkEnd w:id="77"/>
    <w:bookmarkStart w:id="78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pStyle w:val="Compact"/>
        <w:numPr>
          <w:ilvl w:val="0"/>
          <w:numId w:val="1015"/>
        </w:numPr>
      </w:pPr>
      <w:r>
        <w:t xml:space="preserve">Какую информацию содержит учётная запись пользователя?</w:t>
      </w:r>
    </w:p>
    <w:p>
      <w:pPr>
        <w:pStyle w:val="FirstParagraph"/>
      </w:pPr>
      <w:r>
        <w:t xml:space="preserve">Учётная запись пользователя</w:t>
      </w:r>
      <w:r>
        <w:t xml:space="preserve"> </w:t>
      </w:r>
      <w:r>
        <w:rPr>
          <w:b/>
          <w:bCs/>
        </w:rPr>
        <w:t xml:space="preserve">содержит</w:t>
      </w:r>
      <w:r>
        <w:t xml:space="preserve">:</w:t>
      </w:r>
      <w:r>
        <w:t xml:space="preserve"> </w:t>
      </w:r>
      <w:r>
        <w:t xml:space="preserve">Системное имя (user name), ID, GID (Group Identifier), Полное имя (full name)</w:t>
      </w:r>
      <w:r>
        <w:t xml:space="preserve"> </w:t>
      </w:r>
      <w:r>
        <w:t xml:space="preserve">Домашний каталог (home directory), начальная оболочка(shell), пароль (password)- эта информация хранится в файле /etc/passwd для общих данных и в /etc/shadow для хранения паролей.</w:t>
      </w:r>
    </w:p>
    <w:p>
      <w:pPr>
        <w:pStyle w:val="Compact"/>
        <w:numPr>
          <w:ilvl w:val="0"/>
          <w:numId w:val="1016"/>
        </w:numPr>
      </w:pPr>
      <w:r>
        <w:t xml:space="preserve">Команды терминала и примеры:</w:t>
      </w:r>
    </w:p>
    <w:p>
      <w:pPr>
        <w:pStyle w:val="Compact"/>
        <w:numPr>
          <w:ilvl w:val="0"/>
          <w:numId w:val="1017"/>
        </w:numPr>
      </w:pPr>
      <w:r>
        <w:t xml:space="preserve">Для получения справки по команде используется команда man:</w:t>
      </w:r>
    </w:p>
    <w:p>
      <w:pPr>
        <w:pStyle w:val="SourceCode"/>
      </w:pPr>
      <w:r>
        <w:rPr>
          <w:rStyle w:val="VerbatimChar"/>
        </w:rPr>
        <w:t xml:space="preserve">man ls   # Просмотр справки по команде ls</w:t>
      </w:r>
    </w:p>
    <w:p>
      <w:pPr>
        <w:pStyle w:val="Compact"/>
        <w:numPr>
          <w:ilvl w:val="0"/>
          <w:numId w:val="1018"/>
        </w:numPr>
      </w:pPr>
      <w:r>
        <w:t xml:space="preserve">Для перемещения по файловой системе используется команда cd:</w:t>
      </w:r>
    </w:p>
    <w:p>
      <w:pPr>
        <w:pStyle w:val="SourceCode"/>
      </w:pPr>
      <w:r>
        <w:rPr>
          <w:rStyle w:val="VerbatimChar"/>
        </w:rPr>
        <w:t xml:space="preserve">cd /home/user   # Переход в каталог /home/user</w:t>
      </w:r>
      <w:r>
        <w:br/>
      </w:r>
      <w:r>
        <w:rPr>
          <w:rStyle w:val="VerbatimChar"/>
        </w:rPr>
        <w:t xml:space="preserve">cd ~            # Переход в домашний каталог</w:t>
      </w:r>
    </w:p>
    <w:p>
      <w:pPr>
        <w:pStyle w:val="Compact"/>
        <w:numPr>
          <w:ilvl w:val="0"/>
          <w:numId w:val="1019"/>
        </w:numPr>
      </w:pPr>
      <w:r>
        <w:t xml:space="preserve">Для просмотра содержимого каталога используется команда ls:</w:t>
      </w:r>
    </w:p>
    <w:p>
      <w:pPr>
        <w:pStyle w:val="SourceCode"/>
      </w:pPr>
      <w:r>
        <w:rPr>
          <w:rStyle w:val="VerbatimChar"/>
        </w:rPr>
        <w:t xml:space="preserve">ls /home/user    # Просмотр содержимого каталога /home/user</w:t>
      </w:r>
      <w:r>
        <w:br/>
      </w:r>
      <w:r>
        <w:rPr>
          <w:rStyle w:val="VerbatimChar"/>
        </w:rPr>
        <w:t xml:space="preserve">ls -l            # Подробный список с правами доступа</w:t>
      </w:r>
    </w:p>
    <w:p>
      <w:pPr>
        <w:pStyle w:val="Compact"/>
        <w:numPr>
          <w:ilvl w:val="0"/>
          <w:numId w:val="1020"/>
        </w:numPr>
      </w:pPr>
      <w:r>
        <w:t xml:space="preserve">Для определения объёма каталога используется команда du:</w:t>
      </w:r>
    </w:p>
    <w:p>
      <w:pPr>
        <w:pStyle w:val="SourceCode"/>
      </w:pPr>
      <w:r>
        <w:rPr>
          <w:rStyle w:val="VerbatimChar"/>
        </w:rPr>
        <w:t xml:space="preserve">du -sh /home/user   # Определение объёма каталога в человекочитаемом формате</w:t>
      </w:r>
    </w:p>
    <w:p>
      <w:pPr>
        <w:pStyle w:val="Compact"/>
        <w:numPr>
          <w:ilvl w:val="0"/>
          <w:numId w:val="1021"/>
        </w:numPr>
      </w:pPr>
      <w:r>
        <w:t xml:space="preserve">Для создания/удаления каталогов и файлов bспользуются команды mkdir, rmdir, touch и rm:</w:t>
      </w:r>
    </w:p>
    <w:p>
      <w:pPr>
        <w:pStyle w:val="SourceCode"/>
      </w:pPr>
      <w:r>
        <w:rPr>
          <w:rStyle w:val="VerbatimChar"/>
        </w:rPr>
        <w:t xml:space="preserve">mkdir /home/user/catalog   # Создание нового каталога</w:t>
      </w:r>
      <w:r>
        <w:br/>
      </w:r>
      <w:r>
        <w:rPr>
          <w:rStyle w:val="VerbatimChar"/>
        </w:rPr>
        <w:t xml:space="preserve">rmdir /home/user/catalog   # Удаление пустого каталога</w:t>
      </w:r>
      <w:r>
        <w:br/>
      </w:r>
      <w:r>
        <w:rPr>
          <w:rStyle w:val="VerbatimChar"/>
        </w:rPr>
        <w:t xml:space="preserve">touch file.txt             # Создание пустого файла</w:t>
      </w:r>
      <w:r>
        <w:br/>
      </w:r>
      <w:r>
        <w:rPr>
          <w:rStyle w:val="VerbatimChar"/>
        </w:rPr>
        <w:t xml:space="preserve">rm file.txt                # Удаление файла</w:t>
      </w:r>
    </w:p>
    <w:p>
      <w:pPr>
        <w:pStyle w:val="Compact"/>
        <w:numPr>
          <w:ilvl w:val="0"/>
          <w:numId w:val="1022"/>
        </w:numPr>
      </w:pPr>
      <w:r>
        <w:t xml:space="preserve">Для задания определённых прав на файл/каталог используется команда chmod для изменения прав доступа:</w:t>
      </w:r>
    </w:p>
    <w:p>
      <w:pPr>
        <w:pStyle w:val="SourceCode"/>
      </w:pPr>
      <w:r>
        <w:rPr>
          <w:rStyle w:val="VerbatimChar"/>
        </w:rPr>
        <w:t xml:space="preserve">chmod u+x  # Назначить права на выполнение для пользователя (владельца) файла</w:t>
      </w:r>
    </w:p>
    <w:p>
      <w:pPr>
        <w:pStyle w:val="Compact"/>
        <w:numPr>
          <w:ilvl w:val="0"/>
          <w:numId w:val="1023"/>
        </w:numPr>
      </w:pPr>
      <w:r>
        <w:t xml:space="preserve">Для просмотра истории команд используется команда history.</w:t>
      </w:r>
    </w:p>
    <w:p>
      <w:pPr>
        <w:pStyle w:val="Compact"/>
        <w:numPr>
          <w:ilvl w:val="0"/>
          <w:numId w:val="1024"/>
        </w:numPr>
      </w:pPr>
      <w:r>
        <w:t xml:space="preserve">Что такое файловая система? Приведите примеры с краткой характеристикой.</w:t>
      </w:r>
    </w:p>
    <w:p>
      <w:pPr>
        <w:pStyle w:val="FirstParagraph"/>
      </w:pPr>
      <w:r>
        <w:rPr>
          <w:b/>
          <w:bCs/>
        </w:rPr>
        <w:t xml:space="preserve">Файловая система</w:t>
      </w:r>
      <w:r>
        <w:t xml:space="preserve"> </w:t>
      </w:r>
      <w:r>
        <w:t xml:space="preserve">— это способ организации данных на носителях информации. Она управляет хранением, доступом и структурированием файлов на устройстве.</w:t>
      </w:r>
    </w:p>
    <w:p>
      <w:pPr>
        <w:pStyle w:val="BodyText"/>
      </w:pPr>
      <w:r>
        <w:t xml:space="preserve">Примеры файловых систем:</w:t>
      </w:r>
      <w:r>
        <w:t xml:space="preserve"> </w:t>
      </w:r>
      <w:r>
        <w:t xml:space="preserve">- ext4 (Extended Filesystem 4): современная файловая система, широко используемая в Linux, поддерживает большие файлы и жесткие диски, улучшенная производительность.</w:t>
      </w:r>
      <w:r>
        <w:t xml:space="preserve"> </w:t>
      </w:r>
      <w:r>
        <w:t xml:space="preserve">- XFS: высокопроизводительная файловая система, хорошо работает с большими объёмами данных.</w:t>
      </w:r>
      <w:r>
        <w:t xml:space="preserve"> </w:t>
      </w:r>
      <w:r>
        <w:t xml:space="preserve">- Btrfs (B-tree filesystem): новая файловая система с поддержкой снимков и самовосстановления.</w:t>
      </w:r>
      <w:r>
        <w:t xml:space="preserve"> </w:t>
      </w:r>
      <w:r>
        <w:t xml:space="preserve">- FAT32: устаревшая файловая система, поддерживаемая практически всеми операционными системами, но ограниченная размером файлов до 4 ГБ.</w:t>
      </w:r>
    </w:p>
    <w:p>
      <w:pPr>
        <w:pStyle w:val="Compact"/>
        <w:numPr>
          <w:ilvl w:val="0"/>
          <w:numId w:val="1025"/>
        </w:numPr>
      </w:pPr>
      <w:r>
        <w:t xml:space="preserve">Как посмотреть, какие файловые системы подмонтированы в ОС?</w:t>
      </w:r>
    </w:p>
    <w:p>
      <w:pPr>
        <w:pStyle w:val="FirstParagraph"/>
      </w:pPr>
      <w:r>
        <w:t xml:space="preserve">Для просмотра смонтированных файловых систем используется</w:t>
      </w:r>
      <w:r>
        <w:t xml:space="preserve"> </w:t>
      </w:r>
      <w:r>
        <w:rPr>
          <w:b/>
          <w:bCs/>
        </w:rPr>
        <w:t xml:space="preserve">команда df</w:t>
      </w:r>
      <w:r>
        <w:t xml:space="preserve"> </w:t>
      </w:r>
      <w:r>
        <w:t xml:space="preserve">или</w:t>
      </w:r>
      <w:r>
        <w:t xml:space="preserve"> </w:t>
      </w:r>
      <w:r>
        <w:rPr>
          <w:b/>
          <w:bCs/>
        </w:rPr>
        <w:t xml:space="preserve">mount</w:t>
      </w:r>
      <w:r>
        <w:t xml:space="preserve">.</w:t>
      </w:r>
    </w:p>
    <w:p>
      <w:pPr>
        <w:pStyle w:val="Compact"/>
        <w:numPr>
          <w:ilvl w:val="0"/>
          <w:numId w:val="1026"/>
        </w:numPr>
      </w:pPr>
      <w:r>
        <w:t xml:space="preserve">Как удалить зависший процесс?</w:t>
      </w:r>
    </w:p>
    <w:p>
      <w:pPr>
        <w:pStyle w:val="FirstParagraph"/>
      </w:pPr>
      <w:r>
        <w:t xml:space="preserve">Для завершения зависшего процесса используется</w:t>
      </w:r>
      <w:r>
        <w:t xml:space="preserve"> </w:t>
      </w:r>
      <w:r>
        <w:rPr>
          <w:b/>
          <w:bCs/>
        </w:rPr>
        <w:t xml:space="preserve">команда kill</w:t>
      </w:r>
      <w:r>
        <w:t xml:space="preserve">. Сначала необходимо узнать PID процесса, который можно получить с помощью команды ps или top.</w:t>
      </w:r>
    </w:p>
    <w:bookmarkEnd w:id="78"/>
    <w:bookmarkStart w:id="79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приобрела практические навыки установки операционной системы на виртуальную машину, настройки минимально необходимых для дальнейшей работы сервисов. А также вспомнила, как применять средства контроля версий, как работать с git, как работать с Markdown.</w:t>
      </w:r>
    </w:p>
    <w:bookmarkEnd w:id="79"/>
    <w:bookmarkStart w:id="87" w:name="список-литературы"/>
    <w:p>
      <w:pPr>
        <w:pStyle w:val="Heading1"/>
      </w:pPr>
      <w:r>
        <w:t xml:space="preserve">Список литературы</w:t>
      </w:r>
    </w:p>
    <w:bookmarkStart w:id="86" w:name="refs"/>
    <w:bookmarkStart w:id="81" w:name="ref-virtualbox:bash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Установка VirtualBox</w:t>
      </w:r>
      <w:r>
        <w:t xml:space="preserve"> </w:t>
      </w:r>
      <w:r>
        <w:t xml:space="preserve">[Электронный ресурс]. Oracle, 2024. URL:</w:t>
      </w:r>
      <w:r>
        <w:t xml:space="preserve"> </w:t>
      </w:r>
      <w:hyperlink r:id="rId80">
        <w:r>
          <w:rPr>
            <w:rStyle w:val="Hyperlink"/>
          </w:rPr>
          <w:t xml:space="preserve">https://www.virtualbox.org/</w:t>
        </w:r>
      </w:hyperlink>
      <w:r>
        <w:t xml:space="preserve">.</w:t>
      </w:r>
    </w:p>
    <w:bookmarkEnd w:id="81"/>
    <w:bookmarkStart w:id="83" w:name="ref-centos:bash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Установка CentOS</w:t>
      </w:r>
      <w:r>
        <w:t xml:space="preserve"> </w:t>
      </w:r>
      <w:r>
        <w:t xml:space="preserve">[Электронный ресурс]. The CentOS Project, 2024. URL:</w:t>
      </w:r>
      <w:r>
        <w:t xml:space="preserve"> </w:t>
      </w:r>
      <w:hyperlink r:id="rId82">
        <w:r>
          <w:rPr>
            <w:rStyle w:val="Hyperlink"/>
          </w:rPr>
          <w:t xml:space="preserve">https://www.centos.org/</w:t>
        </w:r>
      </w:hyperlink>
      <w:r>
        <w:t xml:space="preserve">.</w:t>
      </w:r>
    </w:p>
    <w:bookmarkEnd w:id="83"/>
    <w:bookmarkStart w:id="85" w:name="ref-rocky:bash"/>
    <w:p>
      <w:pPr>
        <w:pStyle w:val="Bibliography"/>
      </w:pPr>
      <w:r>
        <w:t xml:space="preserve">3.</w:t>
      </w:r>
      <w:r>
        <w:t xml:space="preserve"> </w:t>
      </w:r>
      <w:r>
        <w:t xml:space="preserve">	</w:t>
      </w:r>
      <w:r>
        <w:t xml:space="preserve">Установка Rocky</w:t>
      </w:r>
      <w:r>
        <w:t xml:space="preserve"> </w:t>
      </w:r>
      <w:r>
        <w:t xml:space="preserve">[Электронный ресурс]. Rocky Linux, 2024. URL:</w:t>
      </w:r>
      <w:r>
        <w:t xml:space="preserve"> </w:t>
      </w:r>
      <w:hyperlink r:id="rId84">
        <w:r>
          <w:rPr>
            <w:rStyle w:val="Hyperlink"/>
          </w:rPr>
          <w:t xml:space="preserve">https://rockylinux.org/</w:t>
        </w:r>
      </w:hyperlink>
      <w:r>
        <w:t xml:space="preserve">.</w:t>
      </w:r>
    </w:p>
    <w:bookmarkEnd w:id="85"/>
    <w:bookmarkEnd w:id="86"/>
    <w:bookmarkEnd w:id="8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68" Target="media/rId68.jpg" /><Relationship Type="http://schemas.openxmlformats.org/officeDocument/2006/relationships/image" Id="rId65" Target="media/rId65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53" Target="media/rId53.png" /><Relationship Type="http://schemas.openxmlformats.org/officeDocument/2006/relationships/image" Id="rId62" Target="media/rId6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image" Id="rId59" Target="media/rId59.png" /><Relationship Type="http://schemas.openxmlformats.org/officeDocument/2006/relationships/image" Id="rId56" Target="media/rId56.png" /><Relationship Type="http://schemas.openxmlformats.org/officeDocument/2006/relationships/hyperlink" Id="rId84" Target="https://rockylinux.org/" TargetMode="External" /><Relationship Type="http://schemas.openxmlformats.org/officeDocument/2006/relationships/hyperlink" Id="rId82" Target="https://www.centos.org/" TargetMode="External" /><Relationship Type="http://schemas.openxmlformats.org/officeDocument/2006/relationships/hyperlink" Id="rId80" Target="https://www.virtualbox.org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84" Target="https://rockylinux.org/" TargetMode="External" /><Relationship Type="http://schemas.openxmlformats.org/officeDocument/2006/relationships/hyperlink" Id="rId82" Target="https://www.centos.org/" TargetMode="External" /><Relationship Type="http://schemas.openxmlformats.org/officeDocument/2006/relationships/hyperlink" Id="rId80" Target="https://www.virtualbox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Латыпова Диана. НФИбд-02-21</dc:creator>
  <dc:language>ru-RU</dc:language>
  <cp:keywords/>
  <dcterms:created xsi:type="dcterms:W3CDTF">2024-09-06T19:09:38Z</dcterms:created>
  <dcterms:modified xsi:type="dcterms:W3CDTF">2024-09-06T19:09:38Z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Установка и конфигурация операционной системы на виртуальную машину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