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2.png" ContentType="image/png"/>
  <Override PartName="/word/media/rId49.png" ContentType="image/png"/>
  <Override PartName="/word/media/rId29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5.3.1. 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1"/>
        </w:numPr>
      </w:pPr>
      <w:r>
        <w:t xml:space="preserve">Создайте программу simpleid.c</w:t>
      </w:r>
    </w:p>
    <w:p>
      <w:pPr>
        <w:pStyle w:val="Compact"/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</w:t>
      </w:r>
    </w:p>
    <w:p>
      <w:pPr>
        <w:pStyle w:val="SourceCode"/>
      </w:pPr>
      <w:r>
        <w:rPr>
          <w:rStyle w:val="VerbatimChar"/>
        </w:rPr>
        <w:t xml:space="preserve">gcc simpleid.c -o simpleid</w:t>
      </w:r>
    </w:p>
    <w:p>
      <w:pPr>
        <w:pStyle w:val="Compact"/>
        <w:numPr>
          <w:ilvl w:val="0"/>
          <w:numId w:val="1002"/>
        </w:numPr>
      </w:pPr>
      <w:r>
        <w:t xml:space="preserve">Выполните программу simpleid:</w:t>
      </w:r>
      <w:r>
        <w:t xml:space="preserve"> </w:t>
      </w:r>
      <w:r>
        <w:rPr>
          <w:rStyle w:val="VerbatimChar"/>
        </w:rPr>
        <w:t xml:space="preserve">./simpleid</w:t>
      </w:r>
    </w:p>
    <w:p>
      <w:pPr>
        <w:pStyle w:val="Compact"/>
        <w:numPr>
          <w:ilvl w:val="0"/>
          <w:numId w:val="1002"/>
        </w:numPr>
      </w:pPr>
      <w:r>
        <w:t xml:space="preserve">Выполните системную программу id: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ompact"/>
        <w:numPr>
          <w:ilvl w:val="0"/>
          <w:numId w:val="1002"/>
        </w:numPr>
      </w:pPr>
      <w:r>
        <w:t xml:space="preserve">Усложните программу, добавив вывод действительных идентификаторов. Получившуюся программу назовите simpleid2.c.</w:t>
      </w:r>
    </w:p>
    <w:p>
      <w:pPr>
        <w:pStyle w:val="Compact"/>
        <w:numPr>
          <w:ilvl w:val="0"/>
          <w:numId w:val="1002"/>
        </w:numPr>
      </w:pPr>
      <w:r>
        <w:t xml:space="preserve">Скомпилируйте и запустите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pStyle w:val="Compact"/>
        <w:numPr>
          <w:ilvl w:val="0"/>
          <w:numId w:val="1003"/>
        </w:numPr>
      </w:pPr>
      <w:r>
        <w:t xml:space="preserve">От имени суперпользователя выполните команды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Compact"/>
        <w:numPr>
          <w:ilvl w:val="0"/>
          <w:numId w:val="1004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Compact"/>
        <w:numPr>
          <w:ilvl w:val="0"/>
          <w:numId w:val="1004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rPr>
          <w:rStyle w:val="VerbatimChar"/>
        </w:rPr>
        <w:t xml:space="preserve">ls -l simpleid2</w:t>
      </w:r>
    </w:p>
    <w:p>
      <w:pPr>
        <w:pStyle w:val="Compact"/>
        <w:numPr>
          <w:ilvl w:val="0"/>
          <w:numId w:val="1004"/>
        </w:numPr>
      </w:pPr>
      <w:r>
        <w:t xml:space="preserve">Запустите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Сравните результаты.</w:t>
      </w:r>
      <w:r>
        <w:t xml:space="preserve"> </w:t>
      </w:r>
      <w:r>
        <w:t xml:space="preserve">12. Проделайте тоже самое относительно SetGID-бита.</w:t>
      </w:r>
      <w:r>
        <w:t xml:space="preserve"> </w:t>
      </w:r>
      <w:r>
        <w:t xml:space="preserve">13. Создайте программу readfile.c.</w:t>
      </w:r>
      <w:r>
        <w:t xml:space="preserve"> </w:t>
      </w:r>
      <w:r>
        <w:t xml:space="preserve">14. Откомпилируйте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pStyle w:val="Compact"/>
        <w:numPr>
          <w:ilvl w:val="0"/>
          <w:numId w:val="1005"/>
        </w:numPr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pStyle w:val="Compact"/>
        <w:numPr>
          <w:ilvl w:val="0"/>
          <w:numId w:val="1005"/>
        </w:numPr>
      </w:pPr>
      <w:r>
        <w:t xml:space="preserve">Проверьте, что пользователь guest не может прочитать файл readfile.c.</w:t>
      </w:r>
    </w:p>
    <w:p>
      <w:pPr>
        <w:pStyle w:val="Compact"/>
        <w:numPr>
          <w:ilvl w:val="0"/>
          <w:numId w:val="1005"/>
        </w:numPr>
      </w:pPr>
      <w:r>
        <w:t xml:space="preserve">Смените у программы readfile владельца и установите SetU’D-бит.</w:t>
      </w:r>
    </w:p>
    <w:p>
      <w:pPr>
        <w:pStyle w:val="Compact"/>
        <w:numPr>
          <w:ilvl w:val="0"/>
          <w:numId w:val="1005"/>
        </w:numPr>
      </w:pPr>
      <w:r>
        <w:t xml:space="preserve">Проверьте, может ли программа readfile прочитать файл readfile.c?</w:t>
      </w:r>
    </w:p>
    <w:p>
      <w:pPr>
        <w:pStyle w:val="Compact"/>
        <w:numPr>
          <w:ilvl w:val="0"/>
          <w:numId w:val="1005"/>
        </w:numPr>
      </w:pPr>
      <w:r>
        <w:t xml:space="preserve">Проверьте, может ли программа readfile прочитать файл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?</w:t>
      </w:r>
      <w:r>
        <w:t xml:space="preserve"> </w:t>
      </w:r>
      <w:r>
        <w:t xml:space="preserve">Отразите полученный результат и ваши объяснения в отчёте.</w:t>
      </w:r>
    </w:p>
    <w:p>
      <w:pPr>
        <w:pStyle w:val="FirstParagraph"/>
      </w:pPr>
      <w:r>
        <w:rPr>
          <w:b/>
          <w:bCs/>
        </w:rPr>
        <w:t xml:space="preserve">5.3.2. Исследование Sticky-бита</w:t>
      </w:r>
    </w:p>
    <w:p>
      <w:pPr>
        <w:pStyle w:val="Compact"/>
        <w:numPr>
          <w:ilvl w:val="0"/>
          <w:numId w:val="1006"/>
        </w:numPr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rPr>
          <w:rStyle w:val="VerbatimChar"/>
        </w:rPr>
        <w:t xml:space="preserve">ls -l / | grep tmp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rPr>
          <w:rStyle w:val="VerbatimChar"/>
        </w:rPr>
        <w:t xml:space="preserve">echo "test" &gt; /tmp/file01.txt</w:t>
      </w:r>
    </w:p>
    <w:p>
      <w:pPr>
        <w:pStyle w:val="Compact"/>
        <w:numPr>
          <w:ilvl w:val="0"/>
          <w:numId w:val="1006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ompact"/>
        <w:numPr>
          <w:ilvl w:val="0"/>
          <w:numId w:val="1007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</w:p>
    <w:p>
      <w:pPr>
        <w:pStyle w:val="Compact"/>
        <w:numPr>
          <w:ilvl w:val="0"/>
          <w:numId w:val="1007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rPr>
          <w:rStyle w:val="VerbatimChar"/>
        </w:rPr>
        <w:t xml:space="preserve">echo "test2" 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pStyle w:val="Compact"/>
        <w:numPr>
          <w:ilvl w:val="0"/>
          <w:numId w:val="1007"/>
        </w:numPr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</w:p>
    <w:p>
      <w:pPr>
        <w:pStyle w:val="Compact"/>
        <w:numPr>
          <w:ilvl w:val="0"/>
          <w:numId w:val="1007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pStyle w:val="Compact"/>
        <w:numPr>
          <w:ilvl w:val="0"/>
          <w:numId w:val="1007"/>
        </w:numPr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</w:p>
    <w:p>
      <w:pPr>
        <w:pStyle w:val="Compact"/>
        <w:numPr>
          <w:ilvl w:val="0"/>
          <w:numId w:val="100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rPr>
          <w:rStyle w:val="VerbatimChar"/>
        </w:rPr>
        <w:t xml:space="preserve">rm /tmp/fileOl.txt</w:t>
      </w:r>
      <w:r>
        <w:t xml:space="preserve"> </w:t>
      </w:r>
      <w:r>
        <w:t xml:space="preserve">Удалось ли вам удалить файл?</w:t>
      </w:r>
    </w:p>
    <w:p>
      <w:pPr>
        <w:pStyle w:val="Compact"/>
        <w:numPr>
          <w:ilvl w:val="0"/>
          <w:numId w:val="1007"/>
        </w:numPr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Compact"/>
        <w:numPr>
          <w:ilvl w:val="0"/>
          <w:numId w:val="100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pStyle w:val="Compact"/>
        <w:numPr>
          <w:ilvl w:val="0"/>
          <w:numId w:val="1008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rPr>
          <w:rStyle w:val="VerbatimChar"/>
        </w:rPr>
        <w:t xml:space="preserve">ls -l / | grep tmp</w:t>
      </w:r>
    </w:p>
    <w:p>
      <w:pPr>
        <w:pStyle w:val="Compact"/>
        <w:numPr>
          <w:ilvl w:val="0"/>
          <w:numId w:val="1008"/>
        </w:numPr>
      </w:pPr>
      <w:r>
        <w:t xml:space="preserve">Повторите предыдущие шаги. Какие наблюдаются изменения?</w:t>
      </w:r>
    </w:p>
    <w:p>
      <w:pPr>
        <w:pStyle w:val="Compact"/>
        <w:numPr>
          <w:ilvl w:val="0"/>
          <w:numId w:val="1008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отчёт.</w:t>
      </w:r>
    </w:p>
    <w:p>
      <w:pPr>
        <w:pStyle w:val="Compact"/>
        <w:numPr>
          <w:ilvl w:val="0"/>
          <w:numId w:val="1008"/>
        </w:numPr>
      </w:pPr>
      <w:r>
        <w:t xml:space="preserve">Повысьте свои права до суперпользователя и верните атрибут t на директорию /tmp: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UID (User ID)</w:t>
      </w:r>
      <w:r>
        <w:t xml:space="preserve"> </w:t>
      </w:r>
      <w:r>
        <w:t xml:space="preserve">— идентификатор пользователя, который определяет, от имени какого пользователя выполняется программа</w:t>
      </w:r>
      <w:r>
        <w:t xml:space="preserve">[1]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GID (Group ID)</w:t>
      </w:r>
      <w:r>
        <w:t xml:space="preserve"> </w:t>
      </w:r>
      <w:r>
        <w:t xml:space="preserve">— идентификатор группы, определяющий группу, к которой принадлежит пользователь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FirstParagraph"/>
      </w:pPr>
      <w:r>
        <w:t xml:space="preserve">Программы могут выполняться с различными идентификаторами: действительный (реальный) и эффективный UID/GID.</w:t>
      </w:r>
      <w:r>
        <w:t xml:space="preserve"> </w:t>
      </w:r>
      <w:r>
        <w:rPr>
          <w:i/>
          <w:iCs/>
        </w:rPr>
        <w:t xml:space="preserve">Реальный UID</w:t>
      </w:r>
      <w:r>
        <w:t xml:space="preserve"> </w:t>
      </w:r>
      <w:r>
        <w:t xml:space="preserve">— это пользователь, который запустил процесс, а</w:t>
      </w:r>
      <w:r>
        <w:t xml:space="preserve"> </w:t>
      </w:r>
      <w:r>
        <w:rPr>
          <w:i/>
          <w:iCs/>
        </w:rPr>
        <w:t xml:space="preserve">эффективный UID</w:t>
      </w:r>
      <w:r>
        <w:t xml:space="preserve"> </w:t>
      </w:r>
      <w:r>
        <w:t xml:space="preserve">— это пользователь, от имени которого процесс выполняет операции.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SetUID</w:t>
      </w:r>
      <w:r>
        <w:t xml:space="preserve"> </w:t>
      </w:r>
      <w:r>
        <w:t xml:space="preserve">— специальный бит, который при установке на файл исполняемой программы позволяет запускать её с правами владельца файла, а не того пользователя, который её запускает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SetGID</w:t>
      </w:r>
      <w:r>
        <w:t xml:space="preserve"> </w:t>
      </w:r>
      <w:r>
        <w:t xml:space="preserve">работает аналогично, но изменяет эффективный GID на GID владельца файла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Sticky-bit</w:t>
      </w:r>
      <w:r>
        <w:t xml:space="preserve"> </w:t>
      </w:r>
      <w:r>
        <w:t xml:space="preserve">— атрибут директории, который запрещает пользователям удалять файлы, если они не являются их владельцами, даже если у них есть права на запись в директорию</w:t>
      </w:r>
      <w:r>
        <w:t xml:space="preserve">[2]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установили компилятор gcc (рис. 1):</w:t>
      </w:r>
    </w:p>
    <w:p>
      <w:pPr>
        <w:pStyle w:val="CaptionedFigure"/>
      </w:pPr>
      <w:r>
        <w:drawing>
          <wp:inline>
            <wp:extent cx="3733800" cy="2197781"/>
            <wp:effectExtent b="0" l="0" r="0" t="0"/>
            <wp:docPr descr="Установка gcc" title="" id="24" name="Picture"/>
            <a:graphic>
              <a:graphicData uri="http://schemas.openxmlformats.org/drawingml/2006/picture">
                <pic:pic>
                  <pic:nvPicPr>
                    <pic:cNvPr descr="image/insta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gcc</w:t>
      </w:r>
    </w:p>
    <w:p>
      <w:pPr>
        <w:pStyle w:val="BodyText"/>
      </w:pPr>
      <w:r>
        <w:t xml:space="preserve">Вошла в систему от имени пользователя guest, создала программу simpleid.c:</w:t>
      </w:r>
    </w:p>
    <w:p>
      <w:pPr>
        <w:pStyle w:val="SourceCode"/>
      </w:pPr>
      <w:r>
        <w:rPr>
          <w:rStyle w:val="VerbatimChar"/>
        </w:rPr>
        <w:t xml:space="preserve">#include &lt;sys/types.h&gt;   // Для использования типов данных UID и GID</w:t>
      </w:r>
      <w:r>
        <w:br/>
      </w:r>
      <w:r>
        <w:rPr>
          <w:rStyle w:val="VerbatimChar"/>
        </w:rPr>
        <w:t xml:space="preserve">#include &lt;unistd.h&gt;      // Для функций getuid(), geteuid(), getgid(), getegid()</w:t>
      </w:r>
      <w:r>
        <w:br/>
      </w:r>
      <w:r>
        <w:rPr>
          <w:rStyle w:val="VerbatimChar"/>
        </w:rPr>
        <w:t xml:space="preserve">#include &lt;stdio.h&gt;       // Для функции printf()</w:t>
      </w:r>
      <w:r>
        <w:br/>
      </w:r>
      <w:r>
        <w:br/>
      </w:r>
      <w:r>
        <w:rPr>
          <w:rStyle w:val="VerbatimChar"/>
        </w:rPr>
        <w:t xml:space="preserve">int main () {</w:t>
      </w:r>
      <w:r>
        <w:br/>
      </w:r>
      <w:r>
        <w:rPr>
          <w:rStyle w:val="VerbatimChar"/>
        </w:rPr>
        <w:t xml:space="preserve">    // Получение эффективных идентификаторов пользователя и группы</w:t>
      </w:r>
      <w:r>
        <w:br/>
      </w:r>
      <w:r>
        <w:rPr>
          <w:rStyle w:val="VerbatimChar"/>
        </w:rPr>
        <w:t xml:space="preserve">    uid_t uid = geteuid();  // Получение эффективного UID</w:t>
      </w:r>
      <w:r>
        <w:br/>
      </w:r>
      <w:r>
        <w:rPr>
          <w:rStyle w:val="VerbatimChar"/>
        </w:rPr>
        <w:t xml:space="preserve">    gid_t gid = getegid();  // Получение эффективного GID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Вывод эффективных идентификаторов</w:t>
      </w:r>
      <w:r>
        <w:br/>
      </w:r>
      <w:r>
        <w:rPr>
          <w:rStyle w:val="VerbatimChar"/>
        </w:rPr>
        <w:t xml:space="preserve">    printf("uid=%d, gid=%d\n", uid, gid);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Скомплилировала программу, выполнила программу simpleid и системную программу id:</w:t>
      </w:r>
    </w:p>
    <w:p>
      <w:pPr>
        <w:pStyle w:val="SourceCode"/>
      </w:pPr>
      <w:r>
        <w:rPr>
          <w:rStyle w:val="VerbatimChar"/>
        </w:rPr>
        <w:t xml:space="preserve">gcc simpleid.c -o simpleid</w:t>
      </w:r>
      <w:r>
        <w:br/>
      </w:r>
      <w:r>
        <w:rPr>
          <w:rStyle w:val="VerbatimChar"/>
        </w:rPr>
        <w:t xml:space="preserve">./simpleid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Видим, что UID и GID совпдают(рис. 2):</w:t>
      </w:r>
    </w:p>
    <w:p>
      <w:pPr>
        <w:pStyle w:val="CaptionedFigure"/>
      </w:pPr>
      <w:r>
        <w:drawing>
          <wp:inline>
            <wp:extent cx="3733800" cy="702627"/>
            <wp:effectExtent b="0" l="0" r="0" t="0"/>
            <wp:docPr descr="Задание 1.1-5" title="" id="27" name="Picture"/>
            <a:graphic>
              <a:graphicData uri="http://schemas.openxmlformats.org/drawingml/2006/picture">
                <pic:pic>
                  <pic:nvPicPr>
                    <pic:cNvPr descr="image/1-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1.1-5</w:t>
      </w:r>
    </w:p>
    <w:p>
      <w:pPr>
        <w:pStyle w:val="BodyText"/>
      </w:pPr>
      <w:r>
        <w:t xml:space="preserve">Далее усложнила программу, добавив вывод действительных идентификаторов:</w:t>
      </w:r>
    </w:p>
    <w:p>
      <w:pPr>
        <w:pStyle w:val="SourceCode"/>
      </w:pPr>
      <w:r>
        <w:rPr>
          <w:rStyle w:val="VerbatimChar"/>
        </w:rPr>
        <w:t xml:space="preserve">#include &lt;sys/types.h&gt;   // Для использования типов данных UID и GID</w:t>
      </w:r>
      <w:r>
        <w:br/>
      </w:r>
      <w:r>
        <w:rPr>
          <w:rStyle w:val="VerbatimChar"/>
        </w:rPr>
        <w:t xml:space="preserve">#include &lt;unistd.h&gt;      // Для функций getuid(), geteuid(), getgid(), getegid()</w:t>
      </w:r>
      <w:r>
        <w:br/>
      </w:r>
      <w:r>
        <w:rPr>
          <w:rStyle w:val="VerbatimChar"/>
        </w:rPr>
        <w:t xml:space="preserve">#include &lt;stdio.h&gt;       // Для функции printf()</w:t>
      </w:r>
      <w:r>
        <w:br/>
      </w:r>
      <w:r>
        <w:br/>
      </w:r>
      <w:r>
        <w:rPr>
          <w:rStyle w:val="VerbatimChar"/>
        </w:rPr>
        <w:t xml:space="preserve">int main () {</w:t>
      </w:r>
      <w:r>
        <w:br/>
      </w:r>
      <w:r>
        <w:rPr>
          <w:rStyle w:val="VerbatimChar"/>
        </w:rPr>
        <w:t xml:space="preserve">    // Получение реальных и эффективных идентификаторов пользователя и группы</w:t>
      </w:r>
      <w:r>
        <w:br/>
      </w:r>
      <w:r>
        <w:rPr>
          <w:rStyle w:val="VerbatimChar"/>
        </w:rPr>
        <w:t xml:space="preserve">    uid_t real_uid = getuid();    // Получение реального UID</w:t>
      </w:r>
      <w:r>
        <w:br/>
      </w:r>
      <w:r>
        <w:rPr>
          <w:rStyle w:val="VerbatimChar"/>
        </w:rPr>
        <w:t xml:space="preserve">    uid_t e_uid = geteuid();      // Получение эффективного UID</w:t>
      </w:r>
      <w:r>
        <w:br/>
      </w:r>
      <w:r>
        <w:rPr>
          <w:rStyle w:val="VerbatimChar"/>
        </w:rPr>
        <w:t xml:space="preserve">    gid_t real_gid = getgid();    // Получение реального GID</w:t>
      </w:r>
      <w:r>
        <w:br/>
      </w:r>
      <w:r>
        <w:rPr>
          <w:rStyle w:val="VerbatimChar"/>
        </w:rPr>
        <w:t xml:space="preserve">    gid_t e_gid = getegid();      // Получение эффективного GID</w:t>
      </w:r>
      <w:r>
        <w:br/>
      </w:r>
      <w:r>
        <w:br/>
      </w:r>
      <w:r>
        <w:rPr>
          <w:rStyle w:val="VerbatimChar"/>
        </w:rPr>
        <w:t xml:space="preserve">    // Вывод реальных и эффективных идентификаторов</w:t>
      </w:r>
      <w:r>
        <w:br/>
      </w:r>
      <w:r>
        <w:rPr>
          <w:rStyle w:val="VerbatimChar"/>
        </w:rPr>
        <w:t xml:space="preserve">    printf("e_uid=%d, e_gid=%d\n", e_uid, e_gid);</w:t>
      </w:r>
      <w:r>
        <w:br/>
      </w:r>
      <w:r>
        <w:rPr>
          <w:rStyle w:val="VerbatimChar"/>
        </w:rPr>
        <w:t xml:space="preserve">    printf("real_uid=%d, real_gid=%d\n", real_uid, real_gid);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Получившуюся программу назвала simpleid2.c, скомпилировала и запустила simpleid2.c (рис. 3):</w:t>
      </w:r>
    </w:p>
    <w:p>
      <w:pPr>
        <w:pStyle w:val="CaptionedFigure"/>
      </w:pPr>
      <w:r>
        <w:drawing>
          <wp:inline>
            <wp:extent cx="3733800" cy="1657807"/>
            <wp:effectExtent b="0" l="0" r="0" t="0"/>
            <wp:docPr descr="Задание 1.6-7" title="" id="30" name="Picture"/>
            <a:graphic>
              <a:graphicData uri="http://schemas.openxmlformats.org/drawingml/2006/picture">
                <pic:pic>
                  <pic:nvPicPr>
                    <pic:cNvPr descr="image/6-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1.6-7</w:t>
      </w:r>
    </w:p>
    <w:p>
      <w:pPr>
        <w:pStyle w:val="BodyText"/>
      </w:pPr>
      <w:r>
        <w:t xml:space="preserve">От имени суперпользователя выполнила команды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FirstParagraph"/>
      </w:pPr>
      <w:r>
        <w:t xml:space="preserve">Команда chown меняет владельца файла, а chmod u+s устанавливает SetUID бит, что позволяет выполнять программу с правами владельца (root). Далее 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simpleid2. Ну и запустила simpleid2 и id.</w:t>
      </w:r>
      <w:r>
        <w:t xml:space="preserve"> </w:t>
      </w:r>
      <w:r>
        <w:t xml:space="preserve">Проделала то же самое относительно SetGID-бита (рис. 4):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g+s /home/guest/simpleid2</w:t>
      </w:r>
    </w:p>
    <w:p>
      <w:pPr>
        <w:pStyle w:val="CaptionedFigure"/>
      </w:pPr>
      <w:r>
        <w:drawing>
          <wp:inline>
            <wp:extent cx="3733800" cy="2403068"/>
            <wp:effectExtent b="0" l="0" r="0" t="0"/>
            <wp:docPr descr="Задание 1.8-12" title="" id="33" name="Picture"/>
            <a:graphic>
              <a:graphicData uri="http://schemas.openxmlformats.org/drawingml/2006/picture">
                <pic:pic>
                  <pic:nvPicPr>
                    <pic:cNvPr descr="image/8-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1.8-12</w:t>
      </w:r>
    </w:p>
    <w:p>
      <w:pPr>
        <w:pStyle w:val="BodyText"/>
      </w:pPr>
      <w:r>
        <w:t xml:space="preserve">Создала программу readfile.c:</w:t>
      </w:r>
    </w:p>
    <w:p>
      <w:pPr>
        <w:pStyle w:val="SourceCode"/>
      </w:pPr>
      <w:r>
        <w:rPr>
          <w:rStyle w:val="VerbatimChar"/>
        </w:rPr>
        <w:t xml:space="preserve">#include &lt;fcntl.h&gt;       // Для функции open()</w:t>
      </w:r>
      <w:r>
        <w:br/>
      </w:r>
      <w:r>
        <w:rPr>
          <w:rStyle w:val="VerbatimChar"/>
        </w:rPr>
        <w:t xml:space="preserve">#include &lt;stdio.h&gt;       // Для функции printf()</w:t>
      </w:r>
      <w:r>
        <w:br/>
      </w:r>
      <w:r>
        <w:rPr>
          <w:rStyle w:val="VerbatimChar"/>
        </w:rPr>
        <w:t xml:space="preserve">#include &lt;sys/stat.h&gt;    // Для работы с атрибутами файлов</w:t>
      </w:r>
      <w:r>
        <w:br/>
      </w:r>
      <w:r>
        <w:rPr>
          <w:rStyle w:val="VerbatimChar"/>
        </w:rPr>
        <w:t xml:space="preserve">#include &lt;sys/types.h&gt;   // Для использования типов данных</w:t>
      </w:r>
      <w:r>
        <w:br/>
      </w:r>
      <w:r>
        <w:rPr>
          <w:rStyle w:val="VerbatimChar"/>
        </w:rPr>
        <w:t xml:space="preserve">#include &lt;unistd.h&gt;      // Для функций read(), close()</w:t>
      </w:r>
      <w:r>
        <w:br/>
      </w:r>
      <w:r>
        <w:br/>
      </w:r>
      <w:r>
        <w:rPr>
          <w:rStyle w:val="VerbatimChar"/>
        </w:rPr>
        <w:t xml:space="preserve">int main (int argc, char* argv[]) {</w:t>
      </w:r>
      <w:r>
        <w:br/>
      </w:r>
      <w:r>
        <w:rPr>
          <w:rStyle w:val="VerbatimChar"/>
        </w:rPr>
        <w:t xml:space="preserve">    unsigned char buffer[16];      // Буфер для хранения прочитанных данных</w:t>
      </w:r>
      <w:r>
        <w:br/>
      </w:r>
      <w:r>
        <w:rPr>
          <w:rStyle w:val="VerbatimChar"/>
        </w:rPr>
        <w:t xml:space="preserve">    size_t bytes_read;             // Количество прочитанных байт</w:t>
      </w:r>
      <w:r>
        <w:br/>
      </w:r>
      <w:r>
        <w:rPr>
          <w:rStyle w:val="VerbatimChar"/>
        </w:rPr>
        <w:t xml:space="preserve">    int i;</w:t>
      </w:r>
      <w:r>
        <w:br/>
      </w:r>
      <w:r>
        <w:rPr>
          <w:rStyle w:val="VerbatimChar"/>
        </w:rPr>
        <w:t xml:space="preserve">    int fd = open(argv[1], O_RDONLY);   // Открытие файла на чтение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do {</w:t>
      </w:r>
      <w:r>
        <w:br/>
      </w:r>
      <w:r>
        <w:rPr>
          <w:rStyle w:val="VerbatimChar"/>
        </w:rPr>
        <w:t xml:space="preserve">        bytes_read = read(fd, buffer, sizeof(buffer));  // Чтение данных из файла</w:t>
      </w:r>
      <w:r>
        <w:br/>
      </w:r>
      <w:r>
        <w:rPr>
          <w:rStyle w:val="VerbatimChar"/>
        </w:rPr>
        <w:t xml:space="preserve">        for (i = 0; i &lt; bytes_read; ++i) {</w:t>
      </w:r>
      <w:r>
        <w:br/>
      </w:r>
      <w:r>
        <w:rPr>
          <w:rStyle w:val="VerbatimChar"/>
        </w:rPr>
        <w:t xml:space="preserve">            printf("%c", buffer[i]);  // Вывод прочитанных данных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while (bytes_read == sizeof(buffer));  // Чтение продолжается до конца файла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close(fd);  // Закрытие файла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Откомпилировала её (рис. 5):</w:t>
      </w:r>
    </w:p>
    <w:p>
      <w:pPr>
        <w:pStyle w:val="CaptionedFigure"/>
      </w:pPr>
      <w:r>
        <w:drawing>
          <wp:inline>
            <wp:extent cx="2697095" cy="315045"/>
            <wp:effectExtent b="0" l="0" r="0" t="0"/>
            <wp:docPr descr="Задание 1.13-14" title="" id="36" name="Picture"/>
            <a:graphic>
              <a:graphicData uri="http://schemas.openxmlformats.org/drawingml/2006/picture">
                <pic:pic>
                  <pic:nvPicPr>
                    <pic:cNvPr descr="image/13-1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1.13-14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 6):</w:t>
      </w:r>
    </w:p>
    <w:p>
      <w:pPr>
        <w:pStyle w:val="CaptionedFigure"/>
      </w:pPr>
      <w:r>
        <w:drawing>
          <wp:inline>
            <wp:extent cx="2697095" cy="315045"/>
            <wp:effectExtent b="0" l="0" r="0" t="0"/>
            <wp:docPr descr="Задание 1.13-14" title="" id="38" name="Picture"/>
            <a:graphic>
              <a:graphicData uri="http://schemas.openxmlformats.org/drawingml/2006/picture">
                <pic:pic>
                  <pic:nvPicPr>
                    <pic:cNvPr descr="image/13-1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1.13-14</w:t>
      </w:r>
    </w:p>
    <w:p>
      <w:pPr>
        <w:pStyle w:val="BodyText"/>
      </w:pPr>
      <w:r>
        <w:t xml:space="preserve">Проверила, что пользователь guest не может прочитать файл readfile.c,сменила у программы readfile владельца и установила SetU’D-бит. Проверила, может ли программа readfile прочитать файл readfile.c. Проверила, может ли программа readfile прочитать файл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?</w:t>
      </w:r>
      <w:r>
        <w:t xml:space="preserve"> </w:t>
      </w:r>
      <w:r>
        <w:t xml:space="preserve">Ничего из выше перечисленного прочитать не смогли (рис. 7):</w:t>
      </w:r>
    </w:p>
    <w:p>
      <w:pPr>
        <w:pStyle w:val="CaptionedFigure"/>
      </w:pPr>
      <w:r>
        <w:drawing>
          <wp:inline>
            <wp:extent cx="2405102" cy="783771"/>
            <wp:effectExtent b="0" l="0" r="0" t="0"/>
            <wp:docPr descr="Задание 1.16-19 (1)" title="" id="41" name="Picture"/>
            <a:graphic>
              <a:graphicData uri="http://schemas.openxmlformats.org/drawingml/2006/picture">
                <pic:pic>
                  <pic:nvPicPr>
                    <pic:cNvPr descr="image/16-1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2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1.16-19 (1)</w:t>
      </w:r>
    </w:p>
    <w:p>
      <w:pPr>
        <w:pStyle w:val="BodyText"/>
      </w:pPr>
      <w:r>
        <w:t xml:space="preserve">Видим, что только суперпользователь может выполнить вышеперечисленное(рис. 8):</w:t>
      </w:r>
    </w:p>
    <w:p>
      <w:pPr>
        <w:pStyle w:val="CaptionedFigure"/>
      </w:pPr>
      <w:r>
        <w:drawing>
          <wp:inline>
            <wp:extent cx="3733800" cy="5321146"/>
            <wp:effectExtent b="0" l="0" r="0" t="0"/>
            <wp:docPr descr="Задание 1.16-19 (2)" title="" id="44" name="Picture"/>
            <a:graphic>
              <a:graphicData uri="http://schemas.openxmlformats.org/drawingml/2006/picture">
                <pic:pic>
                  <pic:nvPicPr>
                    <pic:cNvPr descr="image/16-19su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1.16-19 (2)</w:t>
      </w:r>
    </w:p>
    <w:p>
      <w:pPr>
        <w:pStyle w:val="BodyText"/>
      </w:pPr>
      <w:r>
        <w:t xml:space="preserve">Начали исследование sticky-бита.</w:t>
      </w:r>
    </w:p>
    <w:p>
      <w:pPr>
        <w:pStyle w:val="BodyText"/>
      </w:pPr>
      <w:r>
        <w:t xml:space="preserve">Выяснила, установлен ли атрибут Sticky на директории /tmp, для чего</w:t>
      </w:r>
      <w:r>
        <w:t xml:space="preserve"> </w:t>
      </w:r>
      <w:r>
        <w:t xml:space="preserve">выполнила команду: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FirstParagraph"/>
      </w:pPr>
      <w:r>
        <w:t xml:space="preserve">От имени пользователя guest создала файл file01.txt в директории /tmp</w:t>
      </w:r>
      <w:r>
        <w:t xml:space="preserve"> </w:t>
      </w:r>
      <w:r>
        <w:t xml:space="preserve">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pStyle w:val="FirstParagraph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 (рис. 9):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От пользователя guest2 (не являющегося владельцем) попробовала прочитать файл /tmp/file01.txt: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pStyle w:val="CaptionedFigure"/>
      </w:pPr>
      <w:r>
        <w:drawing>
          <wp:inline>
            <wp:extent cx="3519287" cy="1083448"/>
            <wp:effectExtent b="0" l="0" r="0" t="0"/>
            <wp:docPr descr="Задание 2.1-4" title="" id="47" name="Picture"/>
            <a:graphic>
              <a:graphicData uri="http://schemas.openxmlformats.org/drawingml/2006/picture">
                <pic:pic>
                  <pic:nvPicPr>
                    <pic:cNvPr descr="image/2-1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2.1-4</w:t>
      </w:r>
    </w:p>
    <w:p>
      <w:pPr>
        <w:pStyle w:val="BodyText"/>
      </w:pPr>
      <w:r>
        <w:t xml:space="preserve">От пользователя guest2 попробовала дозаписать в файл</w:t>
      </w:r>
      <w:r>
        <w:t xml:space="preserve"> </w:t>
      </w:r>
      <w:r>
        <w:t xml:space="preserve">/tmp/file01.txt слово test2. Однако мне этого не удалось сделать. От пользователя guest2 попробовала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информацию, этого тоже не удалось сделать. От пользователя guest2 попробовала удалить файл /tmp/file01.txt, этого тоже не удалось сделать. После чего повысила свои права до суперпользователя</w:t>
      </w:r>
      <w:r>
        <w:t xml:space="preserve"> </w:t>
      </w:r>
      <w:r>
        <w:t xml:space="preserve">и выполнила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Покинула режим суперпользователя. Повторила предыдущие шаги. Но сколько бы ни старалась, изменений не видно. Удалить файл от имени пользователя, не являющегося</w:t>
      </w:r>
      <w:r>
        <w:t xml:space="preserve"> </w:t>
      </w:r>
      <w:r>
        <w:t xml:space="preserve">его владельцем не получилось (рис. 10):</w:t>
      </w:r>
    </w:p>
    <w:p>
      <w:pPr>
        <w:pStyle w:val="CaptionedFigure"/>
      </w:pPr>
      <w:r>
        <w:drawing>
          <wp:inline>
            <wp:extent cx="3733800" cy="3152004"/>
            <wp:effectExtent b="0" l="0" r="0" t="0"/>
            <wp:docPr descr="Задание 2.5-14" title="" id="50" name="Picture"/>
            <a:graphic>
              <a:graphicData uri="http://schemas.openxmlformats.org/drawingml/2006/picture">
                <pic:pic>
                  <pic:nvPicPr>
                    <pic:cNvPr descr="image/2-5-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2.5-14</w:t>
      </w:r>
    </w:p>
    <w:p>
      <w:pPr>
        <w:pStyle w:val="BodyText"/>
      </w:pPr>
      <w:r>
        <w:t xml:space="preserve">После всего повысила свои права до суперпользователя и вернула атрибут t на директорию /tmp: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FirstParagraph"/>
      </w:pPr>
      <w:r>
        <w:t xml:space="preserve">(рис. 11):</w:t>
      </w:r>
    </w:p>
    <w:p>
      <w:pPr>
        <w:pStyle w:val="CaptionedFigure"/>
      </w:pPr>
      <w:r>
        <w:drawing>
          <wp:inline>
            <wp:extent cx="1782695" cy="706931"/>
            <wp:effectExtent b="0" l="0" r="0" t="0"/>
            <wp:docPr descr="Задание 2.15" title="" id="53" name="Picture"/>
            <a:graphic>
              <a:graphicData uri="http://schemas.openxmlformats.org/drawingml/2006/picture">
                <pic:pic>
                  <pic:nvPicPr>
                    <pic:cNvPr descr="image/2-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9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2.15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навыки работы в консоли с дополнительными атрибутами. А также рассмотрела работу механизма</w:t>
      </w:r>
      <w:r>
        <w:t xml:space="preserve"> </w:t>
      </w:r>
      <w:r>
        <w:t xml:space="preserve">смены идентификатора процессов пользователей, и влияние бита</w:t>
      </w:r>
      <w:r>
        <w:t xml:space="preserve"> </w:t>
      </w:r>
      <w:r>
        <w:t xml:space="preserve">Sticky на запись и удаление файлов.</w:t>
      </w:r>
    </w:p>
    <w:bookmarkEnd w:id="56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8" w:name="ref-uidandgi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в Linux: команды и группы</w:t>
      </w:r>
      <w:r>
        <w:t xml:space="preserve"> </w:t>
      </w:r>
      <w:r>
        <w:t xml:space="preserve">[Электронный ресурс]. Tprogger, 2023. URL:</w:t>
      </w:r>
      <w:r>
        <w:t xml:space="preserve"> </w:t>
      </w:r>
      <w:hyperlink r:id="rId57">
        <w:r>
          <w:rPr>
            <w:rStyle w:val="Hyperlink"/>
          </w:rPr>
          <w:t xml:space="preserve">https://tproger.ru/articles/prava-v-linux-komandy-i-gruppy</w:t>
        </w:r>
      </w:hyperlink>
      <w:r>
        <w:t xml:space="preserve">.</w:t>
      </w:r>
    </w:p>
    <w:bookmarkEnd w:id="58"/>
    <w:bookmarkStart w:id="60" w:name="ref-linux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RuVDS, 2024. URL:</w:t>
      </w:r>
      <w:r>
        <w:t xml:space="preserve"> </w:t>
      </w:r>
      <w:hyperlink r:id="rId59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hyperlink" Id="rId59" Target="https://ruvds.com/ru/helpcenter/suid-sgid-sticky-bit-linux/" TargetMode="External" /><Relationship Type="http://schemas.openxmlformats.org/officeDocument/2006/relationships/hyperlink" Id="rId57" Target="https://tproger.ru/articles/prava-v-linux-komandy-i-grup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ruvds.com/ru/helpcenter/suid-sgid-sticky-bit-linux/" TargetMode="External" /><Relationship Type="http://schemas.openxmlformats.org/officeDocument/2006/relationships/hyperlink" Id="rId57" Target="https://tproger.ru/articles/prava-v-linux-komandy-i-grup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Латыпова Диана. НФИбд-02-21</dc:creator>
  <dc:language>ru-RU</dc:language>
  <cp:keywords/>
  <dcterms:created xsi:type="dcterms:W3CDTF">2024-10-05T12:43:35Z</dcterms:created>
  <dcterms:modified xsi:type="dcterms:W3CDTF">2024-10-05T12:43:35Z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