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5.png" ContentType="image/png"/>
  <Override PartName="/word/media/rId62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/etc/rc.d/init.d/httpd status</w:t>
      </w:r>
      <w:r>
        <w:t xml:space="preserve"> </w:t>
      </w:r>
      <w:r>
        <w:t xml:space="preserve">Если не работает, запустите его так же, но с параметром start.</w:t>
      </w:r>
    </w:p>
    <w:p>
      <w:pPr>
        <w:pStyle w:val="Compact"/>
        <w:numPr>
          <w:ilvl w:val="0"/>
          <w:numId w:val="1001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ps -eZ | grep httpd</w:t>
      </w:r>
    </w:p>
    <w:p>
      <w:pPr>
        <w:pStyle w:val="Compact"/>
        <w:numPr>
          <w:ilvl w:val="0"/>
          <w:numId w:val="1001"/>
        </w:numPr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</w:t>
      </w:r>
    </w:p>
    <w:p>
      <w:pPr>
        <w:pStyle w:val="SourceCode"/>
      </w:pPr>
      <w:r>
        <w:rPr>
          <w:rStyle w:val="VerbatimChar"/>
        </w:rPr>
        <w:t xml:space="preserve">sestatus -bigrep httpd</w:t>
      </w:r>
    </w:p>
    <w:p>
      <w:pPr>
        <w:pStyle w:val="FirstParagraph"/>
      </w:pPr>
      <w:r>
        <w:t xml:space="preserve">Обратите внимание, что многие из них находятся в положении «off».</w:t>
      </w:r>
      <w:r>
        <w:t xml:space="preserve"> </w:t>
      </w:r>
      <w:r>
        <w:t xml:space="preserve">5. Посмотрите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, также определите множество пользователей, ролей, типов.</w:t>
      </w:r>
      <w:r>
        <w:t xml:space="preserve"> </w:t>
      </w:r>
      <w:r>
        <w:t xml:space="preserve">6. 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</w:p>
    <w:p>
      <w:pPr>
        <w:pStyle w:val="SourceCode"/>
      </w:pPr>
      <w:r>
        <w:rPr>
          <w:rStyle w:val="VerbatimChar"/>
        </w:rPr>
        <w:t xml:space="preserve">ls -lZ /var/www</w:t>
      </w:r>
    </w:p>
    <w:p>
      <w:pPr>
        <w:pStyle w:val="Compact"/>
        <w:numPr>
          <w:ilvl w:val="0"/>
          <w:numId w:val="1002"/>
        </w:numPr>
      </w:pPr>
      <w:r>
        <w:t xml:space="preserve">Определите тип файлов, находящихся в директории /var/www/html:</w:t>
      </w:r>
    </w:p>
    <w:p>
      <w:pPr>
        <w:pStyle w:val="SourceCode"/>
      </w:pPr>
      <w:r>
        <w:rPr>
          <w:rStyle w:val="VerbatimChar"/>
        </w:rPr>
        <w:t xml:space="preserve">ls -lZ /var/www/html</w:t>
      </w:r>
    </w:p>
    <w:p>
      <w:pPr>
        <w:pStyle w:val="Compact"/>
        <w:numPr>
          <w:ilvl w:val="0"/>
          <w:numId w:val="1003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pStyle w:val="Compact"/>
        <w:numPr>
          <w:ilvl w:val="0"/>
          <w:numId w:val="1003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Compact"/>
        <w:numPr>
          <w:ilvl w:val="0"/>
          <w:numId w:val="1004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</w:t>
      </w:r>
    </w:p>
    <w:p>
      <w:pPr>
        <w:pStyle w:val="Compact"/>
        <w:numPr>
          <w:ilvl w:val="0"/>
          <w:numId w:val="1004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отображён.</w:t>
      </w:r>
    </w:p>
    <w:p>
      <w:pPr>
        <w:pStyle w:val="Compact"/>
        <w:numPr>
          <w:ilvl w:val="0"/>
          <w:numId w:val="1004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</w:t>
      </w:r>
      <w:r>
        <w:t xml:space="preserve"> </w:t>
      </w:r>
      <w:r>
        <w:t xml:space="preserve">test.html. Проверить контекст файла можно командой ls -Z.</w:t>
      </w:r>
    </w:p>
    <w:p>
      <w:pPr>
        <w:pStyle w:val="SourceCode"/>
      </w:pPr>
      <w:r>
        <w:rPr>
          <w:rStyle w:val="VerbatimChar"/>
        </w:rPr>
        <w:t xml:space="preserve">ls -Z /var/www/html/test.html</w:t>
      </w:r>
    </w:p>
    <w:p>
      <w:pPr>
        <w:pStyle w:val="FirstParagraph"/>
      </w:pPr>
      <w:r>
        <w:t xml:space="preserve">Рассмотрим полученный контекст детально. Обратите внимание, что так</w:t>
      </w:r>
      <w:r>
        <w:t xml:space="preserve"> </w:t>
      </w:r>
      <w:r>
        <w:t xml:space="preserve">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</w:p>
    <w:p>
      <w:pPr>
        <w:pStyle w:val="BodyText"/>
      </w:pP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  <w:r>
        <w:t xml:space="preserve"> </w:t>
      </w:r>
      <w:r>
        <w:t xml:space="preserve">13. 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samba_share_t:</w:t>
      </w:r>
    </w:p>
    <w:p>
      <w:pPr>
        <w:pStyle w:val="SourceCode"/>
      </w:pPr>
      <w:r>
        <w:rPr>
          <w:rStyle w:val="VerbatimChar"/>
        </w:rPr>
        <w:t xml:space="preserve">chcon -t samba_share_t /var/www/html/test.html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FirstParagraph"/>
      </w:pPr>
      <w:r>
        <w:t xml:space="preserve">После этого проверьте, что контекст поменялся.</w:t>
      </w:r>
      <w:r>
        <w:t xml:space="preserve"> </w:t>
      </w:r>
      <w:r>
        <w:t xml:space="preserve">14. 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</w:t>
      </w:r>
    </w:p>
    <w:p>
      <w:pPr>
        <w:pStyle w:val="SourceCode"/>
      </w:pPr>
      <w:r>
        <w:rPr>
          <w:rStyle w:val="VerbatimChar"/>
        </w:rPr>
        <w:t xml:space="preserve">Forbidden</w:t>
      </w:r>
      <w:r>
        <w:br/>
      </w:r>
      <w:r>
        <w:rPr>
          <w:rStyle w:val="VerbatimChar"/>
        </w:rPr>
        <w:t xml:space="preserve">You don't have permission to access /test.html on this server.</w:t>
      </w:r>
    </w:p>
    <w:p>
      <w:pPr>
        <w:pStyle w:val="Compact"/>
        <w:numPr>
          <w:ilvl w:val="0"/>
          <w:numId w:val="1005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</w:p>
    <w:p>
      <w:pPr>
        <w:pStyle w:val="SourceCode"/>
      </w:pPr>
      <w:r>
        <w:rPr>
          <w:rStyle w:val="VerbatimChar"/>
        </w:rPr>
        <w:t xml:space="preserve">ls -l /var/www/html/test.html</w:t>
      </w:r>
    </w:p>
    <w:p>
      <w:pPr>
        <w:pStyle w:val="FirstParagraph"/>
      </w:pPr>
      <w:r>
        <w:t xml:space="preserve">Просмотрите log-файлы веб-сервера Apache. Также просмотрите системный лог-файл:</w:t>
      </w:r>
    </w:p>
    <w:p>
      <w:pPr>
        <w:pStyle w:val="SourceCode"/>
      </w:pPr>
      <w:r>
        <w:rPr>
          <w:rStyle w:val="VerbatimChar"/>
        </w:rPr>
        <w:t xml:space="preserve">tail /var/log/messages</w:t>
      </w:r>
    </w:p>
    <w:p>
      <w:pPr>
        <w:pStyle w:val="FirstParagraph"/>
      </w:pPr>
      <w:r>
        <w:t xml:space="preserve">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Проверьте это утверждение самостоятельно.</w:t>
      </w:r>
      <w:r>
        <w:t xml:space="preserve"> </w:t>
      </w:r>
      <w:r>
        <w:t xml:space="preserve">16. 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  <w:r>
        <w:t xml:space="preserve"> </w:t>
      </w:r>
      <w:r>
        <w:t xml:space="preserve">17. 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  <w:r>
        <w:t xml:space="preserve"> </w:t>
      </w:r>
      <w:r>
        <w:t xml:space="preserve">18. Проанализируйте лог-файлы:</w:t>
      </w:r>
    </w:p>
    <w:p>
      <w:pPr>
        <w:pStyle w:val="SourceCode"/>
      </w:pPr>
      <w:r>
        <w:rPr>
          <w:rStyle w:val="VerbatimChar"/>
        </w:rPr>
        <w:t xml:space="preserve">tail -n1 /var/log/messages</w:t>
      </w:r>
    </w:p>
    <w:p>
      <w:pPr>
        <w:pStyle w:val="FirstParagraph"/>
      </w:pPr>
      <w:r>
        <w:t xml:space="preserve">Просмотрите файлы /var/log/http/error_log,</w:t>
      </w:r>
      <w:r>
        <w:t xml:space="preserve"> </w:t>
      </w:r>
      <w:r>
        <w:t xml:space="preserve">/var/log/http/access_log и /var/log/audit/audit.log и</w:t>
      </w:r>
      <w:r>
        <w:t xml:space="preserve"> </w:t>
      </w:r>
      <w:r>
        <w:t xml:space="preserve">выясните, в каких файлах появились записи.</w:t>
      </w:r>
      <w:r>
        <w:t xml:space="preserve"> </w:t>
      </w:r>
      <w:r>
        <w:t xml:space="preserve">19. Выполните команду</w:t>
      </w:r>
    </w:p>
    <w:p>
      <w:pPr>
        <w:pStyle w:val="SourceCode"/>
      </w:pPr>
      <w:r>
        <w:rPr>
          <w:rStyle w:val="VerbatimChar"/>
        </w:rPr>
        <w:t xml:space="preserve">semanage port -a -t http_port_t -р tcp 81</w:t>
      </w:r>
    </w:p>
    <w:p>
      <w:pPr>
        <w:pStyle w:val="FirstParagraph"/>
      </w:pPr>
      <w:r>
        <w:t xml:space="preserve">После этого проверьте список портов командой</w:t>
      </w:r>
    </w:p>
    <w:p>
      <w:pPr>
        <w:pStyle w:val="SourceCode"/>
      </w:pPr>
      <w:r>
        <w:rPr>
          <w:rStyle w:val="VerbatimChar"/>
        </w:rPr>
        <w:t xml:space="preserve">semanage port -l | grep http_port_t</w:t>
      </w:r>
    </w:p>
    <w:p>
      <w:pPr>
        <w:pStyle w:val="FirstParagraph"/>
      </w:pPr>
      <w:r>
        <w:t xml:space="preserve">Убедитесь, что порт 81 появился в списке.</w:t>
      </w:r>
      <w:r>
        <w:t xml:space="preserve"> </w:t>
      </w:r>
      <w:r>
        <w:t xml:space="preserve">20. 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  <w:r>
        <w:t xml:space="preserve"> </w:t>
      </w:r>
      <w:r>
        <w:t xml:space="preserve">21. Верните контекст httpd_sys_cоntent__t к файлу /var/www/html/ test.html:</w:t>
      </w:r>
    </w:p>
    <w:p>
      <w:p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FirstParagraph"/>
      </w:pP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</w:t>
      </w:r>
      <w:r>
        <w:t xml:space="preserve"> </w:t>
      </w:r>
      <w:r>
        <w:t xml:space="preserve">22. Исправьте обратно конфигурационный файл apache, вернув Listen 80.</w:t>
      </w:r>
      <w:r>
        <w:t xml:space="preserve"> </w:t>
      </w:r>
      <w:r>
        <w:t xml:space="preserve">23. Удалите привязку http_port_t к 81 порту:</w:t>
      </w:r>
    </w:p>
    <w:p>
      <w:pPr>
        <w:pStyle w:val="SourceCode"/>
      </w:pPr>
      <w:r>
        <w:rPr>
          <w:rStyle w:val="VerbatimChar"/>
        </w:rPr>
        <w:t xml:space="preserve">semanage port -d -t http_port_t -p tcp 81</w:t>
      </w:r>
    </w:p>
    <w:p>
      <w:pPr>
        <w:pStyle w:val="FirstParagraph"/>
      </w:pPr>
      <w:r>
        <w:t xml:space="preserve">и проверьте, что порт 81 удалён.</w:t>
      </w:r>
      <w:r>
        <w:t xml:space="preserve"> </w:t>
      </w:r>
      <w:r>
        <w:t xml:space="preserve">24. Удалите файл /var/www/html/test.html:</w:t>
      </w:r>
    </w:p>
    <w:p>
      <w:pPr>
        <w:pStyle w:val="SourceCode"/>
      </w:pPr>
      <w:r>
        <w:rPr>
          <w:rStyle w:val="VerbatimChar"/>
        </w:rPr>
        <w:t xml:space="preserve">rm /var/www/html/test.html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— это система управления доступом на уровне ядра, которая реализует обязательное управление доступом (MAC) в операционных системах Linux. Она позволяет администраторам задавать политику доступа, которая определяет, каким процессам разрешено взаимодействовать с объектами системы (файлы, сокеты и т.д.)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SELinux использует три режима работы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Enforcing — политика SELinux активно применяется, и все действия, не соответствующие политике, блокируются.</w:t>
      </w:r>
    </w:p>
    <w:p>
      <w:pPr>
        <w:pStyle w:val="Compact"/>
        <w:numPr>
          <w:ilvl w:val="0"/>
          <w:numId w:val="1006"/>
        </w:numPr>
      </w:pPr>
      <w:r>
        <w:t xml:space="preserve">Permissive — политика не блокирует действия, но все нарушения записываются в журнал.</w:t>
      </w:r>
    </w:p>
    <w:p>
      <w:pPr>
        <w:pStyle w:val="Compact"/>
        <w:numPr>
          <w:ilvl w:val="0"/>
          <w:numId w:val="1006"/>
        </w:numPr>
      </w:pPr>
      <w:r>
        <w:t xml:space="preserve">Disabled — SELinux отключен.</w:t>
      </w:r>
    </w:p>
    <w:p>
      <w:pPr>
        <w:pStyle w:val="FirstParagraph"/>
      </w:pPr>
      <w:r>
        <w:t xml:space="preserve">Политики SELinux подразделяются на несколько видов, среди которых наиболее распространённой является Targeted Policy, которая защищает только определённые процессы, такие как веб-серверы и службы безопасности, оставляя остальные процессы менее защищёнными.</w:t>
      </w:r>
    </w:p>
    <w:p>
      <w:pPr>
        <w:pStyle w:val="BodyText"/>
      </w:pPr>
      <w:r>
        <w:t xml:space="preserve">Команды для управления и проверки статуса SELinux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getenforce — показывает текущий режим работы SELinux (Enforcing, Permissive, Disabled)</w:t>
      </w:r>
    </w:p>
    <w:p>
      <w:pPr>
        <w:pStyle w:val="Compact"/>
        <w:numPr>
          <w:ilvl w:val="0"/>
          <w:numId w:val="1007"/>
        </w:numPr>
      </w:pPr>
      <w:r>
        <w:t xml:space="preserve">sestatus — выводит подробную информацию о текущем состоянии SELinux</w:t>
      </w:r>
    </w:p>
    <w:p>
      <w:pPr>
        <w:pStyle w:val="FirstParagraph"/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один из самых популярных веб-серверов, который используется для обслуживания веб-сайтов и приложений. При установке и настройке веб-сервера на системе с SELinux важно учитывать, что политика SELinux контролирует доступ Apache к файлам и ресурсам системы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Основные команды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/etc/rc.d/init.d/httpd status</w:t>
      </w:r>
      <w:r>
        <w:t xml:space="preserve"> </w:t>
      </w:r>
      <w:r>
        <w:t xml:space="preserve">— проверяет, работает ли веб-сервер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service httpd start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/etc/rc.d/init.d/httpd start</w:t>
      </w:r>
      <w:r>
        <w:t xml:space="preserve"> </w:t>
      </w:r>
      <w:r>
        <w:t xml:space="preserve">— запускает веб-сервер, если он выключен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ps auxZ | grep httpd</w:t>
      </w:r>
      <w:r>
        <w:t xml:space="preserve"> </w:t>
      </w:r>
      <w:r>
        <w:t xml:space="preserve">— показывает контекст безопасности процессов веб-сервера Apache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getsebool -a | grep httpd</w:t>
      </w:r>
      <w:r>
        <w:t xml:space="preserve"> </w:t>
      </w:r>
      <w:r>
        <w:t xml:space="preserve">— выводит список всех SELinux переключателей для Apache и их текущее состояние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— показывает контекст безопасности файла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t xml:space="preserve">— изменит тип контекста на samba_share_t, который запрещает доступ Apache к этому файлу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semanage port -a -t http_port_t -p tcp 81</w:t>
      </w:r>
      <w:r>
        <w:t xml:space="preserve"> </w:t>
      </w:r>
      <w:r>
        <w:t xml:space="preserve">— добавляет порт 81 к списку допустимых для Apache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- просмотр списка портов, разрешённых SELinux</w:t>
      </w:r>
    </w:p>
    <w:p>
      <w:pPr>
        <w:pStyle w:val="FirstParagraph"/>
      </w:pPr>
      <w:r>
        <w:t xml:space="preserve">При работе с веб-сервером и SELinux важно отслеживать логи, чтобы своевременно обнаруживать и устранять ошибки. Основные файлы логов для Apache:</w:t>
      </w:r>
    </w:p>
    <w:p>
      <w:pPr>
        <w:pStyle w:val="Compact"/>
        <w:numPr>
          <w:ilvl w:val="0"/>
          <w:numId w:val="1009"/>
        </w:numPr>
      </w:pPr>
      <w:r>
        <w:t xml:space="preserve">/var/log/messages — системный лог.</w:t>
      </w:r>
    </w:p>
    <w:p>
      <w:pPr>
        <w:pStyle w:val="Compact"/>
        <w:numPr>
          <w:ilvl w:val="0"/>
          <w:numId w:val="1009"/>
        </w:numPr>
      </w:pPr>
      <w:r>
        <w:t xml:space="preserve">/var/log/httpd/error_log — лог ошибок веб-сервера.</w:t>
      </w:r>
    </w:p>
    <w:p>
      <w:pPr>
        <w:pStyle w:val="Compact"/>
        <w:numPr>
          <w:ilvl w:val="0"/>
          <w:numId w:val="1009"/>
        </w:numPr>
      </w:pPr>
      <w:r>
        <w:t xml:space="preserve">/var/log/audit/audit.log — лог SELinux, в котором фиксируются события, связанные с нарушениями политики безопасности.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вошла в систему с полученными учётными данными и убедилась, что SELinux работает в режиме enforcing политики targeted с помощью команд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 </w:t>
      </w:r>
      <w:r>
        <w:t xml:space="preserve">(рис. 1):</w:t>
      </w:r>
    </w:p>
    <w:p>
      <w:pPr>
        <w:pStyle w:val="CaptionedFigure"/>
      </w:pPr>
      <w:r>
        <w:drawing>
          <wp:inline>
            <wp:extent cx="3004457" cy="1775011"/>
            <wp:effectExtent b="0" l="0" r="0" t="0"/>
            <wp:docPr descr="Пункт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Пункт 1</w:t>
      </w:r>
    </w:p>
    <w:p>
      <w:pPr>
        <w:pStyle w:val="BodyText"/>
      </w:pPr>
      <w:r>
        <w:t xml:space="preserve">Обратилась с помощью браузера к веб-серверу, запущенному на моем компьютере, и убедилась, что последний работает(рис. 2):</w:t>
      </w:r>
    </w:p>
    <w:p>
      <w:pPr>
        <w:pStyle w:val="SourceCode"/>
      </w:pPr>
      <w:r>
        <w:rPr>
          <w:rStyle w:val="VerbatimChar"/>
        </w:rPr>
        <w:t xml:space="preserve">service httpd status</w:t>
      </w:r>
    </w:p>
    <w:p>
      <w:pPr>
        <w:pStyle w:val="CaptionedFigure"/>
      </w:pPr>
      <w:r>
        <w:drawing>
          <wp:inline>
            <wp:extent cx="3733800" cy="2876603"/>
            <wp:effectExtent b="0" l="0" r="0" t="0"/>
            <wp:docPr descr="Пункт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Пункт 2</w:t>
      </w:r>
    </w:p>
    <w:p>
      <w:pPr>
        <w:pStyle w:val="BodyText"/>
      </w:pPr>
      <w:r>
        <w:t xml:space="preserve">Нашла веб-сервер Apache в списке процессов, определила его контекст безопасности - httpd_t (рис. 3):</w:t>
      </w:r>
    </w:p>
    <w:p>
      <w:pPr>
        <w:pStyle w:val="SourceCode"/>
      </w:pPr>
      <w:r>
        <w:rPr>
          <w:rStyle w:val="VerbatimChar"/>
        </w:rPr>
        <w:t xml:space="preserve">ps auxZ | grep httpd</w:t>
      </w:r>
    </w:p>
    <w:p>
      <w:pPr>
        <w:pStyle w:val="CaptionedFigure"/>
      </w:pPr>
      <w:r>
        <w:drawing>
          <wp:inline>
            <wp:extent cx="3733800" cy="1074565"/>
            <wp:effectExtent b="0" l="0" r="0" t="0"/>
            <wp:docPr descr="Пункт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Пункт 3</w:t>
      </w:r>
    </w:p>
    <w:p>
      <w:pPr>
        <w:pStyle w:val="BodyText"/>
      </w:pPr>
      <w:r>
        <w:t xml:space="preserve">Посмотрела текущее состояние переключателей SELinux для Apache с</w:t>
      </w:r>
      <w:r>
        <w:t xml:space="preserve"> </w:t>
      </w:r>
      <w:r>
        <w:t xml:space="preserve">помощью команды:</w:t>
      </w:r>
    </w:p>
    <w:p>
      <w:pPr>
        <w:pStyle w:val="SourceCode"/>
      </w:pPr>
      <w:r>
        <w:rPr>
          <w:rStyle w:val="VerbatimChar"/>
        </w:rPr>
        <w:t xml:space="preserve">sestatus -bigrep httpd</w:t>
      </w:r>
    </w:p>
    <w:p>
      <w:pPr>
        <w:pStyle w:val="FirstParagraph"/>
      </w:pPr>
      <w:r>
        <w:t xml:space="preserve">Многие из них находятся в положении «off» (рис. 4):</w:t>
      </w:r>
    </w:p>
    <w:p>
      <w:pPr>
        <w:pStyle w:val="CaptionedFigure"/>
      </w:pPr>
      <w:r>
        <w:drawing>
          <wp:inline>
            <wp:extent cx="3135085" cy="2858460"/>
            <wp:effectExtent b="0" l="0" r="0" t="0"/>
            <wp:docPr descr="Пункт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285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Пункт 4</w:t>
      </w:r>
    </w:p>
    <w:p>
      <w:pPr>
        <w:pStyle w:val="BodyText"/>
      </w:pPr>
      <w:r>
        <w:t xml:space="preserve">Посмотрела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, также выделила множество пользователей, ролей, типов (рис. 5):</w:t>
      </w:r>
    </w:p>
    <w:p>
      <w:pPr>
        <w:pStyle w:val="CaptionedFigure"/>
      </w:pPr>
      <w:r>
        <w:drawing>
          <wp:inline>
            <wp:extent cx="3473183" cy="3319502"/>
            <wp:effectExtent b="0" l="0" r="0" t="0"/>
            <wp:docPr descr="Пункт 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Пункт 5</w:t>
      </w:r>
    </w:p>
    <w:p>
      <w:pPr>
        <w:pStyle w:val="BodyText"/>
      </w:pPr>
      <w:r>
        <w:t xml:space="preserve">Определила тип файлов и поддиректорий, находящихся в директории</w:t>
      </w:r>
      <w:r>
        <w:t xml:space="preserve"> </w:t>
      </w:r>
      <w:r>
        <w:t xml:space="preserve">/var/www, с помощью команды:</w:t>
      </w:r>
    </w:p>
    <w:p>
      <w:pPr>
        <w:pStyle w:val="SourceCode"/>
      </w:pPr>
      <w:r>
        <w:rPr>
          <w:rStyle w:val="VerbatimChar"/>
        </w:rPr>
        <w:t xml:space="preserve">ls -lZ /var/www</w:t>
      </w:r>
    </w:p>
    <w:p>
      <w:pPr>
        <w:pStyle w:val="FirstParagraph"/>
      </w:pPr>
      <w:r>
        <w:t xml:space="preserve">Определила тип файлов, находящихся в директории /var/www/html:</w:t>
      </w:r>
    </w:p>
    <w:p>
      <w:pPr>
        <w:pStyle w:val="SourceCode"/>
      </w:pPr>
      <w:r>
        <w:rPr>
          <w:rStyle w:val="VerbatimChar"/>
        </w:rPr>
        <w:t xml:space="preserve">ls -lZ /var/www/html</w:t>
      </w:r>
    </w:p>
    <w:p>
      <w:pPr>
        <w:pStyle w:val="FirstParagraph"/>
      </w:pPr>
      <w:r>
        <w:t xml:space="preserve">Определила круг пользователей, которым разрешено создание файлов в</w:t>
      </w:r>
      <w:r>
        <w:t xml:space="preserve"> </w:t>
      </w:r>
      <w:r>
        <w:t xml:space="preserve">директории /var/www/html - 0 (рис. 6):</w:t>
      </w:r>
    </w:p>
    <w:p>
      <w:pPr>
        <w:pStyle w:val="CaptionedFigure"/>
      </w:pPr>
      <w:r>
        <w:drawing>
          <wp:inline>
            <wp:extent cx="3733800" cy="889300"/>
            <wp:effectExtent b="0" l="0" r="0" t="0"/>
            <wp:docPr descr="Пункты 6-8" title="" id="39" name="Picture"/>
            <a:graphic>
              <a:graphicData uri="http://schemas.openxmlformats.org/drawingml/2006/picture">
                <pic:pic>
                  <pic:nvPicPr>
                    <pic:cNvPr descr="image/6-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Пункты 6-8</w:t>
      </w:r>
    </w:p>
    <w:p>
      <w:pPr>
        <w:pStyle w:val="BodyText"/>
      </w:pPr>
      <w:r>
        <w:t xml:space="preserve">Создала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t xml:space="preserve">/var/www/html/test.html следующего содержания (рис. 8):</w:t>
      </w:r>
    </w:p>
    <w:p>
      <w:pPr>
        <w:pStyle w:val="SourceCode"/>
      </w:pP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Проверила контекст созданного мной файла (рис. 7):</w:t>
      </w:r>
    </w:p>
    <w:p>
      <w:pPr>
        <w:pStyle w:val="CaptionedFigure"/>
      </w:pPr>
      <w:r>
        <w:drawing>
          <wp:inline>
            <wp:extent cx="3733800" cy="1523743"/>
            <wp:effectExtent b="0" l="0" r="0" t="0"/>
            <wp:docPr descr="Пункты 9-10" title="" id="42" name="Picture"/>
            <a:graphic>
              <a:graphicData uri="http://schemas.openxmlformats.org/drawingml/2006/picture">
                <pic:pic>
                  <pic:nvPicPr>
                    <pic:cNvPr descr="image/9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Пункты 9-10</w:t>
      </w:r>
    </w:p>
    <w:p>
      <w:pPr>
        <w:pStyle w:val="CaptionedFigure"/>
      </w:pPr>
      <w:r>
        <w:drawing>
          <wp:inline>
            <wp:extent cx="3733800" cy="664065"/>
            <wp:effectExtent b="0" l="0" r="0" t="0"/>
            <wp:docPr descr="Содержимое файла test.html" title="" id="45" name="Picture"/>
            <a:graphic>
              <a:graphicData uri="http://schemas.openxmlformats.org/drawingml/2006/picture">
                <pic:pic>
                  <pic:nvPicPr>
                    <pic:cNvPr descr="image/9_fil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файла test.html</w:t>
      </w:r>
    </w:p>
    <w:p>
      <w:pPr>
        <w:pStyle w:val="BodyText"/>
      </w:pPr>
      <w:r>
        <w:t xml:space="preserve">Обратилась к файлу через веб-сервер, введя в браузере адрес</w:t>
      </w:r>
      <w:r>
        <w:t xml:space="preserve"> </w:t>
      </w:r>
      <w:r>
        <w:t xml:space="preserve">http://127.0.0.1/test.html. Файл успешно отображён (рис. 9):</w:t>
      </w:r>
    </w:p>
    <w:p>
      <w:pPr>
        <w:pStyle w:val="CaptionedFigure"/>
      </w:pPr>
      <w:r>
        <w:drawing>
          <wp:inline>
            <wp:extent cx="3733800" cy="1167947"/>
            <wp:effectExtent b="0" l="0" r="0" t="0"/>
            <wp:docPr descr="Пункт 11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Пункт 11</w:t>
      </w:r>
    </w:p>
    <w:p>
      <w:pPr>
        <w:pStyle w:val="BodyText"/>
      </w:pPr>
      <w:r>
        <w:t xml:space="preserve">Изучила справку man httpd_selinux и выяснила, какие контексты файлов определены для httpd. Проверила контекст файла командой (рис. 10):</w:t>
      </w:r>
    </w:p>
    <w:p>
      <w:pPr>
        <w:pStyle w:val="SourceCode"/>
      </w:pPr>
      <w:r>
        <w:rPr>
          <w:rStyle w:val="VerbatimChar"/>
        </w:rPr>
        <w:t xml:space="preserve">ls -Z /var/www/html/test.html</w:t>
      </w:r>
    </w:p>
    <w:p>
      <w:pPr>
        <w:pStyle w:val="CaptionedFigure"/>
      </w:pPr>
      <w:r>
        <w:drawing>
          <wp:inline>
            <wp:extent cx="3733800" cy="248049"/>
            <wp:effectExtent b="0" l="0" r="0" t="0"/>
            <wp:docPr descr="Пункт 12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Пункт 12</w:t>
      </w:r>
    </w:p>
    <w:p>
      <w:pPr>
        <w:pStyle w:val="BodyText"/>
      </w:pPr>
      <w:r>
        <w:t xml:space="preserve">Изменила контекст файла /var/www/html/test.html с</w:t>
      </w:r>
      <w:r>
        <w:t xml:space="preserve"> </w:t>
      </w:r>
      <w:r>
        <w:t xml:space="preserve">httpd_sys_content_t на samba_share_t (рис. 11):</w:t>
      </w:r>
    </w:p>
    <w:p>
      <w:pPr>
        <w:pStyle w:val="SourceCode"/>
      </w:pPr>
      <w:r>
        <w:rPr>
          <w:rStyle w:val="VerbatimChar"/>
        </w:rPr>
        <w:t xml:space="preserve">chcon -t samba_share_t /var/www/html/test.html</w:t>
      </w:r>
      <w:r>
        <w:br/>
      </w:r>
      <w:r>
        <w:rPr>
          <w:rStyle w:val="VerbatimChar"/>
        </w:rPr>
        <w:t xml:space="preserve">ls -Z /var/www/html/test.html</w:t>
      </w:r>
    </w:p>
    <w:p>
      <w:pPr>
        <w:pStyle w:val="CaptionedFigure"/>
      </w:pPr>
      <w:r>
        <w:drawing>
          <wp:inline>
            <wp:extent cx="3733800" cy="794980"/>
            <wp:effectExtent b="0" l="0" r="0" t="0"/>
            <wp:docPr descr="Пункт 13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Пункт 13</w:t>
      </w:r>
    </w:p>
    <w:p>
      <w:pPr>
        <w:pStyle w:val="BodyText"/>
      </w:pPr>
      <w:r>
        <w:t xml:space="preserve">1Попробовала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Вышла ошибка(рис. 12):</w:t>
      </w:r>
    </w:p>
    <w:p>
      <w:pPr>
        <w:pStyle w:val="SourceCode"/>
      </w:pPr>
      <w:r>
        <w:rPr>
          <w:rStyle w:val="VerbatimChar"/>
        </w:rPr>
        <w:t xml:space="preserve">Forbidden</w:t>
      </w:r>
      <w:r>
        <w:br/>
      </w:r>
      <w:r>
        <w:rPr>
          <w:rStyle w:val="VerbatimChar"/>
        </w:rPr>
        <w:t xml:space="preserve">You don't have permission to access /test.html on this server.</w:t>
      </w:r>
    </w:p>
    <w:p>
      <w:pPr>
        <w:pStyle w:val="CaptionedFigure"/>
      </w:pPr>
      <w:r>
        <w:drawing>
          <wp:inline>
            <wp:extent cx="3733800" cy="1444375"/>
            <wp:effectExtent b="0" l="0" r="0" t="0"/>
            <wp:docPr descr="Пункт 14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Пункт 14</w:t>
      </w:r>
    </w:p>
    <w:p>
      <w:pPr>
        <w:pStyle w:val="BodyText"/>
      </w:pPr>
      <w:r>
        <w:t xml:space="preserve">Просмотрела log-файлы веб-сервера Apache. Также просмотрела системный лог-файл(рис. 13):</w:t>
      </w:r>
    </w:p>
    <w:p>
      <w:pPr>
        <w:pStyle w:val="SourceCode"/>
      </w:pPr>
      <w:r>
        <w:rPr>
          <w:rStyle w:val="VerbatimChar"/>
        </w:rPr>
        <w:t xml:space="preserve">tail /var/log/messages</w:t>
      </w:r>
    </w:p>
    <w:p>
      <w:pPr>
        <w:pStyle w:val="CaptionedFigure"/>
      </w:pPr>
      <w:r>
        <w:drawing>
          <wp:inline>
            <wp:extent cx="3733800" cy="2324227"/>
            <wp:effectExtent b="0" l="0" r="0" t="0"/>
            <wp:docPr descr="Пункт 15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Пункт 15</w:t>
      </w:r>
    </w:p>
    <w:p>
      <w:pPr>
        <w:pStyle w:val="BodyText"/>
      </w:pPr>
      <w:r>
        <w:t xml:space="preserve">Попробовала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Listen 80 заменила её на Listen 81 (рис. 14):</w:t>
      </w:r>
    </w:p>
    <w:p>
      <w:pPr>
        <w:pStyle w:val="CaptionedFigure"/>
      </w:pPr>
      <w:r>
        <w:drawing>
          <wp:inline>
            <wp:extent cx="3733800" cy="3430547"/>
            <wp:effectExtent b="0" l="0" r="0" t="0"/>
            <wp:docPr descr="Замена Listen 80 на Listen 81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Замена Listen 80 на Listen 81</w:t>
      </w:r>
    </w:p>
    <w:p>
      <w:pPr>
        <w:pStyle w:val="BodyText"/>
      </w:pPr>
      <w:r>
        <w:t xml:space="preserve">Выполнила перезапуск веб-сервера Apache (рис. 15):</w:t>
      </w:r>
    </w:p>
    <w:p>
      <w:pPr>
        <w:pStyle w:val="CaptionedFigure"/>
      </w:pPr>
      <w:r>
        <w:drawing>
          <wp:inline>
            <wp:extent cx="3112033" cy="845243"/>
            <wp:effectExtent b="0" l="0" r="0" t="0"/>
            <wp:docPr descr="Пункты 16-17" title="" id="66" name="Picture"/>
            <a:graphic>
              <a:graphicData uri="http://schemas.openxmlformats.org/drawingml/2006/picture">
                <pic:pic>
                  <pic:nvPicPr>
                    <pic:cNvPr descr="image/16-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Пункты 16-17</w:t>
      </w:r>
    </w:p>
    <w:p>
      <w:pPr>
        <w:pStyle w:val="BodyText"/>
      </w:pPr>
      <w:r>
        <w:t xml:space="preserve">Проанализировла лог-файлы:</w:t>
      </w:r>
    </w:p>
    <w:p>
      <w:pPr>
        <w:pStyle w:val="SourceCode"/>
      </w:pPr>
      <w:r>
        <w:rPr>
          <w:rStyle w:val="VerbatimChar"/>
        </w:rPr>
        <w:t xml:space="preserve">tail -n1 /var/log/messages</w:t>
      </w:r>
    </w:p>
    <w:p>
      <w:pPr>
        <w:pStyle w:val="FirstParagraph"/>
      </w:pPr>
      <w:r>
        <w:t xml:space="preserve">Просмотрела файлы /var/log/http/error_log,</w:t>
      </w:r>
      <w:r>
        <w:t xml:space="preserve"> </w:t>
      </w:r>
      <w:r>
        <w:t xml:space="preserve">/var/log/http/access_log и /var/log/audit/audit.log. В последнем появились записи (рис. 16):</w:t>
      </w:r>
    </w:p>
    <w:p>
      <w:pPr>
        <w:pStyle w:val="CaptionedFigure"/>
      </w:pPr>
      <w:r>
        <w:drawing>
          <wp:inline>
            <wp:extent cx="3733800" cy="2940446"/>
            <wp:effectExtent b="0" l="0" r="0" t="0"/>
            <wp:docPr descr="Пункт 18" title="" id="69" name="Picture"/>
            <a:graphic>
              <a:graphicData uri="http://schemas.openxmlformats.org/drawingml/2006/picture">
                <pic:pic>
                  <pic:nvPicPr>
                    <pic:cNvPr descr="image/18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Пункт 18</w:t>
      </w:r>
    </w:p>
    <w:p>
      <w:pPr>
        <w:pStyle w:val="BodyText"/>
      </w:pPr>
      <w:r>
        <w:t xml:space="preserve">Выполнила команду:</w:t>
      </w:r>
    </w:p>
    <w:p>
      <w:pPr>
        <w:pStyle w:val="SourceCode"/>
      </w:pPr>
      <w:r>
        <w:rPr>
          <w:rStyle w:val="VerbatimChar"/>
        </w:rPr>
        <w:t xml:space="preserve">semanage port -a -t http_port_t -р tcp 81</w:t>
      </w:r>
    </w:p>
    <w:p>
      <w:pPr>
        <w:pStyle w:val="FirstParagraph"/>
      </w:pPr>
      <w:r>
        <w:t xml:space="preserve">После этого проверила список портов командой:</w:t>
      </w:r>
    </w:p>
    <w:p>
      <w:pPr>
        <w:pStyle w:val="SourceCode"/>
      </w:pPr>
      <w:r>
        <w:rPr>
          <w:rStyle w:val="VerbatimChar"/>
        </w:rPr>
        <w:t xml:space="preserve">semanage port -l | grep http_port_t</w:t>
      </w:r>
    </w:p>
    <w:p>
      <w:pPr>
        <w:pStyle w:val="FirstParagraph"/>
      </w:pPr>
      <w:r>
        <w:t xml:space="preserve">Порт 81 появился в списке. Попробовала запустить веб-сервер Apache ещё раз (рис. 17):</w:t>
      </w:r>
    </w:p>
    <w:p>
      <w:pPr>
        <w:pStyle w:val="CaptionedFigure"/>
      </w:pPr>
      <w:r>
        <w:drawing>
          <wp:inline>
            <wp:extent cx="3733800" cy="3524960"/>
            <wp:effectExtent b="0" l="0" r="0" t="0"/>
            <wp:docPr descr="Пункты 19-20" title="" id="72" name="Picture"/>
            <a:graphic>
              <a:graphicData uri="http://schemas.openxmlformats.org/drawingml/2006/picture">
                <pic:pic>
                  <pic:nvPicPr>
                    <pic:cNvPr descr="image/19-2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Пункты 19-20</w:t>
      </w:r>
    </w:p>
    <w:p>
      <w:pPr>
        <w:pStyle w:val="BodyText"/>
      </w:pPr>
      <w:r>
        <w:t xml:space="preserve">Вернула контекст httpd_sys_cоntent__t к файлу /var/www/html/ test.html:</w:t>
      </w:r>
    </w:p>
    <w:p>
      <w:pPr>
        <w:pStyle w:val="SourceCode"/>
      </w:pPr>
      <w:r>
        <w:rPr>
          <w:rStyle w:val="VerbatimChar"/>
        </w:rPr>
        <w:t xml:space="preserve">chcon -t httpd_sys_content_t /var/www/html/test.html</w:t>
      </w:r>
    </w:p>
    <w:p>
      <w:pPr>
        <w:pStyle w:val="FirstParagraph"/>
      </w:pPr>
      <w:r>
        <w:t xml:space="preserve">После этого попробовала получить доступ к файлу через веб-сервер, введя в браузере адрес http://127.0.0.1:81/test.html (рис. 18):</w:t>
      </w:r>
    </w:p>
    <w:p>
      <w:pPr>
        <w:pStyle w:val="CaptionedFigure"/>
      </w:pPr>
      <w:r>
        <w:drawing>
          <wp:inline>
            <wp:extent cx="3733800" cy="618095"/>
            <wp:effectExtent b="0" l="0" r="0" t="0"/>
            <wp:docPr descr="Пункт 21" title="" id="75" name="Picture"/>
            <a:graphic>
              <a:graphicData uri="http://schemas.openxmlformats.org/drawingml/2006/picture">
                <pic:pic>
                  <pic:nvPicPr>
                    <pic:cNvPr descr="image/2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Пункт 21</w:t>
      </w:r>
    </w:p>
    <w:p>
      <w:pPr>
        <w:pStyle w:val="BodyText"/>
      </w:pPr>
      <w:r>
        <w:t xml:space="preserve">Увидела содержимое файла — слово «test» (рис. 19):</w:t>
      </w:r>
    </w:p>
    <w:p>
      <w:pPr>
        <w:pStyle w:val="CaptionedFigure"/>
      </w:pPr>
      <w:r>
        <w:drawing>
          <wp:inline>
            <wp:extent cx="3150453" cy="1290917"/>
            <wp:effectExtent b="0" l="0" r="0" t="0"/>
            <wp:docPr descr="Проверка сайта" title="" id="78" name="Picture"/>
            <a:graphic>
              <a:graphicData uri="http://schemas.openxmlformats.org/drawingml/2006/picture">
                <pic:pic>
                  <pic:nvPicPr>
                    <pic:cNvPr descr="image/21check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сайта</w:t>
      </w:r>
    </w:p>
    <w:p>
      <w:pPr>
        <w:pStyle w:val="BodyText"/>
      </w:pPr>
      <w:r>
        <w:t xml:space="preserve">Исправила обратно конфигурационный файл apache, вернув Listen 80 (рис. 20):</w:t>
      </w:r>
    </w:p>
    <w:p>
      <w:pPr>
        <w:pStyle w:val="CaptionedFigure"/>
      </w:pPr>
      <w:r>
        <w:drawing>
          <wp:inline>
            <wp:extent cx="3726756" cy="2397418"/>
            <wp:effectExtent b="0" l="0" r="0" t="0"/>
            <wp:docPr descr="Пункт 22" title="" id="81" name="Picture"/>
            <a:graphic>
              <a:graphicData uri="http://schemas.openxmlformats.org/drawingml/2006/picture">
                <pic:pic>
                  <pic:nvPicPr>
                    <pic:cNvPr descr="image/2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Пункт 22</w:t>
      </w:r>
    </w:p>
    <w:p>
      <w:pPr>
        <w:pStyle w:val="BodyText"/>
      </w:pPr>
      <w:r>
        <w:t xml:space="preserve">Удалила привязку http_port_t к 81 порту:</w:t>
      </w:r>
    </w:p>
    <w:p>
      <w:pPr>
        <w:pStyle w:val="SourceCode"/>
      </w:pPr>
      <w:r>
        <w:rPr>
          <w:rStyle w:val="VerbatimChar"/>
        </w:rPr>
        <w:t xml:space="preserve">semanage port -d -t http_port_t -p tcp 81</w:t>
      </w:r>
    </w:p>
    <w:p>
      <w:pPr>
        <w:pStyle w:val="FirstParagraph"/>
      </w:pPr>
      <w:r>
        <w:t xml:space="preserve">и проверила, что порт 81 удалён (рис. 21):</w:t>
      </w:r>
    </w:p>
    <w:p>
      <w:pPr>
        <w:pStyle w:val="CaptionedFigure"/>
      </w:pPr>
      <w:r>
        <w:drawing>
          <wp:inline>
            <wp:extent cx="3733800" cy="5253939"/>
            <wp:effectExtent b="0" l="0" r="0" t="0"/>
            <wp:docPr descr="Пункт 23" title="" id="84" name="Picture"/>
            <a:graphic>
              <a:graphicData uri="http://schemas.openxmlformats.org/drawingml/2006/picture">
                <pic:pic>
                  <pic:nvPicPr>
                    <pic:cNvPr descr="image/2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Пункт 23</w:t>
      </w:r>
    </w:p>
    <w:p>
      <w:pPr>
        <w:pStyle w:val="BodyText"/>
      </w:pPr>
      <w:r>
        <w:t xml:space="preserve">Удалила файл /var/www/html/test.html (рис. 22):</w:t>
      </w:r>
    </w:p>
    <w:p>
      <w:pPr>
        <w:pStyle w:val="SourceCode"/>
      </w:pPr>
      <w:r>
        <w:rPr>
          <w:rStyle w:val="VerbatimChar"/>
        </w:rPr>
        <w:t xml:space="preserve">rm /var/www/html/test.html</w:t>
      </w:r>
    </w:p>
    <w:p>
      <w:pPr>
        <w:pStyle w:val="CaptionedFigure"/>
      </w:pPr>
      <w:r>
        <w:drawing>
          <wp:inline>
            <wp:extent cx="3733800" cy="483460"/>
            <wp:effectExtent b="0" l="0" r="0" t="0"/>
            <wp:docPr descr="Пункт 24" title="" id="87" name="Picture"/>
            <a:graphic>
              <a:graphicData uri="http://schemas.openxmlformats.org/drawingml/2006/picture">
                <pic:pic>
                  <pic:nvPicPr>
                    <pic:cNvPr descr="image/2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Пункт 24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 и получила первое практическое знакомство с технологией SELinux. А также проверила работу SELinx на практике совместно с веб-сервером Apache.</w:t>
      </w:r>
    </w:p>
    <w:bookmarkEnd w:id="90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Start w:id="92" w:name="ref-selinux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SELinux</w:t>
      </w:r>
      <w:r>
        <w:t xml:space="preserve"> </w:t>
      </w:r>
      <w:r>
        <w:t xml:space="preserve">[Электронный ресурс]. Wikipedia®, 2024. URL:</w:t>
      </w:r>
      <w:r>
        <w:t xml:space="preserve"> </w:t>
      </w:r>
      <w:hyperlink r:id="rId91">
        <w:r>
          <w:rPr>
            <w:rStyle w:val="Hyperlink"/>
          </w:rPr>
          <w:t xml:space="preserve">https://ru.wikipedia.org/wiki/SELinux</w:t>
        </w:r>
      </w:hyperlink>
      <w:r>
        <w:t xml:space="preserve">.</w:t>
      </w:r>
    </w:p>
    <w:bookmarkEnd w:id="92"/>
    <w:bookmarkStart w:id="94" w:name="ref-habr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SELinux – описание и особенности работы с системой. Часть 1</w:t>
      </w:r>
      <w:r>
        <w:t xml:space="preserve"> </w:t>
      </w:r>
      <w:r>
        <w:t xml:space="preserve">[Электронный ресурс]. Habr, 2024. URL:</w:t>
      </w:r>
      <w:r>
        <w:t xml:space="preserve"> </w:t>
      </w:r>
      <w:hyperlink r:id="rId93">
        <w:r>
          <w:rPr>
            <w:rStyle w:val="Hyperlink"/>
          </w:rPr>
          <w:t xml:space="preserve">https://habr.com/ru/companies/kingservers/articles/209644/</w:t>
        </w:r>
      </w:hyperlink>
      <w:r>
        <w:t xml:space="preserve">.</w:t>
      </w:r>
    </w:p>
    <w:bookmarkEnd w:id="94"/>
    <w:bookmarkStart w:id="96" w:name="ref-apache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Apache HTTP Server</w:t>
      </w:r>
      <w:r>
        <w:t xml:space="preserve"> </w:t>
      </w:r>
      <w:r>
        <w:t xml:space="preserve">[Электронный ресурс]. Wikipedia®, 2024. URL:</w:t>
      </w:r>
      <w:r>
        <w:t xml:space="preserve"> </w:t>
      </w:r>
      <w:hyperlink r:id="rId95">
        <w:r>
          <w:rPr>
            <w:rStyle w:val="Hyperlink"/>
          </w:rPr>
          <w:t xml:space="preserve">https://ru.wikipedia.org/wiki/Apache_HTTP_Server</w:t>
        </w:r>
      </w:hyperlink>
      <w:r>
        <w:t xml:space="preserve">.</w:t>
      </w:r>
    </w:p>
    <w:bookmarkEnd w:id="96"/>
    <w:bookmarkStart w:id="98" w:name="ref-commands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Серверы Linux. Часть I. Серверы Apache и Squid</w:t>
      </w:r>
      <w:r>
        <w:t xml:space="preserve"> </w:t>
      </w:r>
      <w:r>
        <w:t xml:space="preserve">[Электронный ресурс]. Автор: Paul Cobbaut, Перевод: А.Панин, 2015. URL:</w:t>
      </w:r>
      <w:r>
        <w:t xml:space="preserve"> </w:t>
      </w:r>
      <w:hyperlink r:id="rId97">
        <w:r>
          <w:rPr>
            <w:rStyle w:val="Hyperlink"/>
          </w:rPr>
          <w:t xml:space="preserve">https://rus-linux.net/MyLDP/BOOKS/Linux-Servers/ch01.html</w:t>
        </w:r>
      </w:hyperlink>
      <w:r>
        <w:t xml:space="preserve">.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93" Target="https://habr.com/ru/companies/kingservers/articles/209644/" TargetMode="External" /><Relationship Type="http://schemas.openxmlformats.org/officeDocument/2006/relationships/hyperlink" Id="rId95" Target="https://ru.wikipedia.org/wiki/Apache_HTTP_Server" TargetMode="External" /><Relationship Type="http://schemas.openxmlformats.org/officeDocument/2006/relationships/hyperlink" Id="rId91" Target="https://ru.wikipedia.org/wiki/SELinux" TargetMode="External" /><Relationship Type="http://schemas.openxmlformats.org/officeDocument/2006/relationships/hyperlink" Id="rId97" Target="https://rus-linux.net/MyLDP/BOOKS/Linux-Servers/ch0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habr.com/ru/companies/kingservers/articles/209644/" TargetMode="External" /><Relationship Type="http://schemas.openxmlformats.org/officeDocument/2006/relationships/hyperlink" Id="rId95" Target="https://ru.wikipedia.org/wiki/Apache_HTTP_Server" TargetMode="External" /><Relationship Type="http://schemas.openxmlformats.org/officeDocument/2006/relationships/hyperlink" Id="rId91" Target="https://ru.wikipedia.org/wiki/SELinux" TargetMode="External" /><Relationship Type="http://schemas.openxmlformats.org/officeDocument/2006/relationships/hyperlink" Id="rId97" Target="https://rus-linux.net/MyLDP/BOOKS/Linux-Servers/ch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Лаораторная работа №6</dc:title>
  <dc:creator>Латыпова Диана. НФИбд-02-21</dc:creator>
  <dc:language>ru-RU</dc:language>
  <cp:keywords/>
  <dcterms:created xsi:type="dcterms:W3CDTF">2024-10-12T14:08:02Z</dcterms:created>
  <dcterms:modified xsi:type="dcterms:W3CDTF">2024-10-12T14:08:02Z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Мандатное разграничение прав в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