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6.png" ContentType="image/png"/>
  <Override PartName="/word/media/rId50.png" ContentType="image/png"/>
  <Override PartName="/word/media/rId53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47.png" ContentType="image/png"/>
  <Override PartName="/word/media/rId38.png" ContentType="image/png"/>
  <Override PartName="/word/media/rId44.png" ContentType="image/png"/>
  <Override PartName="/word/media/rId4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</w:t>
      </w:r>
    </w:p>
    <w:p>
      <w:pPr>
        <w:pStyle w:val="Subtitle"/>
      </w:pPr>
      <w:r>
        <w:t xml:space="preserve">1</w:t>
      </w:r>
      <w:r>
        <w:t xml:space="preserve"> </w:t>
      </w:r>
      <w:r>
        <w:t xml:space="preserve">этап</w:t>
      </w:r>
    </w:p>
    <w:p>
      <w:pPr>
        <w:pStyle w:val="Author"/>
      </w:pPr>
      <w:r>
        <w:t xml:space="preserve">Латыпова</w:t>
      </w:r>
      <w:r>
        <w:t xml:space="preserve"> </w:t>
      </w:r>
      <w:r>
        <w:t xml:space="preserve">Диана.</w:t>
      </w:r>
      <w:r>
        <w:t xml:space="preserve"> </w:t>
      </w:r>
      <w:r>
        <w:t xml:space="preserve">НФИбд-02-21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дистрибутивом Kali Linux.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Установить дистрибутив Kali Linux в виртуальную машину.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rPr>
          <w:b/>
          <w:bCs/>
        </w:rPr>
        <w:t xml:space="preserve">Kali Linux</w:t>
      </w:r>
      <w:r>
        <w:t xml:space="preserve"> </w:t>
      </w:r>
      <w:r>
        <w:t xml:space="preserve">[1]</w:t>
      </w:r>
      <w:r>
        <w:t xml:space="preserve"> </w:t>
      </w:r>
      <w:r>
        <w:t xml:space="preserve">— это дистрибутив операционной системы Linux, созданный для тестирования на проникновение (penetration testing), аудита безопасности и цифровой криминалистики. Он основан на Debian и поддерживает большое количество инструментов для анализа и обеспечения безопасности систем.</w:t>
      </w:r>
    </w:p>
    <w:p>
      <w:pPr>
        <w:pStyle w:val="BodyText"/>
      </w:pPr>
      <w:r>
        <w:t xml:space="preserve">Основные характеристики Kali Linux:</w:t>
      </w:r>
    </w:p>
    <w:p>
      <w:pPr>
        <w:pStyle w:val="Compact"/>
        <w:numPr>
          <w:ilvl w:val="0"/>
          <w:numId w:val="1001"/>
        </w:numPr>
      </w:pPr>
      <w:r>
        <w:t xml:space="preserve">Предустановленные инструменты безопасности:</w:t>
      </w:r>
    </w:p>
    <w:p>
      <w:pPr>
        <w:pStyle w:val="Compact"/>
        <w:numPr>
          <w:ilvl w:val="0"/>
          <w:numId w:val="1002"/>
        </w:numPr>
      </w:pPr>
      <w:r>
        <w:rPr>
          <w:i/>
          <w:iCs/>
        </w:rPr>
        <w:t xml:space="preserve">Nmap</w:t>
      </w:r>
      <w:r>
        <w:t xml:space="preserve"> </w:t>
      </w:r>
      <w:r>
        <w:t xml:space="preserve">— сканирование сетей.</w:t>
      </w:r>
    </w:p>
    <w:p>
      <w:pPr>
        <w:pStyle w:val="Compact"/>
        <w:numPr>
          <w:ilvl w:val="0"/>
          <w:numId w:val="1002"/>
        </w:numPr>
      </w:pPr>
      <w:r>
        <w:rPr>
          <w:i/>
          <w:iCs/>
        </w:rPr>
        <w:t xml:space="preserve">Metasploit</w:t>
      </w:r>
      <w:r>
        <w:t xml:space="preserve"> </w:t>
      </w:r>
      <w:r>
        <w:t xml:space="preserve">— тестирование на проникновение.</w:t>
      </w:r>
    </w:p>
    <w:p>
      <w:pPr>
        <w:pStyle w:val="Compact"/>
        <w:numPr>
          <w:ilvl w:val="0"/>
          <w:numId w:val="1002"/>
        </w:numPr>
      </w:pPr>
      <w:r>
        <w:rPr>
          <w:i/>
          <w:iCs/>
        </w:rPr>
        <w:t xml:space="preserve">Wireshark</w:t>
      </w:r>
      <w:r>
        <w:t xml:space="preserve"> </w:t>
      </w:r>
      <w:r>
        <w:t xml:space="preserve">— анализ сетевого трафика.</w:t>
      </w:r>
    </w:p>
    <w:p>
      <w:pPr>
        <w:pStyle w:val="Compact"/>
        <w:numPr>
          <w:ilvl w:val="0"/>
          <w:numId w:val="1002"/>
        </w:numPr>
      </w:pPr>
      <w:r>
        <w:rPr>
          <w:i/>
          <w:iCs/>
        </w:rPr>
        <w:t xml:space="preserve">John the Ripper</w:t>
      </w:r>
      <w:r>
        <w:t xml:space="preserve"> </w:t>
      </w:r>
      <w:r>
        <w:t xml:space="preserve">— взлом паролей.</w:t>
      </w:r>
    </w:p>
    <w:p>
      <w:pPr>
        <w:pStyle w:val="Compact"/>
        <w:numPr>
          <w:ilvl w:val="0"/>
          <w:numId w:val="1002"/>
        </w:numPr>
      </w:pPr>
      <w:r>
        <w:rPr>
          <w:i/>
          <w:iCs/>
        </w:rPr>
        <w:t xml:space="preserve">Aircrack-ng</w:t>
      </w:r>
      <w:r>
        <w:t xml:space="preserve"> </w:t>
      </w:r>
      <w:r>
        <w:t xml:space="preserve">— тестирование безопасности Wi-Fi сетей.</w:t>
      </w:r>
    </w:p>
    <w:p>
      <w:pPr>
        <w:pStyle w:val="Compact"/>
        <w:numPr>
          <w:ilvl w:val="0"/>
          <w:numId w:val="1003"/>
        </w:numPr>
      </w:pPr>
      <w:r>
        <w:t xml:space="preserve">Linux поддерживает множество архитектур, включая x86, x64, ARM (например, для Raspberry Pi), что позволяет использовать его на широком спектре устройств.</w:t>
      </w:r>
    </w:p>
    <w:p>
      <w:pPr>
        <w:pStyle w:val="Compact"/>
        <w:numPr>
          <w:ilvl w:val="0"/>
          <w:numId w:val="1003"/>
        </w:numPr>
      </w:pPr>
      <w:r>
        <w:t xml:space="preserve">Многоязычная поддержка.</w:t>
      </w:r>
    </w:p>
    <w:p>
      <w:pPr>
        <w:pStyle w:val="Compact"/>
        <w:numPr>
          <w:ilvl w:val="0"/>
          <w:numId w:val="1003"/>
        </w:numPr>
      </w:pPr>
      <w:r>
        <w:t xml:space="preserve">Модели работы:</w:t>
      </w:r>
    </w:p>
    <w:p>
      <w:pPr>
        <w:pStyle w:val="Compact"/>
        <w:numPr>
          <w:ilvl w:val="0"/>
          <w:numId w:val="1004"/>
        </w:numPr>
      </w:pPr>
      <w:r>
        <w:rPr>
          <w:i/>
          <w:iCs/>
        </w:rPr>
        <w:t xml:space="preserve">Live USB</w:t>
      </w:r>
    </w:p>
    <w:p>
      <w:pPr>
        <w:pStyle w:val="Compact"/>
        <w:numPr>
          <w:ilvl w:val="0"/>
          <w:numId w:val="1004"/>
        </w:numPr>
      </w:pPr>
      <w:r>
        <w:rPr>
          <w:i/>
          <w:iCs/>
        </w:rPr>
        <w:t xml:space="preserve">Установка на жёсткий диск</w:t>
      </w:r>
    </w:p>
    <w:p>
      <w:pPr>
        <w:pStyle w:val="Compact"/>
        <w:numPr>
          <w:ilvl w:val="0"/>
          <w:numId w:val="1004"/>
        </w:numPr>
      </w:pPr>
      <w:r>
        <w:rPr>
          <w:i/>
          <w:iCs/>
        </w:rPr>
        <w:t xml:space="preserve">Работа в виртуальной машине</w:t>
      </w:r>
    </w:p>
    <w:p>
      <w:pPr>
        <w:pStyle w:val="Compact"/>
        <w:numPr>
          <w:ilvl w:val="0"/>
          <w:numId w:val="1005"/>
        </w:numPr>
      </w:pPr>
      <w:r>
        <w:t xml:space="preserve">Kali Linux сконфигурирован для безопасности по умолчанию.</w:t>
      </w:r>
    </w:p>
    <w:p>
      <w:pPr>
        <w:pStyle w:val="FirstParagraph"/>
      </w:pPr>
      <w:r>
        <w:t xml:space="preserve">Основные задачи:</w:t>
      </w:r>
      <w:r>
        <w:t xml:space="preserve"> </w:t>
      </w:r>
      <w:r>
        <w:t xml:space="preserve">Kali Linux используется преимущественно специалистами по кибербезопасности, этичными хакерами, исследователями и администраторами для:</w:t>
      </w:r>
    </w:p>
    <w:p>
      <w:pPr>
        <w:pStyle w:val="Compact"/>
        <w:numPr>
          <w:ilvl w:val="0"/>
          <w:numId w:val="1006"/>
        </w:numPr>
      </w:pPr>
      <w:r>
        <w:t xml:space="preserve">Проведения тестов на проникновение (Penetration Testing).</w:t>
      </w:r>
    </w:p>
    <w:p>
      <w:pPr>
        <w:pStyle w:val="Compact"/>
        <w:numPr>
          <w:ilvl w:val="0"/>
          <w:numId w:val="1006"/>
        </w:numPr>
      </w:pPr>
      <w:r>
        <w:t xml:space="preserve">Анализа уязвимостей и аудита систем.</w:t>
      </w:r>
    </w:p>
    <w:p>
      <w:pPr>
        <w:pStyle w:val="Compact"/>
        <w:numPr>
          <w:ilvl w:val="0"/>
          <w:numId w:val="1006"/>
        </w:numPr>
      </w:pPr>
      <w:r>
        <w:t xml:space="preserve">Проведения цифровой криминалистики и восстановления данных.</w:t>
      </w:r>
    </w:p>
    <w:p>
      <w:pPr>
        <w:pStyle w:val="Compact"/>
        <w:numPr>
          <w:ilvl w:val="0"/>
          <w:numId w:val="1006"/>
        </w:numPr>
      </w:pPr>
      <w:r>
        <w:t xml:space="preserve">Обратной разработки и анализа вредоносного ПО.</w:t>
      </w:r>
      <w:r>
        <w:t xml:space="preserve"> </w:t>
      </w:r>
      <w:r>
        <w:t xml:space="preserve">[2]</w:t>
      </w:r>
    </w:p>
    <w:bookmarkEnd w:id="22"/>
    <w:bookmarkStart w:id="56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Для начала скачала образ Kali Linux с сайта: https://www.kali.org/</w:t>
      </w:r>
    </w:p>
    <w:p>
      <w:pPr>
        <w:pStyle w:val="BodyText"/>
      </w:pPr>
      <w:r>
        <w:t xml:space="preserve">Создала новую виртуальную машину (рис. 1):</w:t>
      </w:r>
    </w:p>
    <w:p>
      <w:pPr>
        <w:pStyle w:val="CaptionedFigure"/>
      </w:pPr>
      <w:r>
        <w:drawing>
          <wp:inline>
            <wp:extent cx="3733800" cy="1951759"/>
            <wp:effectExtent b="0" l="0" r="0" t="0"/>
            <wp:docPr descr="Создание ВМ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517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ВМ</w:t>
      </w:r>
    </w:p>
    <w:p>
      <w:pPr>
        <w:pStyle w:val="BodyText"/>
      </w:pPr>
      <w:r>
        <w:t xml:space="preserve">Задала для нее конфигурацию(рис. 2):</w:t>
      </w:r>
    </w:p>
    <w:p>
      <w:pPr>
        <w:pStyle w:val="CaptionedFigure"/>
      </w:pPr>
      <w:r>
        <w:drawing>
          <wp:inline>
            <wp:extent cx="3733800" cy="1977761"/>
            <wp:effectExtent b="0" l="0" r="0" t="0"/>
            <wp:docPr descr="Конфигурация для ВМ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777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Конфигурация для ВМ</w:t>
      </w:r>
    </w:p>
    <w:p>
      <w:pPr>
        <w:pStyle w:val="BodyText"/>
      </w:pPr>
      <w:r>
        <w:t xml:space="preserve">Приступила к установке Kali Linux(рис. 3):</w:t>
      </w:r>
    </w:p>
    <w:p>
      <w:pPr>
        <w:pStyle w:val="CaptionedFigure"/>
      </w:pPr>
      <w:r>
        <w:drawing>
          <wp:inline>
            <wp:extent cx="3733800" cy="3320899"/>
            <wp:effectExtent b="0" l="0" r="0" t="0"/>
            <wp:docPr descr="Начало установки" title="" id="30" name="Picture"/>
            <a:graphic>
              <a:graphicData uri="http://schemas.openxmlformats.org/drawingml/2006/picture">
                <pic:pic>
                  <pic:nvPicPr>
                    <pic:cNvPr descr="image/install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208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Начало установки</w:t>
      </w:r>
    </w:p>
    <w:p>
      <w:pPr>
        <w:pStyle w:val="BodyText"/>
      </w:pPr>
      <w:r>
        <w:t xml:space="preserve">Выбрала язык установки, страну (рис. 4):</w:t>
      </w:r>
    </w:p>
    <w:p>
      <w:pPr>
        <w:pStyle w:val="CaptionedFigure"/>
      </w:pPr>
      <w:r>
        <w:drawing>
          <wp:inline>
            <wp:extent cx="3733800" cy="3195679"/>
            <wp:effectExtent b="0" l="0" r="0" t="0"/>
            <wp:docPr descr="Выбор языка" title="" id="33" name="Picture"/>
            <a:graphic>
              <a:graphicData uri="http://schemas.openxmlformats.org/drawingml/2006/picture">
                <pic:pic>
                  <pic:nvPicPr>
                    <pic:cNvPr descr="image/install2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95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Выбор языка</w:t>
      </w:r>
    </w:p>
    <w:p>
      <w:pPr>
        <w:pStyle w:val="BodyText"/>
      </w:pPr>
      <w:r>
        <w:t xml:space="preserve">Язык для раскладки клавиатуры (рис. 5):</w:t>
      </w:r>
    </w:p>
    <w:p>
      <w:pPr>
        <w:pStyle w:val="CaptionedFigure"/>
      </w:pPr>
      <w:r>
        <w:drawing>
          <wp:inline>
            <wp:extent cx="3733800" cy="3195045"/>
            <wp:effectExtent b="0" l="0" r="0" t="0"/>
            <wp:docPr descr="Настройка клавиатуры" title="" id="36" name="Picture"/>
            <a:graphic>
              <a:graphicData uri="http://schemas.openxmlformats.org/drawingml/2006/picture">
                <pic:pic>
                  <pic:nvPicPr>
                    <pic:cNvPr descr="image/install3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950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Настройка клавиатуры</w:t>
      </w:r>
    </w:p>
    <w:p>
      <w:pPr>
        <w:pStyle w:val="BodyText"/>
      </w:pPr>
      <w:r>
        <w:t xml:space="preserve">Задала имя пользователя (рис. 6):</w:t>
      </w:r>
    </w:p>
    <w:p>
      <w:pPr>
        <w:pStyle w:val="CaptionedFigure"/>
      </w:pPr>
      <w:r>
        <w:drawing>
          <wp:inline>
            <wp:extent cx="3733800" cy="3214561"/>
            <wp:effectExtent b="0" l="0" r="0" t="0"/>
            <wp:docPr descr="Имя пользователя" title="" id="39" name="Picture"/>
            <a:graphic>
              <a:graphicData uri="http://schemas.openxmlformats.org/drawingml/2006/picture">
                <pic:pic>
                  <pic:nvPicPr>
                    <pic:cNvPr descr="image/root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145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Имя пользователя</w:t>
      </w:r>
    </w:p>
    <w:p>
      <w:pPr>
        <w:pStyle w:val="BodyText"/>
      </w:pPr>
      <w:r>
        <w:t xml:space="preserve">Задала пароль для пользователя (рис. 7):</w:t>
      </w:r>
    </w:p>
    <w:p>
      <w:pPr>
        <w:pStyle w:val="CaptionedFigure"/>
      </w:pPr>
      <w:r>
        <w:drawing>
          <wp:inline>
            <wp:extent cx="3733800" cy="3207780"/>
            <wp:effectExtent b="0" l="0" r="0" t="0"/>
            <wp:docPr descr="Задание пароля" title="" id="42" name="Picture"/>
            <a:graphic>
              <a:graphicData uri="http://schemas.openxmlformats.org/drawingml/2006/picture">
                <pic:pic>
                  <pic:nvPicPr>
                    <pic:cNvPr descr="image/toor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077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Задание пароля</w:t>
      </w:r>
    </w:p>
    <w:p>
      <w:pPr>
        <w:pStyle w:val="BodyText"/>
      </w:pPr>
      <w:r>
        <w:t xml:space="preserve">Разметила диск (рис. 8):</w:t>
      </w:r>
    </w:p>
    <w:p>
      <w:pPr>
        <w:pStyle w:val="CaptionedFigure"/>
      </w:pPr>
      <w:r>
        <w:drawing>
          <wp:inline>
            <wp:extent cx="3733800" cy="3191644"/>
            <wp:effectExtent b="0" l="0" r="0" t="0"/>
            <wp:docPr descr="Разметка дисков" title="" id="45" name="Picture"/>
            <a:graphic>
              <a:graphicData uri="http://schemas.openxmlformats.org/drawingml/2006/picture">
                <pic:pic>
                  <pic:nvPicPr>
                    <pic:cNvPr descr="image/settings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916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Разметка дисков</w:t>
      </w:r>
    </w:p>
    <w:p>
      <w:pPr>
        <w:pStyle w:val="BodyText"/>
      </w:pPr>
      <w:r>
        <w:t xml:space="preserve">Выбрала ПО (рис. 9):</w:t>
      </w:r>
    </w:p>
    <w:p>
      <w:pPr>
        <w:pStyle w:val="CaptionedFigure"/>
      </w:pPr>
      <w:r>
        <w:drawing>
          <wp:inline>
            <wp:extent cx="3733800" cy="3223154"/>
            <wp:effectExtent b="0" l="0" r="0" t="0"/>
            <wp:docPr descr="Выбор ПО" title="" id="48" name="Picture"/>
            <a:graphic>
              <a:graphicData uri="http://schemas.openxmlformats.org/drawingml/2006/picture">
                <pic:pic>
                  <pic:nvPicPr>
                    <pic:cNvPr descr="image/po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231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Выбор ПО</w:t>
      </w:r>
    </w:p>
    <w:p>
      <w:pPr>
        <w:pStyle w:val="BodyText"/>
      </w:pPr>
      <w:r>
        <w:t xml:space="preserve">После установки Kali Linux зашла в учетную запись (рис. 10):</w:t>
      </w:r>
    </w:p>
    <w:p>
      <w:pPr>
        <w:pStyle w:val="CaptionedFigure"/>
      </w:pPr>
      <w:r>
        <w:drawing>
          <wp:inline>
            <wp:extent cx="3733800" cy="3787139"/>
            <wp:effectExtent b="0" l="0" r="0" t="0"/>
            <wp:docPr descr="Вход в учетную запись" title="" id="51" name="Picture"/>
            <a:graphic>
              <a:graphicData uri="http://schemas.openxmlformats.org/drawingml/2006/picture">
                <pic:pic>
                  <pic:nvPicPr>
                    <pic:cNvPr descr="image/enter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871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Вход в учетную запись</w:t>
      </w:r>
    </w:p>
    <w:p>
      <w:pPr>
        <w:pStyle w:val="BodyText"/>
      </w:pPr>
      <w:r>
        <w:t xml:space="preserve">Видим успешную установку(рис. 11):</w:t>
      </w:r>
    </w:p>
    <w:p>
      <w:pPr>
        <w:pStyle w:val="CaptionedFigure"/>
      </w:pPr>
      <w:r>
        <w:drawing>
          <wp:inline>
            <wp:extent cx="3733800" cy="3208371"/>
            <wp:effectExtent b="0" l="0" r="0" t="0"/>
            <wp:docPr descr="Рабочий стол" title="" id="54" name="Picture"/>
            <a:graphic>
              <a:graphicData uri="http://schemas.openxmlformats.org/drawingml/2006/picture">
                <pic:pic>
                  <pic:nvPicPr>
                    <pic:cNvPr descr="image/finil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083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Рабочий стол</w:t>
      </w:r>
    </w:p>
    <w:bookmarkEnd w:id="56"/>
    <w:bookmarkStart w:id="57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ознакомилась с дистрибутивом Kali Linux. Дистрибутив Kali Linux был успешно установлен в виртуальную машину.</w:t>
      </w:r>
    </w:p>
    <w:bookmarkEnd w:id="57"/>
    <w:bookmarkStart w:id="62" w:name="список-литературы"/>
    <w:p>
      <w:pPr>
        <w:pStyle w:val="Heading1"/>
      </w:pPr>
      <w:r>
        <w:t xml:space="preserve">Список литературы</w:t>
      </w:r>
    </w:p>
    <w:bookmarkStart w:id="61" w:name="refs"/>
    <w:bookmarkStart w:id="59" w:name="ref-kali:bash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Как управлять пользователями в Linux</w:t>
      </w:r>
      <w:r>
        <w:t xml:space="preserve"> </w:t>
      </w:r>
      <w:r>
        <w:t xml:space="preserve">[Электронный ресурс]. Skillbox Media, 2024. URL:</w:t>
      </w:r>
      <w:r>
        <w:t xml:space="preserve"> </w:t>
      </w:r>
      <w:hyperlink r:id="rId58">
        <w:r>
          <w:rPr>
            <w:rStyle w:val="Hyperlink"/>
          </w:rPr>
          <w:t xml:space="preserve">Kali Linux: обзор дистрибутива для будущих хакеров</w:t>
        </w:r>
      </w:hyperlink>
      <w:r>
        <w:t xml:space="preserve">.</w:t>
      </w:r>
    </w:p>
    <w:bookmarkEnd w:id="59"/>
    <w:bookmarkStart w:id="60" w:name="ref-kali_linux_book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Ш. Парасрам Т.Х. А. Замм. Тестирование на проникновение и безопасность : Для профессионалов. 2022. 448 с.</w:t>
      </w:r>
    </w:p>
    <w:bookmarkEnd w:id="60"/>
    <w:bookmarkEnd w:id="61"/>
    <w:bookmarkEnd w:id="6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1"/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6" Target="media/rId26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47" Target="media/rId47.png" /><Relationship Type="http://schemas.openxmlformats.org/officeDocument/2006/relationships/image" Id="rId38" Target="media/rId38.png" /><Relationship Type="http://schemas.openxmlformats.org/officeDocument/2006/relationships/image" Id="rId44" Target="media/rId44.png" /><Relationship Type="http://schemas.openxmlformats.org/officeDocument/2006/relationships/image" Id="rId41" Target="media/rId41.png" /><Relationship Type="http://schemas.openxmlformats.org/officeDocument/2006/relationships/hyperlink" Id="rId58" Target="https://Kali Linux: &#1086;&#1073;&#1079;&#1086;&#1088; &#1076;&#1080;&#1089;&#1090;&#1088;&#1080;&#1073;&#1091;&#1090;&#1080;&#1074;&#1072; &#1076;&#1083;&#1103; &#1073;&#1091;&#1076;&#1091;&#1097;&#1080;&#1093; &#1093;&#1072;&#1082;&#1077;&#1088;&#1086;&#1074;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8" Target="https://Kali Linux: &#1086;&#1073;&#1079;&#1086;&#1088; &#1076;&#1080;&#1089;&#1090;&#1088;&#1080;&#1073;&#1091;&#1090;&#1080;&#1074;&#1072; &#1076;&#1083;&#1103; &#1073;&#1091;&#1076;&#1091;&#1097;&#1080;&#1093; &#1093;&#1072;&#1082;&#1077;&#1088;&#1086;&#1074;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</dc:title>
  <dc:creator>Латыпова Диана. НФИбд-02-21</dc:creator>
  <dc:language>ru-RU</dc:language>
  <cp:keywords/>
  <dcterms:created xsi:type="dcterms:W3CDTF">2024-09-13T19:33:52Z</dcterms:created>
  <dcterms:modified xsi:type="dcterms:W3CDTF">2024-09-13T19:33:52Z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1 этап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