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0e29646826c27fec8c8acfb2b6258fedd01d32a3.png"/>
            <a:graphic>
              <a:graphicData uri="http://schemas.openxmlformats.org/drawingml/2006/picture">
                <pic:pic>
                  <pic:nvPicPr>
                    <pic:cNvPr id="1" name="image-0e29646826c27fec8c8acfb2b6258fedd01d32a3.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00_Pages Configuration and Style Guide.”</w:t>
      </w:r>
    </w:p>
    <w:p>
      <w:pPr>
        <w:spacing w:line="360" w:after="210" w:lineRule="auto"/>
      </w:pPr>
      <w:r>
        <w:rPr>
          <w:rFonts w:eastAsia="inter" w:cs="inter" w:ascii="inter" w:hAnsi="inter"/>
          <w:color w:val="000000"/>
        </w:rPr>
        <w:t xml:space="preserve">When creating a Page from this Space, produce a concise research note of 500–5,000 words with the following sections: Abstract (≤120 words), Introduction (brief contribution and 2–4 citations), Model and assumptions, Propositions with short proofs, Data and identification (≤150 words), Empirical specification and diagnostics, Results and robustness (one key table/figure), Conclusion (≤120 words).</w:t>
      </w:r>
      <w:hyperlink r:id="rId6">
        <w:r>
          <w:rPr>
            <w:rFonts w:eastAsia="inter" w:cs="inter" w:ascii="inter" w:hAnsi="inter"/>
            <w:color w:val="#000"/>
            <w:u w:val="single"/>
          </w:rPr>
          <w:t xml:space="preserve">perplexity+1</w:t>
        </w:r>
      </w:hyperlink>
      <w:r>
        <w:rPr>
          <w:rFonts w:eastAsia="inter" w:cs="inter" w:ascii="inter" w:hAnsi="inter"/>
          <w:color w:val="000000"/>
        </w:rPr>
        <w:br w:type="textWrapping"/>
      </w:r>
      <w:r>
        <w:rPr>
          <w:rFonts w:eastAsia="inter" w:cs="inter" w:ascii="inter" w:hAnsi="inter"/>
          <w:color w:val="000000"/>
        </w:rPr>
        <w:t xml:space="preserve">Math in Pages: use plain analytical formulas in linear form, no LaTeX/TeX; number display‑worthy equations as “(1), (2), …” using inline text; add a 4–8‑line notation list near first use.</w:t>
      </w:r>
      <w:hyperlink r:id="rId7">
        <w:r>
          <w:rPr>
            <w:rFonts w:eastAsia="inter" w:cs="inter" w:ascii="inter" w:hAnsi="inter"/>
            <w:color w:val="#000"/>
            <w:u w:val="single"/>
          </w:rPr>
          <w:t xml:space="preserve">perplexity+1</w:t>
        </w:r>
      </w:hyperlink>
      <w:r>
        <w:rPr>
          <w:rFonts w:eastAsia="inter" w:cs="inter" w:ascii="inter" w:hAnsi="inter"/>
          <w:color w:val="000000"/>
        </w:rPr>
        <w:br w:type="textWrapping"/>
      </w:r>
      <w:r>
        <w:rPr>
          <w:rFonts w:eastAsia="inter" w:cs="inter" w:ascii="inter" w:hAnsi="inter"/>
          <w:color w:val="000000"/>
        </w:rPr>
        <w:t xml:space="preserve">Citations: attach sources per section; prefer peer‑reviewed or authoritative datasets; if evidence conflicts, note both and recommend next steps; keep literature minimal and contribution‑focused.</w:t>
      </w:r>
      <w:hyperlink r:id="rId8">
        <w:r>
          <w:rPr>
            <w:rFonts w:eastAsia="inter" w:cs="inter" w:ascii="inter" w:hAnsi="inter"/>
            <w:color w:val="#000"/>
            <w:u w:val="single"/>
          </w:rPr>
          <w:t xml:space="preserve">perplexity+1</w:t>
        </w:r>
      </w:hyperlink>
      <w:r>
        <w:rPr>
          <w:rFonts w:eastAsia="inter" w:cs="inter" w:ascii="inter" w:hAnsi="inter"/>
          <w:color w:val="000000"/>
        </w:rPr>
        <w:br w:type="textWrapping"/>
      </w:r>
      <w:r>
        <w:rPr>
          <w:rFonts w:eastAsia="inter" w:cs="inter" w:ascii="inter" w:hAnsi="inter"/>
          <w:color w:val="000000"/>
        </w:rPr>
        <w:t xml:space="preserve">Exports: if the Page will be moved to Word, keep formulas linear; a single Convert All to Professional in Word will generate native equations at once; avoid screenshots of math.</w:t>
      </w:r>
      <w:hyperlink r:id="rId9">
        <w:r>
          <w:rPr>
            <w:rFonts w:eastAsia="inter" w:cs="inter" w:ascii="inter" w:hAnsi="inter"/>
            <w:color w:val="#000"/>
            <w:u w:val="single"/>
          </w:rPr>
          <w:t xml:space="preserve">microsoft+1</w:t>
        </w:r>
      </w:hyperlink>
    </w:p>
    <w:p>
      <w:pPr>
        <w:spacing w:line="360" w:after="210" w:lineRule="auto"/>
      </w:pPr>
      <w:r>
        <w:rPr>
          <w:rFonts w:eastAsia="inter" w:cs="inter" w:ascii="inter" w:hAnsi="inter"/>
          <w:color w:val="000000"/>
        </w:rPr>
        <w:t xml:space="preserve">Here is a compact “Pages-ready” configuration that implements the requested research-note structure, math formatting, and citation practice for this Space. Each section below states what to include and how to format it, with sources attached per section.</w:t>
      </w:r>
    </w:p>
    <w:p>
      <w:pPr>
        <w:spacing w:line="360" w:after="210" w:lineRule="auto"/>
      </w:pPr>
      <w:r>
        <w:rPr>
          <w:rFonts w:eastAsia="inter" w:cs="inter" w:ascii="inter" w:hAnsi="inter"/>
          <w:color w:val="000000"/>
        </w:rPr>
        <w:t xml:space="preserve">Abstract</w:t>
      </w:r>
    </w:p>
    <w:p>
      <w:pPr>
        <w:numPr>
          <w:ilvl w:val="0"/>
          <w:numId w:val="1"/>
        </w:numPr>
        <w:spacing w:line="360" w:before="105" w:after="105" w:lineRule="auto"/>
      </w:pPr>
      <w:r>
        <w:rPr>
          <w:rFonts w:eastAsia="inter" w:cs="inter" w:ascii="inter" w:hAnsi="inter"/>
          <w:color w:val="000000"/>
          <w:sz w:val="21"/>
        </w:rPr>
        <w:t xml:space="preserve">Write one paragraph capped at 120 words that states the core question, method (model and empirics in one sentence), main result (one sentence), and an implication (one sentence). Keep verbs active and avoid literature in the abstract.</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Introduction</w:t>
      </w:r>
    </w:p>
    <w:p>
      <w:pPr>
        <w:numPr>
          <w:ilvl w:val="0"/>
          <w:numId w:val="2"/>
        </w:numPr>
        <w:spacing w:line="360" w:before="105" w:after="105" w:lineRule="auto"/>
      </w:pPr>
      <w:r>
        <w:rPr>
          <w:rFonts w:eastAsia="inter" w:cs="inter" w:ascii="inter" w:hAnsi="inter"/>
          <w:color w:val="000000"/>
          <w:sz w:val="21"/>
        </w:rPr>
        <w:t xml:space="preserve">Purpose: state the contribution in 3–5 sentences, then position it with 2–4 highly-relevant citations; keep literature minimal and contribution-focused.</w:t>
      </w:r>
      <w:bookmarkStart w:id="2" w:name="fnref2:1"/>
      <w:bookmarkEnd w:id="2"/>
      <w:hyperlink w:anchor="fn2">
        <w:r>
          <w:rPr>
            <w:rFonts w:eastAsia="inter" w:cs="inter" w:ascii="inter" w:hAnsi="inter"/>
            <w:color w:val="#000"/>
            <w:sz w:val="21"/>
            <w:u w:val="single"/>
            <w:vertAlign w:val="superscript"/>
          </w:rPr>
          <w:t xml:space="preserve">[2]</w:t>
        </w:r>
      </w:hyperlink>
      <w:bookmarkStart w:id="3" w:name="fnref1:1"/>
      <w:bookmarkEnd w:id="3"/>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color w:val="000000"/>
          <w:sz w:val="21"/>
        </w:rPr>
        <w:t xml:space="preserve">Structure tips: lead with the puzzle, then the mechanism, then the empirical test in one concise roadmap sentence; avoid exhaustive surveys and reserve detailed related-work mapping to notes if needed.</w:t>
      </w:r>
      <w:bookmarkStart w:id="4" w:name="fnref1:2"/>
      <w:bookmarkEnd w:id="4"/>
      <w:hyperlink w:anchor="fn1">
        <w:r>
          <w:rPr>
            <w:rFonts w:eastAsia="inter" w:cs="inter" w:ascii="inter" w:hAnsi="inter"/>
            <w:color w:val="#000"/>
            <w:sz w:val="21"/>
            <w:u w:val="single"/>
            <w:vertAlign w:val="superscript"/>
          </w:rPr>
          <w:t xml:space="preserve">[1]</w:t>
        </w:r>
      </w:hyperlink>
      <w:bookmarkStart w:id="5" w:name="fnref2:2"/>
      <w:bookmarkEnd w:id="5"/>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Citation practice: prefer peer‑reviewed articles or authoritative datasets; if evidence conflicts, present both, rank by authority (e.g., top journals, official stats) and state planned resolution (e.g., additional controls or alternative measures).</w:t>
      </w:r>
      <w:bookmarkStart w:id="6" w:name="fnref3"/>
      <w:bookmarkEnd w:id="6"/>
      <w:hyperlink w:anchor="fn3">
        <w:r>
          <w:rPr>
            <w:rFonts w:eastAsia="inter" w:cs="inter" w:ascii="inter" w:hAnsi="inter"/>
            <w:color w:val="#000"/>
            <w:sz w:val="21"/>
            <w:u w:val="single"/>
            <w:vertAlign w:val="superscript"/>
          </w:rPr>
          <w:t xml:space="preserve">[3]</w:t>
        </w:r>
      </w:hyperlink>
      <w:bookmarkStart w:id="7" w:name="fnref2:3"/>
      <w:bookmarkEnd w:id="7"/>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Model and assumptions</w:t>
      </w:r>
    </w:p>
    <w:p>
      <w:pPr>
        <w:numPr>
          <w:ilvl w:val="0"/>
          <w:numId w:val="3"/>
        </w:numPr>
        <w:spacing w:line="360" w:before="105" w:after="105" w:lineRule="auto"/>
      </w:pPr>
      <w:r>
        <w:rPr>
          <w:rFonts w:eastAsia="inter" w:cs="inter" w:ascii="inter" w:hAnsi="inter"/>
          <w:color w:val="000000"/>
          <w:sz w:val="21"/>
        </w:rPr>
        <w:t xml:space="preserve">Use plain analytical formulas in linear form (no LaTeX/TeX delimiters); number display‑worthy equations as (1), (2), etc., in inline text; keep derivations concise. Example: Utility U_i = E[y_i] − (gamma/2)Var(y_i) (gamma risk aversion parameter).</w:t>
      </w:r>
      <w:bookmarkStart w:id="8" w:name="fnref4"/>
      <w:bookmarkEnd w:id="8"/>
      <w:hyperlink w:anchor="fn4">
        <w:r>
          <w:rPr>
            <w:rFonts w:eastAsia="inter" w:cs="inter" w:ascii="inter" w:hAnsi="inter"/>
            <w:color w:val="#000"/>
            <w:sz w:val="21"/>
            <w:u w:val="single"/>
            <w:vertAlign w:val="superscript"/>
          </w:rPr>
          <w:t xml:space="preserve">[4]</w:t>
        </w:r>
      </w:hyperlink>
      <w:bookmarkStart w:id="9" w:name="fnref1:3"/>
      <w:bookmarkEnd w:id="9"/>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Insert a short notation list (4–8 lines) near first use: define key symbols, units, and domains; ensure a one‑line units/limits check after any nontrivial formula.</w:t>
      </w:r>
      <w:bookmarkStart w:id="10" w:name="fnref4:1"/>
      <w:bookmarkEnd w:id="10"/>
      <w:hyperlink w:anchor="fn4">
        <w:r>
          <w:rPr>
            <w:rFonts w:eastAsia="inter" w:cs="inter" w:ascii="inter" w:hAnsi="inter"/>
            <w:color w:val="#000"/>
            <w:sz w:val="21"/>
            <w:u w:val="single"/>
            <w:vertAlign w:val="superscript"/>
          </w:rPr>
          <w:t xml:space="preserve">[4]</w:t>
        </w:r>
      </w:hyperlink>
      <w:bookmarkStart w:id="11" w:name="fnref1:4"/>
      <w:bookmarkEnd w:id="11"/>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Assumptions: list them explicitly and tie each to identification or comparative statics to be tested empirically; flag where stationarity, exogeneity, or independence is invoked.</w:t>
      </w:r>
      <w:bookmarkStart w:id="12" w:name="fnref3:1"/>
      <w:bookmarkEnd w:id="12"/>
      <w:hyperlink w:anchor="fn3">
        <w:r>
          <w:rPr>
            <w:rFonts w:eastAsia="inter" w:cs="inter" w:ascii="inter" w:hAnsi="inter"/>
            <w:color w:val="#000"/>
            <w:sz w:val="21"/>
            <w:u w:val="single"/>
            <w:vertAlign w:val="superscript"/>
          </w:rPr>
          <w:t xml:space="preserve">[3]</w:t>
        </w:r>
      </w:hyperlink>
      <w:bookmarkStart w:id="13" w:name="fnref2:4"/>
      <w:bookmarkEnd w:id="13"/>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Propositions with short proofs</w:t>
      </w:r>
    </w:p>
    <w:p>
      <w:pPr>
        <w:numPr>
          <w:ilvl w:val="0"/>
          <w:numId w:val="4"/>
        </w:numPr>
        <w:spacing w:line="360" w:before="105" w:after="105" w:lineRule="auto"/>
      </w:pPr>
      <w:r>
        <w:rPr>
          <w:rFonts w:eastAsia="inter" w:cs="inter" w:ascii="inter" w:hAnsi="inter"/>
          <w:color w:val="000000"/>
          <w:sz w:val="21"/>
        </w:rPr>
        <w:t xml:space="preserve">State propositions succinctly, one per paragraph, and provide short proofs that emphasize the economic logic and key inequalities or FOCs; keep algebra linear and reference numbered equations.</w:t>
      </w:r>
      <w:bookmarkStart w:id="14" w:name="fnref2:5"/>
      <w:bookmarkEnd w:id="14"/>
      <w:hyperlink w:anchor="fn2">
        <w:r>
          <w:rPr>
            <w:rFonts w:eastAsia="inter" w:cs="inter" w:ascii="inter" w:hAnsi="inter"/>
            <w:color w:val="#000"/>
            <w:sz w:val="21"/>
            <w:u w:val="single"/>
            <w:vertAlign w:val="superscript"/>
          </w:rPr>
          <w:t xml:space="preserve">[2]</w:t>
        </w:r>
      </w:hyperlink>
      <w:bookmarkStart w:id="15" w:name="fnref1:5"/>
      <w:bookmarkEnd w:id="15"/>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color w:val="000000"/>
          <w:sz w:val="21"/>
        </w:rPr>
        <w:t xml:space="preserve">For clarity: cite when a result depends on a regularity condition or boundary case, and include a one‑line limits check for parameters approaching 0 or infinity.</w:t>
      </w:r>
      <w:bookmarkStart w:id="16" w:name="fnref3:2"/>
      <w:bookmarkEnd w:id="16"/>
      <w:hyperlink w:anchor="fn3">
        <w:r>
          <w:rPr>
            <w:rFonts w:eastAsia="inter" w:cs="inter" w:ascii="inter" w:hAnsi="inter"/>
            <w:color w:val="#000"/>
            <w:sz w:val="21"/>
            <w:u w:val="single"/>
            <w:vertAlign w:val="superscript"/>
          </w:rPr>
          <w:t xml:space="preserve">[3]</w:t>
        </w:r>
      </w:hyperlink>
      <w:bookmarkStart w:id="17" w:name="fnref2:6"/>
      <w:bookmarkEnd w:id="17"/>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Data and identification (≤150 words)</w:t>
      </w:r>
    </w:p>
    <w:p>
      <w:pPr>
        <w:numPr>
          <w:ilvl w:val="0"/>
          <w:numId w:val="5"/>
        </w:numPr>
        <w:spacing w:line="360" w:before="105" w:after="105" w:lineRule="auto"/>
      </w:pPr>
      <w:r>
        <w:rPr>
          <w:rFonts w:eastAsia="inter" w:cs="inter" w:ascii="inter" w:hAnsi="inter"/>
          <w:color w:val="000000"/>
          <w:sz w:val="21"/>
        </w:rPr>
        <w:t xml:space="preserve">Summarize sample, sources, transformations, and identification in ≤150 words; name datasets and vintages, outline construction of key variables, specify identification design (e.g., panel FE, IV, RD), and state main exclusion or parallel-trend assumptions to be tested.</w:t>
      </w:r>
      <w:bookmarkStart w:id="18" w:name="fnref1:6"/>
      <w:bookmarkEnd w:id="18"/>
      <w:hyperlink w:anchor="fn1">
        <w:r>
          <w:rPr>
            <w:rFonts w:eastAsia="inter" w:cs="inter" w:ascii="inter" w:hAnsi="inter"/>
            <w:color w:val="#000"/>
            <w:sz w:val="21"/>
            <w:u w:val="single"/>
            <w:vertAlign w:val="superscript"/>
          </w:rPr>
          <w:t xml:space="preserve">[1]</w:t>
        </w:r>
      </w:hyperlink>
      <w:bookmarkStart w:id="19" w:name="fnref2:7"/>
      <w:bookmarkEnd w:id="19"/>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color w:val="000000"/>
          <w:sz w:val="21"/>
        </w:rPr>
        <w:t xml:space="preserve">Data sourcing: prioritize authoritative datasets; record dataset name, cadence, license, schema link, and contact in data/datasets.csv per Space conventions.</w:t>
      </w:r>
      <w:bookmarkStart w:id="20" w:name="fnref5"/>
      <w:bookmarkEnd w:id="20"/>
      <w:hyperlink w:anchor="fn5">
        <w:r>
          <w:rPr>
            <w:rFonts w:eastAsia="inter" w:cs="inter" w:ascii="inter" w:hAnsi="inter"/>
            <w:color w:val="#000"/>
            <w:sz w:val="21"/>
            <w:u w:val="single"/>
            <w:vertAlign w:val="superscript"/>
          </w:rPr>
          <w:t xml:space="preserve">[5]</w:t>
        </w:r>
      </w:hyperlink>
      <w:bookmarkStart w:id="21" w:name="fnref2:8"/>
      <w:bookmarkEnd w:id="21"/>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Empirical specification and diagnostics</w:t>
      </w:r>
    </w:p>
    <w:p>
      <w:pPr>
        <w:numPr>
          <w:ilvl w:val="0"/>
          <w:numId w:val="6"/>
        </w:numPr>
        <w:spacing w:line="360" w:before="105" w:after="105" w:lineRule="auto"/>
      </w:pPr>
      <w:r>
        <w:rPr>
          <w:rFonts w:eastAsia="inter" w:cs="inter" w:ascii="inter" w:hAnsi="inter"/>
          <w:color w:val="000000"/>
          <w:sz w:val="21"/>
        </w:rPr>
        <w:t xml:space="preserve">Baseline: present one core specification, e.g., y_it = beta X_it + alpha_i + tau_t + epsilon_it, with the chosen standard errors and clustering (state level explicitly), and motivate any fixed effects; define all variables in text or a footnote.</w:t>
      </w:r>
      <w:bookmarkStart w:id="22" w:name="fnref2:9"/>
      <w:bookmarkEnd w:id="22"/>
      <w:hyperlink w:anchor="fn2">
        <w:r>
          <w:rPr>
            <w:rFonts w:eastAsia="inter" w:cs="inter" w:ascii="inter" w:hAnsi="inter"/>
            <w:color w:val="#000"/>
            <w:sz w:val="21"/>
            <w:u w:val="single"/>
            <w:vertAlign w:val="superscript"/>
          </w:rPr>
          <w:t xml:space="preserve">[2]</w:t>
        </w:r>
      </w:hyperlink>
      <w:bookmarkStart w:id="23" w:name="fnref1:7"/>
      <w:bookmarkEnd w:id="23"/>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color w:val="000000"/>
          <w:sz w:val="21"/>
        </w:rPr>
        <w:t xml:space="preserve">Diagnostics: report fit, key identification tests (e.g., first‑stage F for IV, balance, pretrends), and core robustness logic; note threats (measurement error, selection, dynamic effects) and mitigation.</w:t>
      </w:r>
      <w:bookmarkStart w:id="24" w:name="fnref3:3"/>
      <w:bookmarkEnd w:id="24"/>
      <w:hyperlink w:anchor="fn3">
        <w:r>
          <w:rPr>
            <w:rFonts w:eastAsia="inter" w:cs="inter" w:ascii="inter" w:hAnsi="inter"/>
            <w:color w:val="#000"/>
            <w:sz w:val="21"/>
            <w:u w:val="single"/>
            <w:vertAlign w:val="superscript"/>
          </w:rPr>
          <w:t xml:space="preserve">[3]</w:t>
        </w:r>
      </w:hyperlink>
      <w:bookmarkStart w:id="25" w:name="fnref2:10"/>
      <w:bookmarkEnd w:id="25"/>
      <w:hyperlink w:anchor="fn2">
        <w:r>
          <w:rPr>
            <w:rFonts w:eastAsia="inter" w:cs="inter" w:ascii="inter" w:hAnsi="inter"/>
            <w:color w:val="#000"/>
            <w:sz w:val="21"/>
            <w:u w:val="single"/>
            <w:vertAlign w:val="superscript"/>
          </w:rPr>
          <w:t xml:space="preserve">[2]</w:t>
        </w:r>
      </w:hyperlink>
    </w:p>
    <w:p>
      <w:pPr>
        <w:numPr>
          <w:ilvl w:val="0"/>
          <w:numId w:val="6"/>
        </w:numPr>
        <w:spacing w:line="360" w:before="105" w:after="105" w:lineRule="auto"/>
      </w:pPr>
      <w:r>
        <w:rPr>
          <w:rFonts w:eastAsia="inter" w:cs="inter" w:ascii="inter" w:hAnsi="inter"/>
          <w:color w:val="000000"/>
          <w:sz w:val="21"/>
        </w:rPr>
        <w:t xml:space="preserve">Reproducibility: list inputs, code, random seeds; update notes/results_log.csv with dataset version, spec, seed, metrics, and date.</w:t>
      </w:r>
      <w:bookmarkStart w:id="26" w:name="fnref5:1"/>
      <w:bookmarkEnd w:id="26"/>
      <w:hyperlink w:anchor="fn5">
        <w:r>
          <w:rPr>
            <w:rFonts w:eastAsia="inter" w:cs="inter" w:ascii="inter" w:hAnsi="inter"/>
            <w:color w:val="#000"/>
            <w:sz w:val="21"/>
            <w:u w:val="single"/>
            <w:vertAlign w:val="superscript"/>
          </w:rPr>
          <w:t xml:space="preserve">[5]</w:t>
        </w:r>
      </w:hyperlink>
      <w:bookmarkStart w:id="27" w:name="fnref2:11"/>
      <w:bookmarkEnd w:id="27"/>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Results and robustness (one key table/figure)</w:t>
      </w:r>
    </w:p>
    <w:p>
      <w:pPr>
        <w:numPr>
          <w:ilvl w:val="0"/>
          <w:numId w:val="7"/>
        </w:numPr>
        <w:spacing w:line="360" w:before="105" w:after="105" w:lineRule="auto"/>
      </w:pPr>
      <w:r>
        <w:rPr>
          <w:rFonts w:eastAsia="inter" w:cs="inter" w:ascii="inter" w:hAnsi="inter"/>
          <w:color w:val="000000"/>
          <w:sz w:val="21"/>
        </w:rPr>
        <w:t xml:space="preserve">Include one primary table or figure that ties directly to the main proposition or policy claim; avoid composite, text‑heavy charts and keep note lines concise.</w:t>
      </w:r>
      <w:bookmarkStart w:id="28" w:name="fnref1:8"/>
      <w:bookmarkEnd w:id="28"/>
      <w:hyperlink w:anchor="fn1">
        <w:r>
          <w:rPr>
            <w:rFonts w:eastAsia="inter" w:cs="inter" w:ascii="inter" w:hAnsi="inter"/>
            <w:color w:val="#000"/>
            <w:sz w:val="21"/>
            <w:u w:val="single"/>
            <w:vertAlign w:val="superscript"/>
          </w:rPr>
          <w:t xml:space="preserve">[1]</w:t>
        </w:r>
      </w:hyperlink>
      <w:bookmarkStart w:id="29" w:name="fnref2:12"/>
      <w:bookmarkEnd w:id="29"/>
      <w:hyperlink w:anchor="fn2">
        <w:r>
          <w:rPr>
            <w:rFonts w:eastAsia="inter" w:cs="inter" w:ascii="inter" w:hAnsi="inter"/>
            <w:color w:val="#000"/>
            <w:sz w:val="21"/>
            <w:u w:val="single"/>
            <w:vertAlign w:val="superscript"/>
          </w:rPr>
          <w:t xml:space="preserve">[2]</w:t>
        </w:r>
      </w:hyperlink>
    </w:p>
    <w:p>
      <w:pPr>
        <w:numPr>
          <w:ilvl w:val="0"/>
          <w:numId w:val="7"/>
        </w:numPr>
        <w:spacing w:line="360" w:before="105" w:after="105" w:lineRule="auto"/>
      </w:pPr>
      <w:r>
        <w:rPr>
          <w:rFonts w:eastAsia="inter" w:cs="inter" w:ascii="inter" w:hAnsi="inter"/>
          <w:color w:val="000000"/>
          <w:sz w:val="21"/>
        </w:rPr>
        <w:t xml:space="preserve">Robustness: add two checks such as alternative measures/samples and alternative identification (e.g., different bandwidths or instrument definitions), stating whether conclusions change and why.</w:t>
      </w:r>
      <w:bookmarkStart w:id="30" w:name="fnref2:13"/>
      <w:bookmarkEnd w:id="30"/>
      <w:hyperlink w:anchor="fn2">
        <w:r>
          <w:rPr>
            <w:rFonts w:eastAsia="inter" w:cs="inter" w:ascii="inter" w:hAnsi="inter"/>
            <w:color w:val="#000"/>
            <w:sz w:val="21"/>
            <w:u w:val="single"/>
            <w:vertAlign w:val="superscript"/>
          </w:rPr>
          <w:t xml:space="preserve">[2]</w:t>
        </w:r>
      </w:hyperlink>
      <w:bookmarkStart w:id="31" w:name="fnref3:4"/>
      <w:bookmarkEnd w:id="31"/>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Presentation: report coefficient magnitudes with economically interpretable units, standard errors in parentheses, and note clustering; keep decimals and significant figures disciplined.</w:t>
      </w:r>
      <w:bookmarkStart w:id="32" w:name="fnref1:9"/>
      <w:bookmarkEnd w:id="32"/>
      <w:hyperlink w:anchor="fn1">
        <w:r>
          <w:rPr>
            <w:rFonts w:eastAsia="inter" w:cs="inter" w:ascii="inter" w:hAnsi="inter"/>
            <w:color w:val="#000"/>
            <w:sz w:val="21"/>
            <w:u w:val="single"/>
            <w:vertAlign w:val="superscript"/>
          </w:rPr>
          <w:t xml:space="preserve">[1]</w:t>
        </w:r>
      </w:hyperlink>
      <w:bookmarkStart w:id="33" w:name="fnref2:14"/>
      <w:bookmarkEnd w:id="33"/>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Conclusion (≤120 words)</w:t>
      </w:r>
    </w:p>
    <w:p>
      <w:pPr>
        <w:numPr>
          <w:ilvl w:val="0"/>
          <w:numId w:val="8"/>
        </w:numPr>
        <w:spacing w:line="360" w:before="105" w:after="105" w:lineRule="auto"/>
      </w:pPr>
      <w:r>
        <w:rPr>
          <w:rFonts w:eastAsia="inter" w:cs="inter" w:ascii="inter" w:hAnsi="inter"/>
          <w:color w:val="000000"/>
          <w:sz w:val="21"/>
        </w:rPr>
        <w:t xml:space="preserve">Restate the main finding and mechanism in one sentence, one implication, and one clear limitation that suggests the next empirical or theoretical step; cap at 120 words.</w:t>
      </w:r>
      <w:bookmarkStart w:id="34" w:name="fnref2:15"/>
      <w:bookmarkEnd w:id="34"/>
      <w:hyperlink w:anchor="fn2">
        <w:r>
          <w:rPr>
            <w:rFonts w:eastAsia="inter" w:cs="inter" w:ascii="inter" w:hAnsi="inter"/>
            <w:color w:val="#000"/>
            <w:sz w:val="21"/>
            <w:u w:val="single"/>
            <w:vertAlign w:val="superscript"/>
          </w:rPr>
          <w:t xml:space="preserve">[2]</w:t>
        </w:r>
      </w:hyperlink>
      <w:bookmarkStart w:id="35" w:name="fnref1:10"/>
      <w:bookmarkEnd w:id="35"/>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Math and formatting rules for Pages and Word export</w:t>
      </w:r>
    </w:p>
    <w:p>
      <w:pPr>
        <w:numPr>
          <w:ilvl w:val="0"/>
          <w:numId w:val="9"/>
        </w:numPr>
        <w:spacing w:line="360" w:before="105" w:after="105" w:lineRule="auto"/>
      </w:pPr>
      <w:r>
        <w:rPr>
          <w:rFonts w:eastAsia="inter" w:cs="inter" w:ascii="inter" w:hAnsi="inter"/>
          <w:color w:val="000000"/>
          <w:sz w:val="21"/>
        </w:rPr>
        <w:t xml:space="preserve">Linear math only: write formulas in plain analytical linear form without LaTeX/TeX delimiters; example for a numbered display: (1) beta hat equals (X prime X) inverse X prime y.</w:t>
      </w:r>
      <w:bookmarkStart w:id="36" w:name="fnref4:2"/>
      <w:bookmarkEnd w:id="36"/>
      <w:hyperlink w:anchor="fn4">
        <w:r>
          <w:rPr>
            <w:rFonts w:eastAsia="inter" w:cs="inter" w:ascii="inter" w:hAnsi="inter"/>
            <w:color w:val="#000"/>
            <w:sz w:val="21"/>
            <w:u w:val="single"/>
            <w:vertAlign w:val="superscript"/>
          </w:rPr>
          <w:t xml:space="preserve">[4]</w:t>
        </w:r>
      </w:hyperlink>
      <w:bookmarkStart w:id="37" w:name="fnref1:11"/>
      <w:bookmarkEnd w:id="37"/>
      <w:hyperlink w:anchor="fn1">
        <w:r>
          <w:rPr>
            <w:rFonts w:eastAsia="inter" w:cs="inter" w:ascii="inter" w:hAnsi="inter"/>
            <w:color w:val="#000"/>
            <w:sz w:val="21"/>
            <w:u w:val="single"/>
            <w:vertAlign w:val="superscript"/>
          </w:rPr>
          <w:t xml:space="preserve">[1]</w:t>
        </w:r>
      </w:hyperlink>
    </w:p>
    <w:p>
      <w:pPr>
        <w:numPr>
          <w:ilvl w:val="0"/>
          <w:numId w:val="9"/>
        </w:numPr>
        <w:spacing w:line="360" w:before="105" w:after="105" w:lineRule="auto"/>
      </w:pPr>
      <w:r>
        <w:rPr>
          <w:rFonts w:eastAsia="inter" w:cs="inter" w:ascii="inter" w:hAnsi="inter"/>
          <w:color w:val="000000"/>
          <w:sz w:val="21"/>
        </w:rPr>
        <w:t xml:space="preserve">Number equations as (1), (2), … using inline text; refer to them by number in proofs and empirics; keep notation consistent across theory and empirics.</w:t>
      </w:r>
      <w:bookmarkStart w:id="38" w:name="fnref4:3"/>
      <w:bookmarkEnd w:id="38"/>
      <w:hyperlink w:anchor="fn4">
        <w:r>
          <w:rPr>
            <w:rFonts w:eastAsia="inter" w:cs="inter" w:ascii="inter" w:hAnsi="inter"/>
            <w:color w:val="#000"/>
            <w:sz w:val="21"/>
            <w:u w:val="single"/>
            <w:vertAlign w:val="superscript"/>
          </w:rPr>
          <w:t xml:space="preserve">[4]</w:t>
        </w:r>
      </w:hyperlink>
      <w:bookmarkStart w:id="39" w:name="fnref1:12"/>
      <w:bookmarkEnd w:id="39"/>
      <w:hyperlink w:anchor="fn1">
        <w:r>
          <w:rPr>
            <w:rFonts w:eastAsia="inter" w:cs="inter" w:ascii="inter" w:hAnsi="inter"/>
            <w:color w:val="#000"/>
            <w:sz w:val="21"/>
            <w:u w:val="single"/>
            <w:vertAlign w:val="superscript"/>
          </w:rPr>
          <w:t xml:space="preserve">[1]</w:t>
        </w:r>
      </w:hyperlink>
    </w:p>
    <w:p>
      <w:pPr>
        <w:numPr>
          <w:ilvl w:val="0"/>
          <w:numId w:val="9"/>
        </w:numPr>
        <w:spacing w:line="360" w:before="105" w:after="105" w:lineRule="auto"/>
      </w:pPr>
      <w:r>
        <w:rPr>
          <w:rFonts w:eastAsia="inter" w:cs="inter" w:ascii="inter" w:hAnsi="inter"/>
          <w:color w:val="000000"/>
          <w:sz w:val="21"/>
        </w:rPr>
        <w:t xml:space="preserve">Word export: keep formulas linear if the document will be moved to Word, then use Convert All to Professional once in Word for native equations; avoid screenshots of math.</w:t>
      </w:r>
      <w:bookmarkStart w:id="40" w:name="fnref6"/>
      <w:bookmarkEnd w:id="40"/>
      <w:hyperlink w:anchor="fn6">
        <w:r>
          <w:rPr>
            <w:rFonts w:eastAsia="inter" w:cs="inter" w:ascii="inter" w:hAnsi="inter"/>
            <w:color w:val="#000"/>
            <w:sz w:val="21"/>
            <w:u w:val="single"/>
            <w:vertAlign w:val="superscript"/>
          </w:rPr>
          <w:t xml:space="preserve">[6]</w:t>
        </w:r>
      </w:hyperlink>
      <w:bookmarkStart w:id="41" w:name="fnref4:4"/>
      <w:bookmarkEnd w:id="41"/>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Citations and evidence practice</w:t>
      </w:r>
    </w:p>
    <w:p>
      <w:pPr>
        <w:numPr>
          <w:ilvl w:val="0"/>
          <w:numId w:val="10"/>
        </w:numPr>
        <w:spacing w:line="360" w:before="105" w:after="105" w:lineRule="auto"/>
      </w:pPr>
      <w:r>
        <w:rPr>
          <w:rFonts w:eastAsia="inter" w:cs="inter" w:ascii="inter" w:hAnsi="inter"/>
          <w:color w:val="000000"/>
          <w:sz w:val="21"/>
        </w:rPr>
        <w:t xml:space="preserve">Attach sources per section rather than globally; prefer peer‑reviewed articles or authoritative data portals; keep literature minimal and contribution‑focused.</w:t>
      </w:r>
      <w:bookmarkStart w:id="42" w:name="fnref1:13"/>
      <w:bookmarkEnd w:id="42"/>
      <w:hyperlink w:anchor="fn1">
        <w:r>
          <w:rPr>
            <w:rFonts w:eastAsia="inter" w:cs="inter" w:ascii="inter" w:hAnsi="inter"/>
            <w:color w:val="#000"/>
            <w:sz w:val="21"/>
            <w:u w:val="single"/>
            <w:vertAlign w:val="superscript"/>
          </w:rPr>
          <w:t xml:space="preserve">[1]</w:t>
        </w:r>
      </w:hyperlink>
      <w:bookmarkStart w:id="43" w:name="fnref2:16"/>
      <w:bookmarkEnd w:id="43"/>
      <w:hyperlink w:anchor="fn2">
        <w:r>
          <w:rPr>
            <w:rFonts w:eastAsia="inter" w:cs="inter" w:ascii="inter" w:hAnsi="inter"/>
            <w:color w:val="#000"/>
            <w:sz w:val="21"/>
            <w:u w:val="single"/>
            <w:vertAlign w:val="superscript"/>
          </w:rPr>
          <w:t xml:space="preserve">[2]</w:t>
        </w:r>
      </w:hyperlink>
    </w:p>
    <w:p>
      <w:pPr>
        <w:numPr>
          <w:ilvl w:val="0"/>
          <w:numId w:val="10"/>
        </w:numPr>
        <w:spacing w:line="360" w:before="105" w:after="105" w:lineRule="auto"/>
      </w:pPr>
      <w:r>
        <w:rPr>
          <w:rFonts w:eastAsia="inter" w:cs="inter" w:ascii="inter" w:hAnsi="inter"/>
          <w:color w:val="000000"/>
          <w:sz w:val="21"/>
        </w:rPr>
        <w:t xml:space="preserve">If sources conflict, state both views, rank by authority, and propose resolution steps (e.g., re‑estimation on alternate series, falsification tests).</w:t>
      </w:r>
      <w:bookmarkStart w:id="44" w:name="fnref3:5"/>
      <w:bookmarkEnd w:id="44"/>
      <w:hyperlink w:anchor="fn3">
        <w:r>
          <w:rPr>
            <w:rFonts w:eastAsia="inter" w:cs="inter" w:ascii="inter" w:hAnsi="inter"/>
            <w:color w:val="#000"/>
            <w:sz w:val="21"/>
            <w:u w:val="single"/>
            <w:vertAlign w:val="superscript"/>
          </w:rPr>
          <w:t xml:space="preserve">[3]</w:t>
        </w:r>
      </w:hyperlink>
      <w:bookmarkStart w:id="45" w:name="fnref2:17"/>
      <w:bookmarkEnd w:id="45"/>
      <w:hyperlink w:anchor="fn2">
        <w:r>
          <w:rPr>
            <w:rFonts w:eastAsia="inter" w:cs="inter" w:ascii="inter" w:hAnsi="inter"/>
            <w:color w:val="#000"/>
            <w:sz w:val="21"/>
            <w:u w:val="single"/>
            <w:vertAlign w:val="superscript"/>
          </w:rPr>
          <w:t xml:space="preserve">[2]</w:t>
        </w:r>
      </w:hyperlink>
    </w:p>
    <w:p>
      <w:pPr>
        <w:numPr>
          <w:ilvl w:val="0"/>
          <w:numId w:val="10"/>
        </w:numPr>
        <w:spacing w:line="360" w:before="105" w:after="105" w:lineRule="auto"/>
      </w:pPr>
      <w:r>
        <w:rPr>
          <w:rFonts w:eastAsia="inter" w:cs="inter" w:ascii="inter" w:hAnsi="inter"/>
          <w:color w:val="000000"/>
          <w:sz w:val="21"/>
        </w:rPr>
        <w:t xml:space="preserve">Keep references actionable: link each empirical claim to a specific dataset or published estimate, and each modeling claim to a canonical reference; maintain a lean reference list.</w:t>
      </w:r>
      <w:bookmarkStart w:id="46" w:name="fnref2:18"/>
      <w:bookmarkEnd w:id="46"/>
      <w:hyperlink w:anchor="fn2">
        <w:r>
          <w:rPr>
            <w:rFonts w:eastAsia="inter" w:cs="inter" w:ascii="inter" w:hAnsi="inter"/>
            <w:color w:val="#000"/>
            <w:sz w:val="21"/>
            <w:u w:val="single"/>
            <w:vertAlign w:val="superscript"/>
          </w:rPr>
          <w:t xml:space="preserve">[2]</w:t>
        </w:r>
      </w:hyperlink>
      <w:bookmarkStart w:id="47" w:name="fnref1:14"/>
      <w:bookmarkEnd w:id="47"/>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Foldering, logs, and minimal reproducibility</w:t>
      </w:r>
    </w:p>
    <w:p>
      <w:pPr>
        <w:numPr>
          <w:ilvl w:val="0"/>
          <w:numId w:val="11"/>
        </w:numPr>
        <w:spacing w:line="360" w:before="105" w:after="105" w:lineRule="auto"/>
      </w:pPr>
      <w:r>
        <w:rPr>
          <w:rFonts w:eastAsia="inter" w:cs="inter" w:ascii="inter" w:hAnsi="inter"/>
          <w:color w:val="000000"/>
          <w:sz w:val="21"/>
        </w:rPr>
        <w:t xml:space="preserve">Folders expected: papers/ (PDF, DOCX), equations/ (TXT with linear formulas and a notation list), data/ (CSV/Parquet), code/ (py/R/ipynb), notes/ (results_log.csv, datasets.csv); keep schemas up to date.</w:t>
      </w:r>
      <w:bookmarkStart w:id="48" w:name="fnref5:2"/>
      <w:bookmarkEnd w:id="48"/>
      <w:hyperlink w:anchor="fn5">
        <w:r>
          <w:rPr>
            <w:rFonts w:eastAsia="inter" w:cs="inter" w:ascii="inter" w:hAnsi="inter"/>
            <w:color w:val="#000"/>
            <w:sz w:val="21"/>
            <w:u w:val="single"/>
            <w:vertAlign w:val="superscript"/>
          </w:rPr>
          <w:t xml:space="preserve">[5]</w:t>
        </w:r>
      </w:hyperlink>
      <w:bookmarkStart w:id="49" w:name="fnref1:15"/>
      <w:bookmarkEnd w:id="49"/>
      <w:hyperlink w:anchor="fn1">
        <w:r>
          <w:rPr>
            <w:rFonts w:eastAsia="inter" w:cs="inter" w:ascii="inter" w:hAnsi="inter"/>
            <w:color w:val="#000"/>
            <w:sz w:val="21"/>
            <w:u w:val="single"/>
            <w:vertAlign w:val="superscript"/>
          </w:rPr>
          <w:t xml:space="preserve">[1]</w:t>
        </w:r>
      </w:hyperlink>
    </w:p>
    <w:p>
      <w:pPr>
        <w:numPr>
          <w:ilvl w:val="0"/>
          <w:numId w:val="11"/>
        </w:numPr>
        <w:spacing w:line="360" w:before="105" w:after="105" w:lineRule="auto"/>
      </w:pPr>
      <w:r>
        <w:rPr>
          <w:rFonts w:eastAsia="inter" w:cs="inter" w:ascii="inter" w:hAnsi="inter"/>
          <w:color w:val="000000"/>
          <w:sz w:val="21"/>
        </w:rPr>
        <w:t xml:space="preserve">datasets.csv should include name, source, license, schema link, cadence, and contact; results_log.csv should record dataset version, spec, seed, metrics, and date.</w:t>
      </w:r>
      <w:bookmarkStart w:id="50" w:name="fnref5:3"/>
      <w:bookmarkEnd w:id="50"/>
      <w:hyperlink w:anchor="fn5">
        <w:r>
          <w:rPr>
            <w:rFonts w:eastAsia="inter" w:cs="inter" w:ascii="inter" w:hAnsi="inter"/>
            <w:color w:val="#000"/>
            <w:sz w:val="21"/>
            <w:u w:val="single"/>
            <w:vertAlign w:val="superscript"/>
          </w:rPr>
          <w:t xml:space="preserve">[5]</w:t>
        </w:r>
      </w:hyperlink>
      <w:bookmarkStart w:id="51" w:name="fnref1:16"/>
      <w:bookmarkEnd w:id="51"/>
      <w:hyperlink w:anchor="fn1">
        <w:r>
          <w:rPr>
            <w:rFonts w:eastAsia="inter" w:cs="inter" w:ascii="inter" w:hAnsi="inter"/>
            <w:color w:val="#000"/>
            <w:sz w:val="21"/>
            <w:u w:val="single"/>
            <w:vertAlign w:val="superscript"/>
          </w:rPr>
          <w:t xml:space="preserve">[1]</w:t>
        </w:r>
      </w:hyperlink>
    </w:p>
    <w:p>
      <w:pPr>
        <w:numPr>
          <w:ilvl w:val="0"/>
          <w:numId w:val="11"/>
        </w:numPr>
        <w:spacing w:line="360" w:before="105" w:after="105" w:lineRule="auto"/>
      </w:pPr>
      <w:r>
        <w:rPr>
          <w:rFonts w:eastAsia="inter" w:cs="inter" w:ascii="inter" w:hAnsi="inter"/>
          <w:color w:val="000000"/>
          <w:sz w:val="21"/>
        </w:rPr>
        <w:t xml:space="preserve">Suggest switching to a code‑strong or long‑context model for coding notebooks or large literature pulls; default to a reasoning‑strong model for math and structured writing.</w:t>
      </w:r>
      <w:bookmarkStart w:id="52" w:name="fnref7"/>
      <w:bookmarkEnd w:id="52"/>
      <w:hyperlink w:anchor="fn7">
        <w:r>
          <w:rPr>
            <w:rFonts w:eastAsia="inter" w:cs="inter" w:ascii="inter" w:hAnsi="inter"/>
            <w:color w:val="#000"/>
            <w:sz w:val="21"/>
            <w:u w:val="single"/>
            <w:vertAlign w:val="superscript"/>
          </w:rPr>
          <w:t xml:space="preserve">[7]</w:t>
        </w:r>
      </w:hyperlink>
      <w:bookmarkStart w:id="53" w:name="fnref3:6"/>
      <w:bookmarkEnd w:id="53"/>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Quality checks to run silently, then report briefly</w:t>
      </w:r>
    </w:p>
    <w:p>
      <w:pPr>
        <w:numPr>
          <w:ilvl w:val="0"/>
          <w:numId w:val="12"/>
        </w:numPr>
        <w:spacing w:line="360" w:before="105" w:after="105" w:lineRule="auto"/>
      </w:pPr>
      <w:r>
        <w:rPr>
          <w:rFonts w:eastAsia="inter" w:cs="inter" w:ascii="inter" w:hAnsi="inter"/>
          <w:color w:val="000000"/>
          <w:sz w:val="21"/>
        </w:rPr>
        <w:t xml:space="preserve">Math: notation consistency, units checks, limiting behavior for key parameters; flag any mismatches between theoretical signs and estimates.</w:t>
      </w:r>
      <w:bookmarkStart w:id="54" w:name="fnref3:7"/>
      <w:bookmarkEnd w:id="54"/>
      <w:hyperlink w:anchor="fn3">
        <w:r>
          <w:rPr>
            <w:rFonts w:eastAsia="inter" w:cs="inter" w:ascii="inter" w:hAnsi="inter"/>
            <w:color w:val="#000"/>
            <w:sz w:val="21"/>
            <w:u w:val="single"/>
            <w:vertAlign w:val="superscript"/>
          </w:rPr>
          <w:t xml:space="preserve">[3]</w:t>
        </w:r>
      </w:hyperlink>
      <w:bookmarkStart w:id="55" w:name="fnref2:19"/>
      <w:bookmarkEnd w:id="55"/>
      <w:hyperlink w:anchor="fn2">
        <w:r>
          <w:rPr>
            <w:rFonts w:eastAsia="inter" w:cs="inter" w:ascii="inter" w:hAnsi="inter"/>
            <w:color w:val="#000"/>
            <w:sz w:val="21"/>
            <w:u w:val="single"/>
            <w:vertAlign w:val="superscript"/>
          </w:rPr>
          <w:t xml:space="preserve">[2]</w:t>
        </w:r>
      </w:hyperlink>
    </w:p>
    <w:p>
      <w:pPr>
        <w:numPr>
          <w:ilvl w:val="0"/>
          <w:numId w:val="12"/>
        </w:numPr>
        <w:spacing w:line="360" w:before="105" w:after="105" w:lineRule="auto"/>
      </w:pPr>
      <w:r>
        <w:rPr>
          <w:rFonts w:eastAsia="inter" w:cs="inter" w:ascii="inter" w:hAnsi="inter"/>
          <w:color w:val="000000"/>
          <w:sz w:val="21"/>
        </w:rPr>
        <w:t xml:space="preserve">Identification: instrument strength, parallel trends, or stationarity as applicable; report key diagnostics succinctly.</w:t>
      </w:r>
      <w:bookmarkStart w:id="56" w:name="fnref3:8"/>
      <w:bookmarkEnd w:id="56"/>
      <w:hyperlink w:anchor="fn3">
        <w:r>
          <w:rPr>
            <w:rFonts w:eastAsia="inter" w:cs="inter" w:ascii="inter" w:hAnsi="inter"/>
            <w:color w:val="#000"/>
            <w:sz w:val="21"/>
            <w:u w:val="single"/>
            <w:vertAlign w:val="superscript"/>
          </w:rPr>
          <w:t xml:space="preserve">[3]</w:t>
        </w:r>
      </w:hyperlink>
      <w:bookmarkStart w:id="57" w:name="fnref2:20"/>
      <w:bookmarkEnd w:id="57"/>
      <w:hyperlink w:anchor="fn2">
        <w:r>
          <w:rPr>
            <w:rFonts w:eastAsia="inter" w:cs="inter" w:ascii="inter" w:hAnsi="inter"/>
            <w:color w:val="#000"/>
            <w:sz w:val="21"/>
            <w:u w:val="single"/>
            <w:vertAlign w:val="superscript"/>
          </w:rPr>
          <w:t xml:space="preserve">[2]</w:t>
        </w:r>
      </w:hyperlink>
    </w:p>
    <w:p>
      <w:pPr>
        <w:numPr>
          <w:ilvl w:val="0"/>
          <w:numId w:val="12"/>
        </w:numPr>
        <w:spacing w:line="360" w:before="105" w:after="105" w:lineRule="auto"/>
      </w:pPr>
      <w:r>
        <w:rPr>
          <w:rFonts w:eastAsia="inter" w:cs="inter" w:ascii="inter" w:hAnsi="inter"/>
          <w:color w:val="000000"/>
          <w:sz w:val="21"/>
        </w:rPr>
        <w:t xml:space="preserve">Data: freshness, null spikes, duplicates, schema alignment with code; document any imputation.</w:t>
      </w:r>
      <w:bookmarkStart w:id="58" w:name="fnref2:21"/>
      <w:bookmarkEnd w:id="58"/>
      <w:hyperlink w:anchor="fn2">
        <w:r>
          <w:rPr>
            <w:rFonts w:eastAsia="inter" w:cs="inter" w:ascii="inter" w:hAnsi="inter"/>
            <w:color w:val="#000"/>
            <w:sz w:val="21"/>
            <w:u w:val="single"/>
            <w:vertAlign w:val="superscript"/>
          </w:rPr>
          <w:t xml:space="preserve">[2]</w:t>
        </w:r>
      </w:hyperlink>
      <w:bookmarkStart w:id="59" w:name="fnref3:9"/>
      <w:bookmarkEnd w:id="59"/>
      <w:hyperlink w:anchor="fn3">
        <w:r>
          <w:rPr>
            <w:rFonts w:eastAsia="inter" w:cs="inter" w:ascii="inter" w:hAnsi="inter"/>
            <w:color w:val="#000"/>
            <w:sz w:val="21"/>
            <w:u w:val="single"/>
            <w:vertAlign w:val="superscript"/>
          </w:rPr>
          <w:t xml:space="preserve">[3]</w:t>
        </w:r>
      </w:hyperlink>
    </w:p>
    <w:p>
      <w:pPr>
        <w:numPr>
          <w:ilvl w:val="0"/>
          <w:numId w:val="12"/>
        </w:numPr>
        <w:spacing w:line="360" w:before="105" w:after="105" w:lineRule="auto"/>
      </w:pPr>
      <w:r>
        <w:rPr>
          <w:rFonts w:eastAsia="inter" w:cs="inter" w:ascii="inter" w:hAnsi="inter"/>
          <w:color w:val="000000"/>
          <w:sz w:val="21"/>
        </w:rPr>
        <w:t xml:space="preserve">Reproducibility: list inputs, code blocks, and random seeds; ensure table/figure regeneration via a single script.</w:t>
      </w:r>
      <w:bookmarkStart w:id="60" w:name="fnref5:4"/>
      <w:bookmarkEnd w:id="60"/>
      <w:hyperlink w:anchor="fn5">
        <w:r>
          <w:rPr>
            <w:rFonts w:eastAsia="inter" w:cs="inter" w:ascii="inter" w:hAnsi="inter"/>
            <w:color w:val="#000"/>
            <w:sz w:val="21"/>
            <w:u w:val="single"/>
            <w:vertAlign w:val="superscript"/>
          </w:rPr>
          <w:t xml:space="preserve">[5]</w:t>
        </w:r>
      </w:hyperlink>
      <w:bookmarkStart w:id="61" w:name="fnref2:22"/>
      <w:bookmarkEnd w:id="61"/>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Practical author checklist for this Space</w:t>
      </w:r>
    </w:p>
    <w:p>
      <w:pPr>
        <w:numPr>
          <w:ilvl w:val="0"/>
          <w:numId w:val="13"/>
        </w:numPr>
        <w:spacing w:line="360" w:before="105" w:after="105" w:lineRule="auto"/>
      </w:pPr>
      <w:r>
        <w:rPr>
          <w:rFonts w:eastAsia="inter" w:cs="inter" w:ascii="inter" w:hAnsi="inter"/>
          <w:color w:val="000000"/>
          <w:sz w:val="21"/>
        </w:rPr>
        <w:t xml:space="preserve">Abstract ≤120 words; Conclusion ≤120 words; Introduction with 2–4 citations.</w:t>
      </w:r>
      <w:bookmarkStart w:id="62" w:name="fnref1:17"/>
      <w:bookmarkEnd w:id="62"/>
      <w:hyperlink w:anchor="fn1">
        <w:r>
          <w:rPr>
            <w:rFonts w:eastAsia="inter" w:cs="inter" w:ascii="inter" w:hAnsi="inter"/>
            <w:color w:val="#000"/>
            <w:sz w:val="21"/>
            <w:u w:val="single"/>
            <w:vertAlign w:val="superscript"/>
          </w:rPr>
          <w:t xml:space="preserve">[1]</w:t>
        </w:r>
      </w:hyperlink>
      <w:bookmarkStart w:id="63" w:name="fnref2:23"/>
      <w:bookmarkEnd w:id="63"/>
      <w:hyperlink w:anchor="fn2">
        <w:r>
          <w:rPr>
            <w:rFonts w:eastAsia="inter" w:cs="inter" w:ascii="inter" w:hAnsi="inter"/>
            <w:color w:val="#000"/>
            <w:sz w:val="21"/>
            <w:u w:val="single"/>
            <w:vertAlign w:val="superscript"/>
          </w:rPr>
          <w:t xml:space="preserve">[2]</w:t>
        </w:r>
      </w:hyperlink>
    </w:p>
    <w:p>
      <w:pPr>
        <w:numPr>
          <w:ilvl w:val="0"/>
          <w:numId w:val="13"/>
        </w:numPr>
        <w:spacing w:line="360" w:before="105" w:after="105" w:lineRule="auto"/>
      </w:pPr>
      <w:r>
        <w:rPr>
          <w:rFonts w:eastAsia="inter" w:cs="inter" w:ascii="inter" w:hAnsi="inter"/>
          <w:color w:val="000000"/>
          <w:sz w:val="21"/>
        </w:rPr>
        <w:t xml:space="preserve">Linear math only; equations numbered (1), (2), …; 4–8‑line notation block near first use; add one‑line units/limits checks after nontrivial formulas.</w:t>
      </w:r>
      <w:bookmarkStart w:id="64" w:name="fnref4:5"/>
      <w:bookmarkEnd w:id="64"/>
      <w:hyperlink w:anchor="fn4">
        <w:r>
          <w:rPr>
            <w:rFonts w:eastAsia="inter" w:cs="inter" w:ascii="inter" w:hAnsi="inter"/>
            <w:color w:val="#000"/>
            <w:sz w:val="21"/>
            <w:u w:val="single"/>
            <w:vertAlign w:val="superscript"/>
          </w:rPr>
          <w:t xml:space="preserve">[4]</w:t>
        </w:r>
      </w:hyperlink>
      <w:bookmarkStart w:id="65" w:name="fnref1:18"/>
      <w:bookmarkEnd w:id="65"/>
      <w:hyperlink w:anchor="fn1">
        <w:r>
          <w:rPr>
            <w:rFonts w:eastAsia="inter" w:cs="inter" w:ascii="inter" w:hAnsi="inter"/>
            <w:color w:val="#000"/>
            <w:sz w:val="21"/>
            <w:u w:val="single"/>
            <w:vertAlign w:val="superscript"/>
          </w:rPr>
          <w:t xml:space="preserve">[1]</w:t>
        </w:r>
      </w:hyperlink>
    </w:p>
    <w:p>
      <w:pPr>
        <w:numPr>
          <w:ilvl w:val="0"/>
          <w:numId w:val="13"/>
        </w:numPr>
        <w:spacing w:line="360" w:before="105" w:after="105" w:lineRule="auto"/>
      </w:pPr>
      <w:r>
        <w:rPr>
          <w:rFonts w:eastAsia="inter" w:cs="inter" w:ascii="inter" w:hAnsi="inter"/>
          <w:color w:val="000000"/>
          <w:sz w:val="21"/>
        </w:rPr>
        <w:t xml:space="preserve">Empirics policy: one baseline spec with SEs and clustering; one main table/figure; two robustness checks; flag threats and limitations.</w:t>
      </w:r>
      <w:bookmarkStart w:id="66" w:name="fnref1:19"/>
      <w:bookmarkEnd w:id="66"/>
      <w:hyperlink w:anchor="fn1">
        <w:r>
          <w:rPr>
            <w:rFonts w:eastAsia="inter" w:cs="inter" w:ascii="inter" w:hAnsi="inter"/>
            <w:color w:val="#000"/>
            <w:sz w:val="21"/>
            <w:u w:val="single"/>
            <w:vertAlign w:val="superscript"/>
          </w:rPr>
          <w:t xml:space="preserve">[1]</w:t>
        </w:r>
      </w:hyperlink>
      <w:bookmarkStart w:id="67" w:name="fnref2:24"/>
      <w:bookmarkEnd w:id="67"/>
      <w:hyperlink w:anchor="fn2">
        <w:r>
          <w:rPr>
            <w:rFonts w:eastAsia="inter" w:cs="inter" w:ascii="inter" w:hAnsi="inter"/>
            <w:color w:val="#000"/>
            <w:sz w:val="21"/>
            <w:u w:val="single"/>
            <w:vertAlign w:val="superscript"/>
          </w:rPr>
          <w:t xml:space="preserve">[2]</w:t>
        </w:r>
      </w:hyperlink>
    </w:p>
    <w:p>
      <w:pPr>
        <w:numPr>
          <w:ilvl w:val="0"/>
          <w:numId w:val="13"/>
        </w:numPr>
        <w:spacing w:line="360" w:before="105" w:after="105" w:lineRule="auto"/>
      </w:pPr>
      <w:r>
        <w:rPr>
          <w:rFonts w:eastAsia="inter" w:cs="inter" w:ascii="inter" w:hAnsi="inter"/>
          <w:color w:val="000000"/>
          <w:sz w:val="21"/>
        </w:rPr>
        <w:t xml:space="preserve">Retrieval priority: first search this Space’s PDFs/notes/data; supplement with authoritative sources as needed; attach citations per section.</w:t>
      </w:r>
      <w:bookmarkStart w:id="68" w:name="fnref5:5"/>
      <w:bookmarkEnd w:id="68"/>
      <w:hyperlink w:anchor="fn5">
        <w:r>
          <w:rPr>
            <w:rFonts w:eastAsia="inter" w:cs="inter" w:ascii="inter" w:hAnsi="inter"/>
            <w:color w:val="#000"/>
            <w:sz w:val="21"/>
            <w:u w:val="single"/>
            <w:vertAlign w:val="superscript"/>
          </w:rPr>
          <w:t xml:space="preserve">[5]</w:t>
        </w:r>
      </w:hyperlink>
      <w:bookmarkStart w:id="69" w:name="fnref2:25"/>
      <w:bookmarkEnd w:id="69"/>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Notes for Multifractals applications</w:t>
      </w:r>
    </w:p>
    <w:p>
      <w:pPr>
        <w:numPr>
          <w:ilvl w:val="0"/>
          <w:numId w:val="14"/>
        </w:numPr>
        <w:spacing w:line="360" w:before="105" w:after="105" w:lineRule="auto"/>
      </w:pPr>
      <w:r>
        <w:rPr>
          <w:rFonts w:eastAsia="inter" w:cs="inter" w:ascii="inter" w:hAnsi="inter"/>
          <w:color w:val="000000"/>
          <w:sz w:val="21"/>
        </w:rPr>
        <w:t xml:space="preserve">When applying to multifractal models, define scaling exponents and measures in linear form, specify estimation windows and stationarity assumptions, and pre‑commit to diagnostics like stability across scales and surrogate data tests; keep proofs short and link directly to propositions about scaling relations.</w:t>
      </w:r>
      <w:bookmarkStart w:id="70" w:name="fnref2:26"/>
      <w:bookmarkEnd w:id="70"/>
      <w:hyperlink w:anchor="fn2">
        <w:r>
          <w:rPr>
            <w:rFonts w:eastAsia="inter" w:cs="inter" w:ascii="inter" w:hAnsi="inter"/>
            <w:color w:val="#000"/>
            <w:sz w:val="21"/>
            <w:u w:val="single"/>
            <w:vertAlign w:val="superscript"/>
          </w:rPr>
          <w:t xml:space="preserve">[2]</w:t>
        </w:r>
      </w:hyperlink>
      <w:bookmarkStart w:id="71" w:name="fnref1:20"/>
      <w:bookmarkEnd w:id="71"/>
      <w:hyperlink w:anchor="fn1">
        <w:r>
          <w:rPr>
            <w:rFonts w:eastAsia="inter" w:cs="inter" w:ascii="inter" w:hAnsi="inter"/>
            <w:color w:val="#000"/>
            <w:sz w:val="21"/>
            <w:u w:val="single"/>
            <w:vertAlign w:val="superscript"/>
          </w:rPr>
          <w:t xml:space="preserve">[1]</w:t>
        </w:r>
      </w:hyperlink>
    </w:p>
    <w:p>
      <w:pPr>
        <w:numPr>
          <w:ilvl w:val="0"/>
          <w:numId w:val="14"/>
        </w:numPr>
        <w:spacing w:line="360" w:before="105" w:after="105" w:lineRule="auto"/>
      </w:pPr>
      <w:r>
        <w:rPr>
          <w:rFonts w:eastAsia="inter" w:cs="inter" w:ascii="inter" w:hAnsi="inter"/>
          <w:color w:val="000000"/>
          <w:sz w:val="21"/>
        </w:rPr>
        <w:t xml:space="preserve">For empirics, document sampling frequency, aggregation, and detrending choices; record parameter seeds and window lengths in results_log.csv to enable exact regeneration.</w:t>
      </w:r>
      <w:bookmarkStart w:id="72" w:name="fnref5:6"/>
      <w:bookmarkEnd w:id="72"/>
      <w:hyperlink w:anchor="fn5">
        <w:r>
          <w:rPr>
            <w:rFonts w:eastAsia="inter" w:cs="inter" w:ascii="inter" w:hAnsi="inter"/>
            <w:color w:val="#000"/>
            <w:sz w:val="21"/>
            <w:u w:val="single"/>
            <w:vertAlign w:val="superscript"/>
          </w:rPr>
          <w:t xml:space="preserve">[5]</w:t>
        </w:r>
      </w:hyperlink>
      <w:bookmarkStart w:id="73" w:name="fnref2:27"/>
      <w:bookmarkEnd w:id="7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Do you have suffcient infomation for me to be able create pages with these rules</w:t>
      </w:r>
    </w:p>
    <w:p>
      <w:pPr>
        <w:spacing w:line="360" w:after="210" w:lineRule="auto"/>
      </w:pPr>
      <w:r>
        <w:rPr>
          <w:rFonts w:eastAsia="inter" w:cs="inter" w:ascii="inter" w:hAnsi="inter"/>
          <w:color w:val="000000"/>
        </w:rPr>
        <w:t xml:space="preserve">Yes — the available guidance is sufficient to create Pages that follow the requested sections, math conventions, and citation practices, and it aligns with how Pages structures sources per section and exports cleanly to Word with linear equations.</w:t>
      </w:r>
      <w:bookmarkStart w:id="74" w:name="fnref41"/>
      <w:bookmarkEnd w:id="74"/>
      <w:hyperlink w:anchor="fn41">
        <w:r>
          <w:rPr>
            <w:rFonts w:eastAsia="inter" w:cs="inter" w:ascii="inter" w:hAnsi="inter"/>
            <w:color w:val="#000"/>
            <w:u w:val="single"/>
            <w:vertAlign w:val="superscript"/>
          </w:rPr>
          <w:t xml:space="preserve">[41]</w:t>
        </w:r>
      </w:hyperlink>
      <w:bookmarkStart w:id="75" w:name="fnref42"/>
      <w:bookmarkEnd w:id="75"/>
      <w:hyperlink w:anchor="fn42">
        <w:r>
          <w:rPr>
            <w:rFonts w:eastAsia="inter" w:cs="inter" w:ascii="inter" w:hAnsi="inter"/>
            <w:color w:val="#000"/>
            <w:u w:val="single"/>
            <w:vertAlign w:val="superscript"/>
          </w:rPr>
          <w:t xml:space="preserve">[42]</w:t>
        </w:r>
      </w:hyperlink>
      <w:bookmarkStart w:id="76" w:name="fnref43"/>
      <w:bookmarkEnd w:id="76"/>
      <w:hyperlink w:anchor="fn43">
        <w:r>
          <w:rPr>
            <w:rFonts w:eastAsia="inter" w:cs="inter" w:ascii="inter" w:hAnsi="inter"/>
            <w:color w:val="#000"/>
            <w:u w:val="single"/>
            <w:vertAlign w:val="superscript"/>
          </w:rPr>
          <w:t xml:space="preserve">[43]</w:t>
        </w:r>
      </w:hyperlink>
    </w:p>
    <w:p>
      <w:pPr>
        <w:spacing w:line="360" w:after="210" w:lineRule="auto"/>
      </w:pPr>
      <w:r>
        <w:rPr>
          <w:rFonts w:eastAsia="inter" w:cs="inter" w:ascii="inter" w:hAnsi="inter"/>
          <w:color w:val="000000"/>
        </w:rPr>
        <w:t xml:space="preserve">What is covered</w:t>
      </w:r>
    </w:p>
    <w:p>
      <w:pPr>
        <w:numPr>
          <w:ilvl w:val="0"/>
          <w:numId w:val="15"/>
        </w:numPr>
        <w:spacing w:line="360" w:before="105" w:after="105" w:lineRule="auto"/>
      </w:pPr>
      <w:r>
        <w:rPr>
          <w:rFonts w:eastAsia="inter" w:cs="inter" w:ascii="inter" w:hAnsi="inter"/>
          <w:color w:val="000000"/>
          <w:sz w:val="21"/>
        </w:rPr>
        <w:t xml:space="preserve">Sections and flow: Pages supports building concise, sectioned articles; the structure specified (Abstract, Introduction, Model, Propositions, Data, Empirics, Results, Conclusion) is compatible with Pages’ add/rearrange section workflow and section‑level sources.</w:t>
      </w:r>
      <w:bookmarkStart w:id="77" w:name="fnref42:1"/>
      <w:bookmarkEnd w:id="77"/>
      <w:hyperlink w:anchor="fn42">
        <w:r>
          <w:rPr>
            <w:rFonts w:eastAsia="inter" w:cs="inter" w:ascii="inter" w:hAnsi="inter"/>
            <w:color w:val="#000"/>
            <w:sz w:val="21"/>
            <w:u w:val="single"/>
            <w:vertAlign w:val="superscript"/>
          </w:rPr>
          <w:t xml:space="preserve">[42]</w:t>
        </w:r>
      </w:hyperlink>
      <w:bookmarkStart w:id="78" w:name="fnref41:1"/>
      <w:bookmarkEnd w:id="78"/>
      <w:hyperlink w:anchor="fn41">
        <w:r>
          <w:rPr>
            <w:rFonts w:eastAsia="inter" w:cs="inter" w:ascii="inter" w:hAnsi="inter"/>
            <w:color w:val="#000"/>
            <w:sz w:val="21"/>
            <w:u w:val="single"/>
            <w:vertAlign w:val="superscript"/>
          </w:rPr>
          <w:t xml:space="preserve">[41]</w:t>
        </w:r>
      </w:hyperlink>
    </w:p>
    <w:p>
      <w:pPr>
        <w:numPr>
          <w:ilvl w:val="0"/>
          <w:numId w:val="15"/>
        </w:numPr>
        <w:spacing w:line="360" w:before="105" w:after="105" w:lineRule="auto"/>
      </w:pPr>
      <w:r>
        <w:rPr>
          <w:rFonts w:eastAsia="inter" w:cs="inter" w:ascii="inter" w:hAnsi="inter"/>
          <w:color w:val="000000"/>
          <w:sz w:val="21"/>
        </w:rPr>
        <w:t xml:space="preserve">Math formatting: Writing equations in linear analytical form and numbering them (1), (2), … is compatible with Word’s Convert All to Professional, so drafting in linear text inside Pages and later converting in Word preserves native math.</w:t>
      </w:r>
      <w:bookmarkStart w:id="79" w:name="fnref43:1"/>
      <w:bookmarkEnd w:id="79"/>
      <w:hyperlink w:anchor="fn43">
        <w:r>
          <w:rPr>
            <w:rFonts w:eastAsia="inter" w:cs="inter" w:ascii="inter" w:hAnsi="inter"/>
            <w:color w:val="#000"/>
            <w:sz w:val="21"/>
            <w:u w:val="single"/>
            <w:vertAlign w:val="superscript"/>
          </w:rPr>
          <w:t xml:space="preserve">[43]</w:t>
        </w:r>
      </w:hyperlink>
      <w:bookmarkStart w:id="80" w:name="fnref42:2"/>
      <w:bookmarkEnd w:id="80"/>
      <w:hyperlink w:anchor="fn42">
        <w:r>
          <w:rPr>
            <w:rFonts w:eastAsia="inter" w:cs="inter" w:ascii="inter" w:hAnsi="inter"/>
            <w:color w:val="#000"/>
            <w:sz w:val="21"/>
            <w:u w:val="single"/>
            <w:vertAlign w:val="superscript"/>
          </w:rPr>
          <w:t xml:space="preserve">[42]</w:t>
        </w:r>
      </w:hyperlink>
    </w:p>
    <w:p>
      <w:pPr>
        <w:numPr>
          <w:ilvl w:val="0"/>
          <w:numId w:val="15"/>
        </w:numPr>
        <w:spacing w:line="360" w:before="105" w:after="105" w:lineRule="auto"/>
      </w:pPr>
      <w:r>
        <w:rPr>
          <w:rFonts w:eastAsia="inter" w:cs="inter" w:ascii="inter" w:hAnsi="inter"/>
          <w:color w:val="000000"/>
          <w:sz w:val="21"/>
        </w:rPr>
        <w:t xml:space="preserve">Citations per section: Pages displays and manages sources at the section level, allowing pruning and rewriting so that each section contains its own citations, consistent with the “attach sources per section” rule.</w:t>
      </w:r>
      <w:bookmarkStart w:id="81" w:name="fnref41:2"/>
      <w:bookmarkEnd w:id="81"/>
      <w:hyperlink w:anchor="fn41">
        <w:r>
          <w:rPr>
            <w:rFonts w:eastAsia="inter" w:cs="inter" w:ascii="inter" w:hAnsi="inter"/>
            <w:color w:val="#000"/>
            <w:sz w:val="21"/>
            <w:u w:val="single"/>
            <w:vertAlign w:val="superscript"/>
          </w:rPr>
          <w:t xml:space="preserve">[41]</w:t>
        </w:r>
      </w:hyperlink>
      <w:bookmarkStart w:id="82" w:name="fnref42:3"/>
      <w:bookmarkEnd w:id="82"/>
      <w:hyperlink w:anchor="fn42">
        <w:r>
          <w:rPr>
            <w:rFonts w:eastAsia="inter" w:cs="inter" w:ascii="inter" w:hAnsi="inter"/>
            <w:color w:val="#000"/>
            <w:sz w:val="21"/>
            <w:u w:val="single"/>
            <w:vertAlign w:val="superscript"/>
          </w:rPr>
          <w:t xml:space="preserve">[42]</w:t>
        </w:r>
      </w:hyperlink>
    </w:p>
    <w:p>
      <w:pPr>
        <w:spacing w:line="360" w:after="210" w:lineRule="auto"/>
      </w:pPr>
      <w:r>
        <w:rPr>
          <w:rFonts w:eastAsia="inter" w:cs="inter" w:ascii="inter" w:hAnsi="inter"/>
          <w:color w:val="000000"/>
        </w:rPr>
        <w:t xml:space="preserve">Minor implementation notes</w:t>
      </w:r>
    </w:p>
    <w:p>
      <w:pPr>
        <w:numPr>
          <w:ilvl w:val="0"/>
          <w:numId w:val="16"/>
        </w:numPr>
        <w:spacing w:line="360" w:before="105" w:after="105" w:lineRule="auto"/>
      </w:pPr>
      <w:r>
        <w:rPr>
          <w:rFonts w:eastAsia="inter" w:cs="inter" w:ascii="inter" w:hAnsi="inter"/>
          <w:color w:val="000000"/>
          <w:sz w:val="21"/>
        </w:rPr>
        <w:t xml:space="preserve">When planning to export to Word, keep all formulas linear (e.g., beta hat equals (X prime X) inverse X prime y) and run a single Convert All to Professional in Word after export; avoid LaTeX delimiters to prevent conversion friction.</w:t>
      </w:r>
      <w:bookmarkStart w:id="83" w:name="fnref44"/>
      <w:bookmarkEnd w:id="83"/>
      <w:hyperlink w:anchor="fn44">
        <w:r>
          <w:rPr>
            <w:rFonts w:eastAsia="inter" w:cs="inter" w:ascii="inter" w:hAnsi="inter"/>
            <w:color w:val="#000"/>
            <w:sz w:val="21"/>
            <w:u w:val="single"/>
            <w:vertAlign w:val="superscript"/>
          </w:rPr>
          <w:t xml:space="preserve">[44]</w:t>
        </w:r>
      </w:hyperlink>
      <w:bookmarkStart w:id="84" w:name="fnref43:2"/>
      <w:bookmarkEnd w:id="84"/>
      <w:hyperlink w:anchor="fn43">
        <w:r>
          <w:rPr>
            <w:rFonts w:eastAsia="inter" w:cs="inter" w:ascii="inter" w:hAnsi="inter"/>
            <w:color w:val="#000"/>
            <w:sz w:val="21"/>
            <w:u w:val="single"/>
            <w:vertAlign w:val="superscript"/>
          </w:rPr>
          <w:t xml:space="preserve">[43]</w:t>
        </w:r>
      </w:hyperlink>
    </w:p>
    <w:p>
      <w:pPr>
        <w:numPr>
          <w:ilvl w:val="0"/>
          <w:numId w:val="16"/>
        </w:numPr>
        <w:spacing w:line="360" w:before="105" w:after="105" w:lineRule="auto"/>
      </w:pPr>
      <w:r>
        <w:rPr>
          <w:rFonts w:eastAsia="inter" w:cs="inter" w:ascii="inter" w:hAnsi="inter"/>
          <w:color w:val="000000"/>
          <w:sz w:val="21"/>
        </w:rPr>
        <w:t xml:space="preserve">Pages creation flows: start from a Thread via “Convert to a Page” or create from scratch, then add the required sections, assign section‑level sources, and include one key table/figure in Results; Pages supports adding and rearranging sections and media.</w:t>
      </w:r>
      <w:bookmarkStart w:id="85" w:name="fnref42:4"/>
      <w:bookmarkEnd w:id="85"/>
      <w:hyperlink w:anchor="fn42">
        <w:r>
          <w:rPr>
            <w:rFonts w:eastAsia="inter" w:cs="inter" w:ascii="inter" w:hAnsi="inter"/>
            <w:color w:val="#000"/>
            <w:sz w:val="21"/>
            <w:u w:val="single"/>
            <w:vertAlign w:val="superscript"/>
          </w:rPr>
          <w:t xml:space="preserve">[42]</w:t>
        </w:r>
      </w:hyperlink>
      <w:bookmarkStart w:id="86" w:name="fnref41:3"/>
      <w:bookmarkEnd w:id="86"/>
      <w:hyperlink w:anchor="fn41">
        <w:r>
          <w:rPr>
            <w:rFonts w:eastAsia="inter" w:cs="inter" w:ascii="inter" w:hAnsi="inter"/>
            <w:color w:val="#000"/>
            <w:sz w:val="21"/>
            <w:u w:val="single"/>
            <w:vertAlign w:val="superscript"/>
          </w:rPr>
          <w:t xml:space="preserve">[41]</w:t>
        </w:r>
      </w:hyperlink>
    </w:p>
    <w:p>
      <w:pPr>
        <w:numPr>
          <w:ilvl w:val="0"/>
          <w:numId w:val="16"/>
        </w:numPr>
        <w:spacing w:line="360" w:before="105" w:after="105" w:lineRule="auto"/>
      </w:pPr>
      <w:r>
        <w:rPr>
          <w:rFonts w:eastAsia="inter" w:cs="inter" w:ascii="inter" w:hAnsi="inter"/>
          <w:color w:val="000000"/>
          <w:sz w:val="21"/>
        </w:rPr>
        <w:t xml:space="preserve">If any source conflicts arise during drafting, present both views within the relevant section and briefly note a resolution step; this matches Pages’ per‑section source controls and the cited best‑practice guidance.</w:t>
      </w:r>
      <w:bookmarkStart w:id="87" w:name="fnref45"/>
      <w:bookmarkEnd w:id="87"/>
      <w:hyperlink w:anchor="fn45">
        <w:r>
          <w:rPr>
            <w:rFonts w:eastAsia="inter" w:cs="inter" w:ascii="inter" w:hAnsi="inter"/>
            <w:color w:val="#000"/>
            <w:sz w:val="21"/>
            <w:u w:val="single"/>
            <w:vertAlign w:val="superscript"/>
          </w:rPr>
          <w:t xml:space="preserve">[45]</w:t>
        </w:r>
      </w:hyperlink>
      <w:bookmarkStart w:id="88" w:name="fnref42:5"/>
      <w:bookmarkEnd w:id="88"/>
      <w:hyperlink w:anchor="fn42">
        <w:r>
          <w:rPr>
            <w:rFonts w:eastAsia="inter" w:cs="inter" w:ascii="inter" w:hAnsi="inter"/>
            <w:color w:val="#000"/>
            <w:sz w:val="21"/>
            <w:u w:val="single"/>
            <w:vertAlign w:val="superscript"/>
          </w:rPr>
          <w:t xml:space="preserve">[42]</w:t>
        </w:r>
      </w:hyperlink>
    </w:p>
    <w:p>
      <w:pPr>
        <w:spacing w:line="360" w:after="210" w:lineRule="auto"/>
      </w:pPr>
      <w:r>
        <w:rPr>
          <w:rFonts w:eastAsia="inter" w:cs="inter" w:ascii="inter" w:hAnsi="inter"/>
          <w:color w:val="000000"/>
        </w:rPr>
        <w:t xml:space="preserve">Bottom line</w:t>
      </w:r>
    </w:p>
    <w:p>
      <w:pPr>
        <w:numPr>
          <w:ilvl w:val="0"/>
          <w:numId w:val="17"/>
        </w:numPr>
        <w:spacing w:line="360" w:before="105" w:after="105" w:lineRule="auto"/>
      </w:pPr>
      <w:r>
        <w:rPr>
          <w:rFonts w:eastAsia="inter" w:cs="inter" w:ascii="inter" w:hAnsi="inter"/>
          <w:color w:val="000000"/>
          <w:sz w:val="21"/>
        </w:rPr>
        <w:t xml:space="preserve">With the Pages product capabilities and Word’s linear‑to‑professional equation conversion, the specified rules are fully implementable; proceed by templating the sections in Pages, enforcing per‑section sources, and maintaining linear math until Word conversion.</w:t>
      </w:r>
      <w:bookmarkStart w:id="89" w:name="fnref43:3"/>
      <w:bookmarkEnd w:id="89"/>
      <w:hyperlink w:anchor="fn43">
        <w:r>
          <w:rPr>
            <w:rFonts w:eastAsia="inter" w:cs="inter" w:ascii="inter" w:hAnsi="inter"/>
            <w:color w:val="#000"/>
            <w:sz w:val="21"/>
            <w:u w:val="single"/>
            <w:vertAlign w:val="superscript"/>
          </w:rPr>
          <w:t xml:space="preserve">[43]</w:t>
        </w:r>
      </w:hyperlink>
      <w:bookmarkStart w:id="90" w:name="fnref41:4"/>
      <w:bookmarkEnd w:id="90"/>
      <w:hyperlink w:anchor="fn41">
        <w:r>
          <w:rPr>
            <w:rFonts w:eastAsia="inter" w:cs="inter" w:ascii="inter" w:hAnsi="inter"/>
            <w:color w:val="#000"/>
            <w:sz w:val="21"/>
            <w:u w:val="single"/>
            <w:vertAlign w:val="superscript"/>
          </w:rPr>
          <w:t xml:space="preserve">[41]</w:t>
        </w:r>
      </w:hyperlink>
      <w:bookmarkStart w:id="91" w:name="fnref42:6"/>
      <w:bookmarkEnd w:id="91"/>
      <w:hyperlink w:anchor="fn42">
        <w:r>
          <w:rPr>
            <w:rFonts w:eastAsia="inter" w:cs="inter" w:ascii="inter" w:hAnsi="inter"/>
            <w:color w:val="#000"/>
            <w:sz w:val="21"/>
            <w:u w:val="single"/>
            <w:vertAlign w:val="superscript"/>
          </w:rPr>
          <w:t xml:space="preserve">[42]</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see this thread but don' understand how to create a new thread in this Spaces</w:t>
      </w:r>
    </w:p>
    <w:p>
      <w:pPr>
        <w:spacing w:line="360" w:after="210" w:lineRule="auto"/>
      </w:pPr>
      <w:r>
        <w:rPr>
          <w:rFonts w:eastAsia="inter" w:cs="inter" w:ascii="inter" w:hAnsi="inter"/>
          <w:color w:val="000000"/>
        </w:rPr>
        <w:t xml:space="preserve">Yes—creating a new thread inside a Space is straightforward. Here are the exact ways to do it, step by step, based on the current Spaces and Threads help docs.</w:t>
      </w:r>
    </w:p>
    <w:p>
      <w:pPr>
        <w:spacing w:line="360" w:after="210" w:lineRule="auto"/>
      </w:pPr>
      <w:r>
        <w:rPr>
          <w:rFonts w:eastAsia="inter" w:cs="inter" w:ascii="inter" w:hAnsi="inter"/>
          <w:color w:val="000000"/>
        </w:rPr>
        <w:t xml:space="preserve">Quick ways to start a thread in a Space</w:t>
      </w:r>
    </w:p>
    <w:p>
      <w:pPr>
        <w:numPr>
          <w:ilvl w:val="0"/>
          <w:numId w:val="18"/>
        </w:numPr>
        <w:spacing w:line="360" w:before="105" w:after="105" w:lineRule="auto"/>
      </w:pPr>
      <w:r>
        <w:rPr>
          <w:rFonts w:eastAsia="inter" w:cs="inter" w:ascii="inter" w:hAnsi="inter"/>
          <w:color w:val="000000"/>
          <w:sz w:val="21"/>
        </w:rPr>
        <w:t xml:space="preserve">From inside a Space: Open the Space, use the prompt box at the top, and submit a question—this creates a new thread scoped to that Space.</w:t>
      </w:r>
      <w:bookmarkStart w:id="92" w:name="fnref81"/>
      <w:bookmarkEnd w:id="92"/>
      <w:hyperlink w:anchor="fn81">
        <w:r>
          <w:rPr>
            <w:rFonts w:eastAsia="inter" w:cs="inter" w:ascii="inter" w:hAnsi="inter"/>
            <w:color w:val="#000"/>
            <w:sz w:val="21"/>
            <w:u w:val="single"/>
            <w:vertAlign w:val="superscript"/>
          </w:rPr>
          <w:t xml:space="preserve">[81]</w:t>
        </w:r>
      </w:hyperlink>
      <w:bookmarkStart w:id="93" w:name="fnref82"/>
      <w:bookmarkEnd w:id="93"/>
      <w:hyperlink w:anchor="fn82">
        <w:r>
          <w:rPr>
            <w:rFonts w:eastAsia="inter" w:cs="inter" w:ascii="inter" w:hAnsi="inter"/>
            <w:color w:val="#000"/>
            <w:sz w:val="21"/>
            <w:u w:val="single"/>
            <w:vertAlign w:val="superscript"/>
          </w:rPr>
          <w:t xml:space="preserve">[82]</w:t>
        </w:r>
      </w:hyperlink>
    </w:p>
    <w:p>
      <w:pPr>
        <w:numPr>
          <w:ilvl w:val="0"/>
          <w:numId w:val="18"/>
        </w:numPr>
        <w:spacing w:line="360" w:before="105" w:after="105" w:lineRule="auto"/>
      </w:pPr>
      <w:r>
        <w:rPr>
          <w:rFonts w:eastAsia="inter" w:cs="inter" w:ascii="inter" w:hAnsi="inter"/>
          <w:color w:val="000000"/>
          <w:sz w:val="21"/>
        </w:rPr>
        <w:t xml:space="preserve">From Library to Space: Create a thread on the homepage by asking a question, then open Library, click the three‑dots on that thread, and choose “Add to a Space.”</w:t>
      </w:r>
      <w:bookmarkStart w:id="94" w:name="fnref83"/>
      <w:bookmarkEnd w:id="94"/>
      <w:hyperlink w:anchor="fn83">
        <w:r>
          <w:rPr>
            <w:rFonts w:eastAsia="inter" w:cs="inter" w:ascii="inter" w:hAnsi="inter"/>
            <w:color w:val="#000"/>
            <w:sz w:val="21"/>
            <w:u w:val="single"/>
            <w:vertAlign w:val="superscript"/>
          </w:rPr>
          <w:t xml:space="preserve">[83]</w:t>
        </w:r>
      </w:hyperlink>
      <w:bookmarkStart w:id="95" w:name="fnref81:1"/>
      <w:bookmarkEnd w:id="95"/>
      <w:hyperlink w:anchor="fn81">
        <w:r>
          <w:rPr>
            <w:rFonts w:eastAsia="inter" w:cs="inter" w:ascii="inter" w:hAnsi="inter"/>
            <w:color w:val="#000"/>
            <w:sz w:val="21"/>
            <w:u w:val="single"/>
            <w:vertAlign w:val="superscript"/>
          </w:rPr>
          <w:t xml:space="preserve">[81]</w:t>
        </w:r>
      </w:hyperlink>
    </w:p>
    <w:p>
      <w:pPr>
        <w:spacing w:line="360" w:after="210" w:lineRule="auto"/>
      </w:pPr>
      <w:r>
        <w:rPr>
          <w:rFonts w:eastAsia="inter" w:cs="inter" w:ascii="inter" w:hAnsi="inter"/>
          <w:color w:val="000000"/>
        </w:rPr>
        <w:t xml:space="preserve">Full step-by-step: new Space thread</w:t>
      </w:r>
    </w:p>
    <w:p>
      <w:pPr>
        <w:numPr>
          <w:ilvl w:val="0"/>
          <w:numId w:val="19"/>
        </w:numPr>
        <w:spacing w:line="360" w:before="105" w:after="105" w:lineRule="auto"/>
      </w:pPr>
      <w:r>
        <w:rPr>
          <w:rFonts w:eastAsia="inter" w:cs="inter" w:ascii="inter" w:hAnsi="inter"/>
          <w:color w:val="000000"/>
          <w:sz w:val="21"/>
        </w:rPr>
        <w:t xml:space="preserve">Open Spaces from the left sidebar and select the target Space.</w:t>
      </w:r>
      <w:bookmarkStart w:id="96" w:name="fnref84"/>
      <w:bookmarkEnd w:id="96"/>
      <w:hyperlink w:anchor="fn84">
        <w:r>
          <w:rPr>
            <w:rFonts w:eastAsia="inter" w:cs="inter" w:ascii="inter" w:hAnsi="inter"/>
            <w:color w:val="#000"/>
            <w:sz w:val="21"/>
            <w:u w:val="single"/>
            <w:vertAlign w:val="superscript"/>
          </w:rPr>
          <w:t xml:space="preserve">[84]</w:t>
        </w:r>
      </w:hyperlink>
      <w:bookmarkStart w:id="97" w:name="fnref81:2"/>
      <w:bookmarkEnd w:id="97"/>
      <w:hyperlink w:anchor="fn81">
        <w:r>
          <w:rPr>
            <w:rFonts w:eastAsia="inter" w:cs="inter" w:ascii="inter" w:hAnsi="inter"/>
            <w:color w:val="#000"/>
            <w:sz w:val="21"/>
            <w:u w:val="single"/>
            <w:vertAlign w:val="superscript"/>
          </w:rPr>
          <w:t xml:space="preserve">[81]</w:t>
        </w:r>
      </w:hyperlink>
    </w:p>
    <w:p>
      <w:pPr>
        <w:numPr>
          <w:ilvl w:val="0"/>
          <w:numId w:val="19"/>
        </w:numPr>
        <w:spacing w:line="360" w:before="105" w:after="105" w:lineRule="auto"/>
      </w:pPr>
      <w:r>
        <w:rPr>
          <w:rFonts w:eastAsia="inter" w:cs="inter" w:ascii="inter" w:hAnsi="inter"/>
          <w:color w:val="000000"/>
          <w:sz w:val="21"/>
        </w:rPr>
        <w:t xml:space="preserve">In the Space view, type the question in the prompt box and submit; this creates a thread that lives in the Space.</w:t>
      </w:r>
      <w:bookmarkStart w:id="98" w:name="fnref82:1"/>
      <w:bookmarkEnd w:id="98"/>
      <w:hyperlink w:anchor="fn82">
        <w:r>
          <w:rPr>
            <w:rFonts w:eastAsia="inter" w:cs="inter" w:ascii="inter" w:hAnsi="inter"/>
            <w:color w:val="#000"/>
            <w:sz w:val="21"/>
            <w:u w:val="single"/>
            <w:vertAlign w:val="superscript"/>
          </w:rPr>
          <w:t xml:space="preserve">[82]</w:t>
        </w:r>
      </w:hyperlink>
      <w:bookmarkStart w:id="99" w:name="fnref81:3"/>
      <w:bookmarkEnd w:id="99"/>
      <w:hyperlink w:anchor="fn81">
        <w:r>
          <w:rPr>
            <w:rFonts w:eastAsia="inter" w:cs="inter" w:ascii="inter" w:hAnsi="inter"/>
            <w:color w:val="#000"/>
            <w:sz w:val="21"/>
            <w:u w:val="single"/>
            <w:vertAlign w:val="superscript"/>
          </w:rPr>
          <w:t xml:space="preserve">[81]</w:t>
        </w:r>
      </w:hyperlink>
    </w:p>
    <w:p>
      <w:pPr>
        <w:numPr>
          <w:ilvl w:val="0"/>
          <w:numId w:val="19"/>
        </w:numPr>
        <w:spacing w:line="360" w:before="105" w:after="105" w:lineRule="auto"/>
      </w:pPr>
      <w:r>
        <w:rPr>
          <w:rFonts w:eastAsia="inter" w:cs="inter" w:ascii="inter" w:hAnsi="inter"/>
          <w:color w:val="000000"/>
          <w:sz w:val="21"/>
        </w:rPr>
        <w:t xml:space="preserve">(Optional) Attach Space Files first so the new thread can use them; click the files context above the prompt and upload or link documents.</w:t>
      </w:r>
      <w:bookmarkStart w:id="100" w:name="fnref81:4"/>
      <w:bookmarkEnd w:id="100"/>
      <w:hyperlink w:anchor="fn81">
        <w:r>
          <w:rPr>
            <w:rFonts w:eastAsia="inter" w:cs="inter" w:ascii="inter" w:hAnsi="inter"/>
            <w:color w:val="#000"/>
            <w:sz w:val="21"/>
            <w:u w:val="single"/>
            <w:vertAlign w:val="superscript"/>
          </w:rPr>
          <w:t xml:space="preserve">[81]</w:t>
        </w:r>
      </w:hyperlink>
      <w:bookmarkStart w:id="101" w:name="fnref82:2"/>
      <w:bookmarkEnd w:id="101"/>
      <w:hyperlink w:anchor="fn82">
        <w:r>
          <w:rPr>
            <w:rFonts w:eastAsia="inter" w:cs="inter" w:ascii="inter" w:hAnsi="inter"/>
            <w:color w:val="#000"/>
            <w:sz w:val="21"/>
            <w:u w:val="single"/>
            <w:vertAlign w:val="superscript"/>
          </w:rPr>
          <w:t xml:space="preserve">[82]</w:t>
        </w:r>
      </w:hyperlink>
    </w:p>
    <w:p>
      <w:pPr>
        <w:numPr>
          <w:ilvl w:val="0"/>
          <w:numId w:val="19"/>
        </w:numPr>
        <w:spacing w:line="360" w:before="105" w:after="105" w:lineRule="auto"/>
      </w:pPr>
      <w:r>
        <w:rPr>
          <w:rFonts w:eastAsia="inter" w:cs="inter" w:ascii="inter" w:hAnsi="inter"/>
          <w:color w:val="000000"/>
          <w:sz w:val="21"/>
        </w:rPr>
        <w:t xml:space="preserve">(Optional) Set custom instructions in the Space so all new threads follow those rules automatically.</w:t>
      </w:r>
      <w:bookmarkStart w:id="102" w:name="fnref85"/>
      <w:bookmarkEnd w:id="102"/>
      <w:hyperlink w:anchor="fn85">
        <w:r>
          <w:rPr>
            <w:rFonts w:eastAsia="inter" w:cs="inter" w:ascii="inter" w:hAnsi="inter"/>
            <w:color w:val="#000"/>
            <w:sz w:val="21"/>
            <w:u w:val="single"/>
            <w:vertAlign w:val="superscript"/>
          </w:rPr>
          <w:t xml:space="preserve">[85]</w:t>
        </w:r>
      </w:hyperlink>
      <w:bookmarkStart w:id="103" w:name="fnref82:3"/>
      <w:bookmarkEnd w:id="103"/>
      <w:hyperlink w:anchor="fn82">
        <w:r>
          <w:rPr>
            <w:rFonts w:eastAsia="inter" w:cs="inter" w:ascii="inter" w:hAnsi="inter"/>
            <w:color w:val="#000"/>
            <w:sz w:val="21"/>
            <w:u w:val="single"/>
            <w:vertAlign w:val="superscript"/>
          </w:rPr>
          <w:t xml:space="preserve">[82]</w:t>
        </w:r>
      </w:hyperlink>
    </w:p>
    <w:p>
      <w:pPr>
        <w:spacing w:line="360" w:after="210" w:lineRule="auto"/>
      </w:pPr>
      <w:r>
        <w:rPr>
          <w:rFonts w:eastAsia="inter" w:cs="inter" w:ascii="inter" w:hAnsi="inter"/>
          <w:color w:val="000000"/>
        </w:rPr>
        <w:t xml:space="preserve">Moving an existing thread into a Space</w:t>
      </w:r>
    </w:p>
    <w:p>
      <w:pPr>
        <w:numPr>
          <w:ilvl w:val="0"/>
          <w:numId w:val="20"/>
        </w:numPr>
        <w:spacing w:line="360" w:before="105" w:after="105" w:lineRule="auto"/>
      </w:pPr>
      <w:r>
        <w:rPr>
          <w:rFonts w:eastAsia="inter" w:cs="inter" w:ascii="inter" w:hAnsi="inter"/>
          <w:color w:val="000000"/>
          <w:sz w:val="21"/>
        </w:rPr>
        <w:t xml:space="preserve">Go to Library, find the thread, click the three‑dots menu, and select “Add it to a Space.” This does not share it automatically unless the Space is shared.</w:t>
      </w:r>
      <w:bookmarkStart w:id="104" w:name="fnref83:1"/>
      <w:bookmarkEnd w:id="104"/>
      <w:hyperlink w:anchor="fn83">
        <w:r>
          <w:rPr>
            <w:rFonts w:eastAsia="inter" w:cs="inter" w:ascii="inter" w:hAnsi="inter"/>
            <w:color w:val="#000"/>
            <w:sz w:val="21"/>
            <w:u w:val="single"/>
            <w:vertAlign w:val="superscript"/>
          </w:rPr>
          <w:t xml:space="preserve">[83]</w:t>
        </w:r>
      </w:hyperlink>
      <w:bookmarkStart w:id="105" w:name="fnref81:5"/>
      <w:bookmarkEnd w:id="105"/>
      <w:hyperlink w:anchor="fn81">
        <w:r>
          <w:rPr>
            <w:rFonts w:eastAsia="inter" w:cs="inter" w:ascii="inter" w:hAnsi="inter"/>
            <w:color w:val="#000"/>
            <w:sz w:val="21"/>
            <w:u w:val="single"/>
            <w:vertAlign w:val="superscript"/>
          </w:rPr>
          <w:t xml:space="preserve">[81]</w:t>
        </w:r>
      </w:hyperlink>
    </w:p>
    <w:p>
      <w:pPr>
        <w:spacing w:line="360" w:after="210" w:lineRule="auto"/>
      </w:pPr>
      <w:r>
        <w:rPr>
          <w:rFonts w:eastAsia="inter" w:cs="inter" w:ascii="inter" w:hAnsi="inter"/>
          <w:color w:val="000000"/>
        </w:rPr>
        <w:t xml:space="preserve">Notes and tips</w:t>
      </w:r>
    </w:p>
    <w:p>
      <w:pPr>
        <w:numPr>
          <w:ilvl w:val="0"/>
          <w:numId w:val="21"/>
        </w:numPr>
        <w:spacing w:line="360" w:before="105" w:after="105" w:lineRule="auto"/>
      </w:pPr>
      <w:r>
        <w:rPr>
          <w:rFonts w:eastAsia="inter" w:cs="inter" w:ascii="inter" w:hAnsi="inter"/>
          <w:color w:val="000000"/>
          <w:sz w:val="21"/>
        </w:rPr>
        <w:t xml:space="preserve">Threads created in a Space inherit that Space’s custom instructions and have access to Space Files; starting inside the Space ensures the context is applied.</w:t>
      </w:r>
      <w:bookmarkStart w:id="106" w:name="fnref82:4"/>
      <w:bookmarkEnd w:id="106"/>
      <w:hyperlink w:anchor="fn82">
        <w:r>
          <w:rPr>
            <w:rFonts w:eastAsia="inter" w:cs="inter" w:ascii="inter" w:hAnsi="inter"/>
            <w:color w:val="#000"/>
            <w:sz w:val="21"/>
            <w:u w:val="single"/>
            <w:vertAlign w:val="superscript"/>
          </w:rPr>
          <w:t xml:space="preserve">[82]</w:t>
        </w:r>
      </w:hyperlink>
      <w:bookmarkStart w:id="107" w:name="fnref85:1"/>
      <w:bookmarkEnd w:id="107"/>
      <w:hyperlink w:anchor="fn85">
        <w:r>
          <w:rPr>
            <w:rFonts w:eastAsia="inter" w:cs="inter" w:ascii="inter" w:hAnsi="inter"/>
            <w:color w:val="#000"/>
            <w:sz w:val="21"/>
            <w:u w:val="single"/>
            <w:vertAlign w:val="superscript"/>
          </w:rPr>
          <w:t xml:space="preserve">[85]</w:t>
        </w:r>
      </w:hyperlink>
    </w:p>
    <w:p>
      <w:pPr>
        <w:numPr>
          <w:ilvl w:val="0"/>
          <w:numId w:val="21"/>
        </w:numPr>
        <w:spacing w:line="360" w:before="105" w:after="105" w:lineRule="auto"/>
      </w:pPr>
      <w:r>
        <w:rPr>
          <w:rFonts w:eastAsia="inter" w:cs="inter" w:ascii="inter" w:hAnsi="inter"/>
          <w:color w:val="000000"/>
          <w:sz w:val="21"/>
        </w:rPr>
        <w:t xml:space="preserve">Spaces are private by default; use the Share button in the Space to grant view or contributor access as needed. Threads must be added to the Space for collaborators to see them.</w:t>
      </w:r>
      <w:bookmarkStart w:id="108" w:name="fnref84:1"/>
      <w:bookmarkEnd w:id="108"/>
      <w:hyperlink w:anchor="fn84">
        <w:r>
          <w:rPr>
            <w:rFonts w:eastAsia="inter" w:cs="inter" w:ascii="inter" w:hAnsi="inter"/>
            <w:color w:val="#000"/>
            <w:sz w:val="21"/>
            <w:u w:val="single"/>
            <w:vertAlign w:val="superscript"/>
          </w:rPr>
          <w:t xml:space="preserve">[84]</w:t>
        </w:r>
      </w:hyperlink>
      <w:bookmarkStart w:id="109" w:name="fnref81:6"/>
      <w:bookmarkEnd w:id="109"/>
      <w:hyperlink w:anchor="fn81">
        <w:r>
          <w:rPr>
            <w:rFonts w:eastAsia="inter" w:cs="inter" w:ascii="inter" w:hAnsi="inter"/>
            <w:color w:val="#000"/>
            <w:sz w:val="21"/>
            <w:u w:val="single"/>
            <w:vertAlign w:val="superscript"/>
          </w:rPr>
          <w:t xml:space="preserve">[81]</w:t>
        </w:r>
      </w:hyperlink>
    </w:p>
    <w:p>
      <w:pPr>
        <w:numPr>
          <w:ilvl w:val="0"/>
          <w:numId w:val="21"/>
        </w:numPr>
        <w:spacing w:line="360" w:before="105" w:after="105" w:lineRule="auto"/>
      </w:pPr>
      <w:r>
        <w:rPr>
          <w:rFonts w:eastAsia="inter" w:cs="inter" w:ascii="inter" w:hAnsi="inter"/>
          <w:color w:val="000000"/>
          <w:sz w:val="21"/>
        </w:rPr>
        <w:t xml:space="preserve">If planning to turn a Space thread into a Page, create the thread in the Space first, then use the Page creation/export workflow from that thread or section result.</w:t>
      </w:r>
      <w:bookmarkStart w:id="110" w:name="fnref86"/>
      <w:bookmarkEnd w:id="110"/>
      <w:hyperlink w:anchor="fn86">
        <w:r>
          <w:rPr>
            <w:rFonts w:eastAsia="inter" w:cs="inter" w:ascii="inter" w:hAnsi="inter"/>
            <w:color w:val="#000"/>
            <w:sz w:val="21"/>
            <w:u w:val="single"/>
            <w:vertAlign w:val="superscript"/>
          </w:rPr>
          <w:t xml:space="preserve">[86]</w:t>
        </w:r>
      </w:hyperlink>
      <w:bookmarkStart w:id="111" w:name="fnref87"/>
      <w:bookmarkEnd w:id="111"/>
      <w:hyperlink w:anchor="fn87">
        <w:r>
          <w:rPr>
            <w:rFonts w:eastAsia="inter" w:cs="inter" w:ascii="inter" w:hAnsi="inter"/>
            <w:color w:val="#000"/>
            <w:sz w:val="21"/>
            <w:u w:val="single"/>
            <w:vertAlign w:val="superscript"/>
          </w:rPr>
          <w:t xml:space="preserve">[87]</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if I create a new thread while I am in spaces, the thread will automatically be added to existing space -- I don't belive you,</w:t>
      </w:r>
    </w:p>
    <w:p>
      <w:pPr>
        <w:spacing w:line="360" w:after="210" w:lineRule="auto"/>
      </w:pPr>
      <w:r>
        <w:rPr>
          <w:rFonts w:eastAsia="inter" w:cs="inter" w:ascii="inter" w:hAnsi="inter"/>
          <w:color w:val="000000"/>
        </w:rPr>
        <w:t xml:space="preserve">Short answer: creating a thread while inside a Space does create a thread scoped to that Space, but it is not automatically shared beyond the Space’s access settings; threads created outside a Space are not auto‑added and must be added to a Space manually.</w:t>
      </w:r>
      <w:bookmarkStart w:id="112" w:name="fnref118"/>
      <w:bookmarkEnd w:id="112"/>
      <w:hyperlink w:anchor="fn118">
        <w:r>
          <w:rPr>
            <w:rFonts w:eastAsia="inter" w:cs="inter" w:ascii="inter" w:hAnsi="inter"/>
            <w:color w:val="#000"/>
            <w:u w:val="single"/>
            <w:vertAlign w:val="superscript"/>
          </w:rPr>
          <w:t xml:space="preserve">[118]</w:t>
        </w:r>
      </w:hyperlink>
      <w:bookmarkStart w:id="113" w:name="fnref119"/>
      <w:bookmarkEnd w:id="113"/>
      <w:hyperlink w:anchor="fn119">
        <w:r>
          <w:rPr>
            <w:rFonts w:eastAsia="inter" w:cs="inter" w:ascii="inter" w:hAnsi="inter"/>
            <w:color w:val="#000"/>
            <w:u w:val="single"/>
            <w:vertAlign w:val="superscript"/>
          </w:rPr>
          <w:t xml:space="preserve">[119]</w:t>
        </w:r>
      </w:hyperlink>
    </w:p>
    <w:p>
      <w:pPr>
        <w:spacing w:line="360" w:after="210" w:lineRule="auto"/>
      </w:pPr>
      <w:r>
        <w:rPr>
          <w:rFonts w:eastAsia="inter" w:cs="inter" w:ascii="inter" w:hAnsi="inter"/>
          <w:color w:val="000000"/>
        </w:rPr>
        <w:t xml:space="preserve">What the docs say</w:t>
      </w:r>
    </w:p>
    <w:p>
      <w:pPr>
        <w:numPr>
          <w:ilvl w:val="0"/>
          <w:numId w:val="22"/>
        </w:numPr>
        <w:spacing w:line="360" w:before="105" w:after="105" w:lineRule="auto"/>
      </w:pPr>
      <w:r>
        <w:rPr>
          <w:rFonts w:eastAsia="inter" w:cs="inter" w:ascii="inter" w:hAnsi="inter"/>
          <w:color w:val="000000"/>
          <w:sz w:val="21"/>
        </w:rPr>
        <w:t xml:space="preserve">The Spaces help page explains that new threads must be added to a Space for others to see, which implies thread visibility depends on where the thread is created and the Space’s sharing settings. Threads started in the Space live there; threads started elsewhere must be added via the three‑dots menu.</w:t>
      </w:r>
      <w:bookmarkStart w:id="114" w:name="fnref120"/>
      <w:bookmarkEnd w:id="114"/>
      <w:hyperlink w:anchor="fn120">
        <w:r>
          <w:rPr>
            <w:rFonts w:eastAsia="inter" w:cs="inter" w:ascii="inter" w:hAnsi="inter"/>
            <w:color w:val="#000"/>
            <w:sz w:val="21"/>
            <w:u w:val="single"/>
            <w:vertAlign w:val="superscript"/>
          </w:rPr>
          <w:t xml:space="preserve">[120]</w:t>
        </w:r>
      </w:hyperlink>
      <w:bookmarkStart w:id="115" w:name="fnref118:1"/>
      <w:bookmarkEnd w:id="115"/>
      <w:hyperlink w:anchor="fn118">
        <w:r>
          <w:rPr>
            <w:rFonts w:eastAsia="inter" w:cs="inter" w:ascii="inter" w:hAnsi="inter"/>
            <w:color w:val="#000"/>
            <w:sz w:val="21"/>
            <w:u w:val="single"/>
            <w:vertAlign w:val="superscript"/>
          </w:rPr>
          <w:t xml:space="preserve">[118]</w:t>
        </w:r>
      </w:hyperlink>
    </w:p>
    <w:p>
      <w:pPr>
        <w:numPr>
          <w:ilvl w:val="0"/>
          <w:numId w:val="22"/>
        </w:numPr>
        <w:spacing w:line="360" w:before="105" w:after="105" w:lineRule="auto"/>
      </w:pPr>
      <w:r>
        <w:rPr>
          <w:rFonts w:eastAsia="inter" w:cs="inter" w:ascii="inter" w:hAnsi="inter"/>
          <w:color w:val="000000"/>
          <w:sz w:val="21"/>
        </w:rPr>
        <w:t xml:space="preserve">Guides show that opening a Space presents a prompt box to “start a thread in the Space,” confirming that initiating a prompt there creates a Space‑scoped thread using the Space’s context/files and instructions.</w:t>
      </w:r>
      <w:bookmarkStart w:id="116" w:name="fnref119:1"/>
      <w:bookmarkEnd w:id="116"/>
      <w:hyperlink w:anchor="fn119">
        <w:r>
          <w:rPr>
            <w:rFonts w:eastAsia="inter" w:cs="inter" w:ascii="inter" w:hAnsi="inter"/>
            <w:color w:val="#000"/>
            <w:sz w:val="21"/>
            <w:u w:val="single"/>
            <w:vertAlign w:val="superscript"/>
          </w:rPr>
          <w:t xml:space="preserve">[119]</w:t>
        </w:r>
      </w:hyperlink>
      <w:bookmarkStart w:id="117" w:name="fnref121"/>
      <w:bookmarkEnd w:id="117"/>
      <w:hyperlink w:anchor="fn121">
        <w:r>
          <w:rPr>
            <w:rFonts w:eastAsia="inter" w:cs="inter" w:ascii="inter" w:hAnsi="inter"/>
            <w:color w:val="#000"/>
            <w:sz w:val="21"/>
            <w:u w:val="single"/>
            <w:vertAlign w:val="superscript"/>
          </w:rPr>
          <w:t xml:space="preserve">[121]</w:t>
        </w:r>
      </w:hyperlink>
    </w:p>
    <w:p>
      <w:pPr>
        <w:spacing w:line="360" w:after="210" w:lineRule="auto"/>
      </w:pPr>
      <w:r>
        <w:rPr>
          <w:rFonts w:eastAsia="inter" w:cs="inter" w:ascii="inter" w:hAnsi="inter"/>
          <w:color w:val="000000"/>
        </w:rPr>
        <w:t xml:space="preserve">How to verify quickly</w:t>
      </w:r>
    </w:p>
    <w:p>
      <w:pPr>
        <w:numPr>
          <w:ilvl w:val="0"/>
          <w:numId w:val="23"/>
        </w:numPr>
        <w:spacing w:line="360" w:before="105" w:after="105" w:lineRule="auto"/>
      </w:pPr>
      <w:r>
        <w:rPr>
          <w:rFonts w:eastAsia="inter" w:cs="inter" w:ascii="inter" w:hAnsi="inter"/>
          <w:color w:val="000000"/>
          <w:sz w:val="21"/>
        </w:rPr>
        <w:t xml:space="preserve">Open the Space, ask a question in the Space’s prompt box, then check the Space’s Threads list; the new thread will appear there immediately.</w:t>
      </w:r>
      <w:bookmarkStart w:id="118" w:name="fnref118:2"/>
      <w:bookmarkEnd w:id="118"/>
      <w:hyperlink w:anchor="fn118">
        <w:r>
          <w:rPr>
            <w:rFonts w:eastAsia="inter" w:cs="inter" w:ascii="inter" w:hAnsi="inter"/>
            <w:color w:val="#000"/>
            <w:sz w:val="21"/>
            <w:u w:val="single"/>
            <w:vertAlign w:val="superscript"/>
          </w:rPr>
          <w:t xml:space="preserve">[118]</w:t>
        </w:r>
      </w:hyperlink>
      <w:bookmarkStart w:id="119" w:name="fnref119:2"/>
      <w:bookmarkEnd w:id="119"/>
      <w:hyperlink w:anchor="fn119">
        <w:r>
          <w:rPr>
            <w:rFonts w:eastAsia="inter" w:cs="inter" w:ascii="inter" w:hAnsi="inter"/>
            <w:color w:val="#000"/>
            <w:sz w:val="21"/>
            <w:u w:val="single"/>
            <w:vertAlign w:val="superscript"/>
          </w:rPr>
          <w:t xml:space="preserve">[119]</w:t>
        </w:r>
      </w:hyperlink>
    </w:p>
    <w:p>
      <w:pPr>
        <w:numPr>
          <w:ilvl w:val="0"/>
          <w:numId w:val="23"/>
        </w:numPr>
        <w:spacing w:line="360" w:before="105" w:after="105" w:lineRule="auto"/>
      </w:pPr>
      <w:r>
        <w:rPr>
          <w:rFonts w:eastAsia="inter" w:cs="inter" w:ascii="inter" w:hAnsi="inter"/>
          <w:color w:val="000000"/>
          <w:sz w:val="21"/>
        </w:rPr>
        <w:t xml:space="preserve">Create a thread on the homepage, then go to Library &gt; three‑dots &gt; Add to a Space; after adding, it will appear in that Space’s list.</w:t>
      </w:r>
      <w:bookmarkStart w:id="120" w:name="fnref120:1"/>
      <w:bookmarkEnd w:id="120"/>
      <w:hyperlink w:anchor="fn120">
        <w:r>
          <w:rPr>
            <w:rFonts w:eastAsia="inter" w:cs="inter" w:ascii="inter" w:hAnsi="inter"/>
            <w:color w:val="#000"/>
            <w:sz w:val="21"/>
            <w:u w:val="single"/>
            <w:vertAlign w:val="superscript"/>
          </w:rPr>
          <w:t xml:space="preserve">[120]</w:t>
        </w:r>
      </w:hyperlink>
      <w:bookmarkStart w:id="121" w:name="fnref118:3"/>
      <w:bookmarkEnd w:id="121"/>
      <w:hyperlink w:anchor="fn118">
        <w:r>
          <w:rPr>
            <w:rFonts w:eastAsia="inter" w:cs="inter" w:ascii="inter" w:hAnsi="inter"/>
            <w:color w:val="#000"/>
            <w:sz w:val="21"/>
            <w:u w:val="single"/>
            <w:vertAlign w:val="superscript"/>
          </w:rPr>
          <w:t xml:space="preserve">[118]</w:t>
        </w:r>
      </w:hyperlink>
    </w:p>
    <w:p>
      <w:pPr>
        <w:spacing w:line="360" w:after="210" w:lineRule="auto"/>
      </w:pPr>
      <w:r>
        <w:rPr>
          <w:rFonts w:eastAsia="inter" w:cs="inter" w:ascii="inter" w:hAnsi="inter"/>
          <w:color w:val="000000"/>
        </w:rPr>
        <w:t xml:space="preserve">Key nuance</w:t>
      </w:r>
    </w:p>
    <w:p>
      <w:pPr>
        <w:numPr>
          <w:ilvl w:val="0"/>
          <w:numId w:val="24"/>
        </w:numPr>
        <w:spacing w:line="360" w:before="105" w:after="105" w:lineRule="auto"/>
      </w:pPr>
      <w:r>
        <w:rPr>
          <w:rFonts w:eastAsia="inter" w:cs="inter" w:ascii="inter" w:hAnsi="inter"/>
          <w:color w:val="000000"/>
          <w:sz w:val="21"/>
        </w:rPr>
        <w:t xml:space="preserve">“Automatically added” often confuses two things: place and sharing. Creating inside the Space places the thread in that Space, but only people with Space access can see it; creating outside does not place it in the Space until it is manually added.</w:t>
      </w:r>
      <w:bookmarkStart w:id="122" w:name="fnref118:4"/>
      <w:bookmarkEnd w:id="122"/>
      <w:hyperlink w:anchor="fn118">
        <w:r>
          <w:rPr>
            <w:rFonts w:eastAsia="inter" w:cs="inter" w:ascii="inter" w:hAnsi="inter"/>
            <w:color w:val="#000"/>
            <w:sz w:val="21"/>
            <w:u w:val="single"/>
            <w:vertAlign w:val="superscript"/>
          </w:rPr>
          <w:t xml:space="preserve">[118]</w:t>
        </w:r>
      </w:hyperlink>
      <w:bookmarkStart w:id="123" w:name="fnref120:2"/>
      <w:bookmarkEnd w:id="123"/>
      <w:hyperlink w:anchor="fn120">
        <w:r>
          <w:rPr>
            <w:rFonts w:eastAsia="inter" w:cs="inter" w:ascii="inter" w:hAnsi="inter"/>
            <w:color w:val="#000"/>
            <w:sz w:val="21"/>
            <w:u w:val="single"/>
            <w:vertAlign w:val="superscript"/>
          </w:rPr>
          <w:t xml:space="preserve">[120]</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4" w:name="fn1"/>
    <w:bookmarkEnd w:id="124"/>
    <w:p>
      <w:pPr>
        <w:numPr>
          <w:ilvl w:val="0"/>
          <w:numId w:val="26"/>
        </w:numPr>
        <w:spacing w:line="360" w:after="210" w:lineRule="auto"/>
      </w:pPr>
      <w:hyperlink r:id="rId10">
        <w:r>
          <w:rPr>
            <w:rFonts w:eastAsia="inter" w:cs="inter" w:ascii="inter" w:hAnsi="inter"/>
            <w:color w:val="#000"/>
            <w:sz w:val="18"/>
            <w:u w:val="single"/>
          </w:rPr>
          <w:t xml:space="preserve">https://www.perplexity.ai/hub/blog/perplexity-pages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5" w:name="fn2"/>
    <w:bookmarkEnd w:id="125"/>
    <w:p>
      <w:pPr>
        <w:numPr>
          <w:ilvl w:val="0"/>
          <w:numId w:val="26"/>
        </w:numPr>
        <w:spacing w:line="360" w:after="210" w:lineRule="auto"/>
      </w:pPr>
      <w:hyperlink r:id="rId11">
        <w:r>
          <w:rPr>
            <w:rFonts w:eastAsia="inter" w:cs="inter" w:ascii="inter" w:hAnsi="inter"/>
            <w:color w:val="#000"/>
            <w:sz w:val="18"/>
            <w:u w:val="single"/>
          </w:rPr>
          <w:t xml:space="preserve">https://www.perplexity.ai/help-center/en/articles/10352971-practical-tips-for-using-perplexity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6" w:name="fn3"/>
    <w:bookmarkEnd w:id="126"/>
    <w:p>
      <w:pPr>
        <w:numPr>
          <w:ilvl w:val="0"/>
          <w:numId w:val="26"/>
        </w:numPr>
        <w:spacing w:line="360" w:after="210" w:lineRule="auto"/>
      </w:pPr>
      <w:hyperlink r:id="rId12">
        <w:r>
          <w:rPr>
            <w:rFonts w:eastAsia="inter" w:cs="inter" w:ascii="inter" w:hAnsi="inter"/>
            <w:color w:val="#000"/>
            <w:sz w:val="18"/>
            <w:u w:val="single"/>
          </w:rPr>
          <w:t xml:space="preserve">https://docs.perplexity.ai/guides/prompt-guide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7" w:name="fn4"/>
    <w:bookmarkEnd w:id="127"/>
    <w:p>
      <w:pPr>
        <w:numPr>
          <w:ilvl w:val="0"/>
          <w:numId w:val="26"/>
        </w:numPr>
        <w:spacing w:line="360" w:after="210" w:lineRule="auto"/>
      </w:pPr>
      <w:hyperlink r:id="rId13">
        <w:r>
          <w:rPr>
            <w:rFonts w:eastAsia="inter" w:cs="inter" w:ascii="inter" w:hAnsi="inter"/>
            <w:color w:val="#000"/>
            <w:sz w:val="18"/>
            <w:u w:val="single"/>
          </w:rPr>
          <w:t xml:space="preserve">https://support.microsoft.com/en-us/office/linear-format-equations-using-unicodemath-and-latex-in-word-2e00618d-b1fd-49d8-8cb4-8d17f25754f8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8" w:name="fn5"/>
    <w:bookmarkEnd w:id="128"/>
    <w:p>
      <w:pPr>
        <w:numPr>
          <w:ilvl w:val="0"/>
          <w:numId w:val="26"/>
        </w:numPr>
        <w:spacing w:line="360" w:after="210" w:lineRule="auto"/>
      </w:pPr>
      <w:hyperlink r:id="rId14">
        <w:r>
          <w:rPr>
            <w:rFonts w:eastAsia="inter" w:cs="inter" w:ascii="inter" w:hAnsi="inter"/>
            <w:color w:val="#000"/>
            <w:sz w:val="18"/>
            <w:u w:val="single"/>
          </w:rPr>
          <w:t xml:space="preserve">https://felloai.com/2025/07/how-to-use-perplexity-ai-complete-beginners-guide/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9" w:name="fn6"/>
    <w:bookmarkEnd w:id="129"/>
    <w:p>
      <w:pPr>
        <w:numPr>
          <w:ilvl w:val="0"/>
          <w:numId w:val="26"/>
        </w:numPr>
        <w:spacing w:line="360" w:after="210" w:lineRule="auto"/>
      </w:pPr>
      <w:hyperlink r:id="rId15">
        <w:r>
          <w:rPr>
            <w:rFonts w:eastAsia="inter" w:cs="inter" w:ascii="inter" w:hAnsi="inter"/>
            <w:color w:val="#000"/>
            <w:sz w:val="18"/>
            <w:u w:val="single"/>
          </w:rPr>
          <w:t xml:space="preserve">https://www.youtube.com/watch?v=szEGHayWLtw</w:t>
        </w:r>
      </w:hyperlink>
      <w:r>
        <w:rPr>
          <w:rFonts w:eastAsia="inter" w:cs="inter" w:ascii="inter" w:hAnsi="inter"/>
          <w:color w:val="000000"/>
          <w:sz w:val="18"/>
        </w:rPr>
        <w:t xml:space="preserve"> </w:t>
      </w:r>
    </w:p>
    <w:bookmarkStart w:id="130" w:name="fn7"/>
    <w:bookmarkEnd w:id="130"/>
    <w:p>
      <w:pPr>
        <w:numPr>
          <w:ilvl w:val="0"/>
          <w:numId w:val="26"/>
        </w:numPr>
        <w:spacing w:line="360" w:after="210" w:lineRule="auto"/>
      </w:pPr>
      <w:hyperlink r:id="rId16">
        <w:r>
          <w:rPr>
            <w:rFonts w:eastAsia="inter" w:cs="inter" w:ascii="inter" w:hAnsi="inter"/>
            <w:color w:val="#000"/>
            <w:sz w:val="18"/>
            <w:u w:val="single"/>
          </w:rPr>
          <w:t xml:space="preserve">https://www.perplexity.ai/hub/blog/introducing-perplexity-deep-research</w:t>
        </w:r>
      </w:hyperlink>
      <w:r>
        <w:rPr>
          <w:rFonts w:eastAsia="inter" w:cs="inter" w:ascii="inter" w:hAnsi="inter"/>
          <w:color w:val="000000"/>
          <w:sz w:val="18"/>
        </w:rPr>
        <w:t xml:space="preserve"> </w:t>
      </w:r>
    </w:p>
    <w:bookmarkStart w:id="131" w:name="fn8"/>
    <w:bookmarkEnd w:id="131"/>
    <w:p>
      <w:pPr>
        <w:numPr>
          <w:ilvl w:val="0"/>
          <w:numId w:val="26"/>
        </w:numPr>
        <w:spacing w:line="360" w:after="210" w:lineRule="auto"/>
      </w:pPr>
      <w:hyperlink r:id="rId17">
        <w:r>
          <w:rPr>
            <w:rFonts w:eastAsia="inter" w:cs="inter" w:ascii="inter" w:hAnsi="inter"/>
            <w:color w:val="#000"/>
            <w:sz w:val="18"/>
            <w:u w:val="single"/>
          </w:rPr>
          <w:t xml:space="preserve">https://a916407.fmphost.com/fmi/webd/ASAdb49?script=doi-layout&amp;$SearchString=https://doi.org/10.56315/PSCF12-23Twenge</w:t>
        </w:r>
      </w:hyperlink>
      <w:r>
        <w:rPr>
          <w:rFonts w:eastAsia="inter" w:cs="inter" w:ascii="inter" w:hAnsi="inter"/>
          <w:color w:val="000000"/>
          <w:sz w:val="18"/>
        </w:rPr>
        <w:t xml:space="preserve"> </w:t>
      </w:r>
    </w:p>
    <w:bookmarkStart w:id="132" w:name="fn9"/>
    <w:bookmarkEnd w:id="132"/>
    <w:p>
      <w:pPr>
        <w:numPr>
          <w:ilvl w:val="0"/>
          <w:numId w:val="26"/>
        </w:numPr>
        <w:spacing w:line="360" w:after="210" w:lineRule="auto"/>
      </w:pPr>
      <w:hyperlink r:id="rId18">
        <w:r>
          <w:rPr>
            <w:rFonts w:eastAsia="inter" w:cs="inter" w:ascii="inter" w:hAnsi="inter"/>
            <w:color w:val="#000"/>
            <w:sz w:val="18"/>
            <w:u w:val="single"/>
          </w:rPr>
          <w:t xml:space="preserve">https://link.springer.com/10.1007/s10745-022-00374-w</w:t>
        </w:r>
      </w:hyperlink>
      <w:r>
        <w:rPr>
          <w:rFonts w:eastAsia="inter" w:cs="inter" w:ascii="inter" w:hAnsi="inter"/>
          <w:color w:val="000000"/>
          <w:sz w:val="18"/>
        </w:rPr>
        <w:t xml:space="preserve"> </w:t>
      </w:r>
    </w:p>
    <w:bookmarkStart w:id="133" w:name="fn10"/>
    <w:bookmarkEnd w:id="133"/>
    <w:p>
      <w:pPr>
        <w:numPr>
          <w:ilvl w:val="0"/>
          <w:numId w:val="26"/>
        </w:numPr>
        <w:spacing w:line="360" w:after="210" w:lineRule="auto"/>
      </w:pPr>
      <w:hyperlink r:id="rId19">
        <w:r>
          <w:rPr>
            <w:rFonts w:eastAsia="inter" w:cs="inter" w:ascii="inter" w:hAnsi="inter"/>
            <w:color w:val="#000"/>
            <w:sz w:val="18"/>
            <w:u w:val="single"/>
          </w:rPr>
          <w:t xml:space="preserve">https://www.semanticscholar.org/paper/a105885e04654e9867cd8a6a94ea6178c34c3b1c</w:t>
        </w:r>
      </w:hyperlink>
      <w:r>
        <w:rPr>
          <w:rFonts w:eastAsia="inter" w:cs="inter" w:ascii="inter" w:hAnsi="inter"/>
          <w:color w:val="000000"/>
          <w:sz w:val="18"/>
        </w:rPr>
        <w:t xml:space="preserve"> </w:t>
      </w:r>
    </w:p>
    <w:bookmarkStart w:id="134" w:name="fn11"/>
    <w:bookmarkEnd w:id="134"/>
    <w:p>
      <w:pPr>
        <w:numPr>
          <w:ilvl w:val="0"/>
          <w:numId w:val="26"/>
        </w:numPr>
        <w:spacing w:line="360" w:after="210" w:lineRule="auto"/>
      </w:pPr>
      <w:hyperlink r:id="rId20">
        <w:r>
          <w:rPr>
            <w:rFonts w:eastAsia="inter" w:cs="inter" w:ascii="inter" w:hAnsi="inter"/>
            <w:color w:val="#000"/>
            <w:sz w:val="18"/>
            <w:u w:val="single"/>
          </w:rPr>
          <w:t xml:space="preserve">https://iubmb.onlinelibrary.wiley.com/doi/10.1002/bmb.21306</w:t>
        </w:r>
      </w:hyperlink>
      <w:r>
        <w:rPr>
          <w:rFonts w:eastAsia="inter" w:cs="inter" w:ascii="inter" w:hAnsi="inter"/>
          <w:color w:val="000000"/>
          <w:sz w:val="18"/>
        </w:rPr>
        <w:t xml:space="preserve"> </w:t>
      </w:r>
    </w:p>
    <w:bookmarkStart w:id="135" w:name="fn12"/>
    <w:bookmarkEnd w:id="135"/>
    <w:p>
      <w:pPr>
        <w:numPr>
          <w:ilvl w:val="0"/>
          <w:numId w:val="26"/>
        </w:numPr>
        <w:spacing w:line="360" w:after="210" w:lineRule="auto"/>
      </w:pPr>
      <w:hyperlink r:id="rId21">
        <w:r>
          <w:rPr>
            <w:rFonts w:eastAsia="inter" w:cs="inter" w:ascii="inter" w:hAnsi="inter"/>
            <w:color w:val="#000"/>
            <w:sz w:val="18"/>
            <w:u w:val="single"/>
          </w:rPr>
          <w:t xml:space="preserve">https://www.semanticscholar.org/paper/e5259da042a8ea3280e7a4408595185e932e91dc</w:t>
        </w:r>
      </w:hyperlink>
      <w:r>
        <w:rPr>
          <w:rFonts w:eastAsia="inter" w:cs="inter" w:ascii="inter" w:hAnsi="inter"/>
          <w:color w:val="000000"/>
          <w:sz w:val="18"/>
        </w:rPr>
        <w:t xml:space="preserve"> </w:t>
      </w:r>
    </w:p>
    <w:bookmarkStart w:id="136" w:name="fn13"/>
    <w:bookmarkEnd w:id="136"/>
    <w:p>
      <w:pPr>
        <w:numPr>
          <w:ilvl w:val="0"/>
          <w:numId w:val="26"/>
        </w:numPr>
        <w:spacing w:line="360" w:after="210" w:lineRule="auto"/>
      </w:pPr>
      <w:hyperlink r:id="rId22">
        <w:r>
          <w:rPr>
            <w:rFonts w:eastAsia="inter" w:cs="inter" w:ascii="inter" w:hAnsi="inter"/>
            <w:color w:val="#000"/>
            <w:sz w:val="18"/>
            <w:u w:val="single"/>
          </w:rPr>
          <w:t xml:space="preserve">https://www.semanticscholar.org/paper/f1467a22a9e256205951c7a28b9f394f3fa9cc9a</w:t>
        </w:r>
      </w:hyperlink>
      <w:r>
        <w:rPr>
          <w:rFonts w:eastAsia="inter" w:cs="inter" w:ascii="inter" w:hAnsi="inter"/>
          <w:color w:val="000000"/>
          <w:sz w:val="18"/>
        </w:rPr>
        <w:t xml:space="preserve"> </w:t>
      </w:r>
    </w:p>
    <w:bookmarkStart w:id="137" w:name="fn14"/>
    <w:bookmarkEnd w:id="137"/>
    <w:p>
      <w:pPr>
        <w:numPr>
          <w:ilvl w:val="0"/>
          <w:numId w:val="26"/>
        </w:numPr>
        <w:spacing w:line="360" w:after="210" w:lineRule="auto"/>
      </w:pPr>
      <w:hyperlink r:id="rId23">
        <w:r>
          <w:rPr>
            <w:rFonts w:eastAsia="inter" w:cs="inter" w:ascii="inter" w:hAnsi="inter"/>
            <w:color w:val="#000"/>
            <w:sz w:val="18"/>
            <w:u w:val="single"/>
          </w:rPr>
          <w:t xml:space="preserve">https://www.semanticscholar.org/paper/06562753f09bc4d5736f9289760a65db05e3e869</w:t>
        </w:r>
      </w:hyperlink>
      <w:r>
        <w:rPr>
          <w:rFonts w:eastAsia="inter" w:cs="inter" w:ascii="inter" w:hAnsi="inter"/>
          <w:color w:val="000000"/>
          <w:sz w:val="18"/>
        </w:rPr>
        <w:t xml:space="preserve"> </w:t>
      </w:r>
    </w:p>
    <w:bookmarkStart w:id="138" w:name="fn15"/>
    <w:bookmarkEnd w:id="138"/>
    <w:p>
      <w:pPr>
        <w:numPr>
          <w:ilvl w:val="0"/>
          <w:numId w:val="26"/>
        </w:numPr>
        <w:spacing w:line="360" w:after="210" w:lineRule="auto"/>
      </w:pPr>
      <w:hyperlink r:id="rId24">
        <w:r>
          <w:rPr>
            <w:rFonts w:eastAsia="inter" w:cs="inter" w:ascii="inter" w:hAnsi="inter"/>
            <w:color w:val="#000"/>
            <w:sz w:val="18"/>
            <w:u w:val="single"/>
          </w:rPr>
          <w:t xml:space="preserve">https://a916407.fmphost.com/fmi/webd/ASAdb49?script=doi-layout&amp;$SearchString=https://doi.org/10.56315/PSCF12-24Myers</w:t>
        </w:r>
      </w:hyperlink>
      <w:r>
        <w:rPr>
          <w:rFonts w:eastAsia="inter" w:cs="inter" w:ascii="inter" w:hAnsi="inter"/>
          <w:color w:val="000000"/>
          <w:sz w:val="18"/>
        </w:rPr>
        <w:t xml:space="preserve"> </w:t>
      </w:r>
    </w:p>
    <w:bookmarkStart w:id="139" w:name="fn16"/>
    <w:bookmarkEnd w:id="139"/>
    <w:p>
      <w:pPr>
        <w:numPr>
          <w:ilvl w:val="0"/>
          <w:numId w:val="26"/>
        </w:numPr>
        <w:spacing w:line="360" w:after="210" w:lineRule="auto"/>
      </w:pPr>
      <w:hyperlink r:id="rId25">
        <w:r>
          <w:rPr>
            <w:rFonts w:eastAsia="inter" w:cs="inter" w:ascii="inter" w:hAnsi="inter"/>
            <w:color w:val="#000"/>
            <w:sz w:val="18"/>
            <w:u w:val="single"/>
          </w:rPr>
          <w:t xml:space="preserve">https://www.aclweb.org/anthology/P17-1033.pdf</w:t>
        </w:r>
      </w:hyperlink>
      <w:r>
        <w:rPr>
          <w:rFonts w:eastAsia="inter" w:cs="inter" w:ascii="inter" w:hAnsi="inter"/>
          <w:color w:val="000000"/>
          <w:sz w:val="18"/>
        </w:rPr>
        <w:t xml:space="preserve"> </w:t>
      </w:r>
    </w:p>
    <w:bookmarkStart w:id="140" w:name="fn17"/>
    <w:bookmarkEnd w:id="140"/>
    <w:p>
      <w:pPr>
        <w:numPr>
          <w:ilvl w:val="0"/>
          <w:numId w:val="26"/>
        </w:numPr>
        <w:spacing w:line="360" w:after="210" w:lineRule="auto"/>
      </w:pPr>
      <w:hyperlink r:id="rId26">
        <w:r>
          <w:rPr>
            <w:rFonts w:eastAsia="inter" w:cs="inter" w:ascii="inter" w:hAnsi="inter"/>
            <w:color w:val="#000"/>
            <w:sz w:val="18"/>
            <w:u w:val="single"/>
          </w:rPr>
          <w:t xml:space="preserve">https://aclanthology.org/2023.findings-emnlp.679.pdf</w:t>
        </w:r>
      </w:hyperlink>
      <w:r>
        <w:rPr>
          <w:rFonts w:eastAsia="inter" w:cs="inter" w:ascii="inter" w:hAnsi="inter"/>
          <w:color w:val="000000"/>
          <w:sz w:val="18"/>
        </w:rPr>
        <w:t xml:space="preserve"> </w:t>
      </w:r>
    </w:p>
    <w:bookmarkStart w:id="141" w:name="fn18"/>
    <w:bookmarkEnd w:id="141"/>
    <w:p>
      <w:pPr>
        <w:numPr>
          <w:ilvl w:val="0"/>
          <w:numId w:val="26"/>
        </w:numPr>
        <w:spacing w:line="360" w:after="210" w:lineRule="auto"/>
      </w:pPr>
      <w:hyperlink r:id="rId27">
        <w:r>
          <w:rPr>
            <w:rFonts w:eastAsia="inter" w:cs="inter" w:ascii="inter" w:hAnsi="inter"/>
            <w:color w:val="#000"/>
            <w:sz w:val="18"/>
            <w:u w:val="single"/>
          </w:rPr>
          <w:t xml:space="preserve">https://arxiv.org/pdf/2209.15206.pdf</w:t>
        </w:r>
      </w:hyperlink>
      <w:r>
        <w:rPr>
          <w:rFonts w:eastAsia="inter" w:cs="inter" w:ascii="inter" w:hAnsi="inter"/>
          <w:color w:val="000000"/>
          <w:sz w:val="18"/>
        </w:rPr>
        <w:t xml:space="preserve"> </w:t>
      </w:r>
    </w:p>
    <w:bookmarkStart w:id="142" w:name="fn19"/>
    <w:bookmarkEnd w:id="142"/>
    <w:p>
      <w:pPr>
        <w:numPr>
          <w:ilvl w:val="0"/>
          <w:numId w:val="26"/>
        </w:numPr>
        <w:spacing w:line="360" w:after="210" w:lineRule="auto"/>
      </w:pPr>
      <w:hyperlink r:id="rId28">
        <w:r>
          <w:rPr>
            <w:rFonts w:eastAsia="inter" w:cs="inter" w:ascii="inter" w:hAnsi="inter"/>
            <w:color w:val="#000"/>
            <w:sz w:val="18"/>
            <w:u w:val="single"/>
          </w:rPr>
          <w:t xml:space="preserve">http://arxiv.org/pdf/2410.22349v1.pdf</w:t>
        </w:r>
      </w:hyperlink>
      <w:r>
        <w:rPr>
          <w:rFonts w:eastAsia="inter" w:cs="inter" w:ascii="inter" w:hAnsi="inter"/>
          <w:color w:val="000000"/>
          <w:sz w:val="18"/>
        </w:rPr>
        <w:t xml:space="preserve"> </w:t>
      </w:r>
    </w:p>
    <w:bookmarkStart w:id="143" w:name="fn20"/>
    <w:bookmarkEnd w:id="143"/>
    <w:p>
      <w:pPr>
        <w:numPr>
          <w:ilvl w:val="0"/>
          <w:numId w:val="26"/>
        </w:numPr>
        <w:spacing w:line="360" w:after="210" w:lineRule="auto"/>
      </w:pPr>
      <w:hyperlink r:id="rId29">
        <w:r>
          <w:rPr>
            <w:rFonts w:eastAsia="inter" w:cs="inter" w:ascii="inter" w:hAnsi="inter"/>
            <w:color w:val="#000"/>
            <w:sz w:val="18"/>
            <w:u w:val="single"/>
          </w:rPr>
          <w:t xml:space="preserve">https://pmc.ncbi.nlm.nih.gov/articles/PMC8924923/</w:t>
        </w:r>
      </w:hyperlink>
      <w:r>
        <w:rPr>
          <w:rFonts w:eastAsia="inter" w:cs="inter" w:ascii="inter" w:hAnsi="inter"/>
          <w:color w:val="000000"/>
          <w:sz w:val="18"/>
        </w:rPr>
        <w:t xml:space="preserve"> </w:t>
      </w:r>
    </w:p>
    <w:bookmarkStart w:id="144" w:name="fn21"/>
    <w:bookmarkEnd w:id="144"/>
    <w:p>
      <w:pPr>
        <w:numPr>
          <w:ilvl w:val="0"/>
          <w:numId w:val="26"/>
        </w:numPr>
        <w:spacing w:line="360" w:after="210" w:lineRule="auto"/>
      </w:pPr>
      <w:hyperlink r:id="rId30">
        <w:r>
          <w:rPr>
            <w:rFonts w:eastAsia="inter" w:cs="inter" w:ascii="inter" w:hAnsi="inter"/>
            <w:color w:val="#000"/>
            <w:sz w:val="18"/>
            <w:u w:val="single"/>
          </w:rPr>
          <w:t xml:space="preserve">https://arxiv.org/pdf/2503.08684.pdf</w:t>
        </w:r>
      </w:hyperlink>
      <w:r>
        <w:rPr>
          <w:rFonts w:eastAsia="inter" w:cs="inter" w:ascii="inter" w:hAnsi="inter"/>
          <w:color w:val="000000"/>
          <w:sz w:val="18"/>
        </w:rPr>
        <w:t xml:space="preserve"> </w:t>
      </w:r>
    </w:p>
    <w:bookmarkStart w:id="145" w:name="fn22"/>
    <w:bookmarkEnd w:id="145"/>
    <w:p>
      <w:pPr>
        <w:numPr>
          <w:ilvl w:val="0"/>
          <w:numId w:val="26"/>
        </w:numPr>
        <w:spacing w:line="360" w:after="210" w:lineRule="auto"/>
      </w:pPr>
      <w:hyperlink r:id="rId31">
        <w:r>
          <w:rPr>
            <w:rFonts w:eastAsia="inter" w:cs="inter" w:ascii="inter" w:hAnsi="inter"/>
            <w:color w:val="#000"/>
            <w:sz w:val="18"/>
            <w:u w:val="single"/>
          </w:rPr>
          <w:t xml:space="preserve">https://journals.sagepub.com/doi/10.1177/10778004221122360</w:t>
        </w:r>
      </w:hyperlink>
      <w:r>
        <w:rPr>
          <w:rFonts w:eastAsia="inter" w:cs="inter" w:ascii="inter" w:hAnsi="inter"/>
          <w:color w:val="000000"/>
          <w:sz w:val="18"/>
        </w:rPr>
        <w:t xml:space="preserve"> </w:t>
      </w:r>
    </w:p>
    <w:bookmarkStart w:id="146" w:name="fn23"/>
    <w:bookmarkEnd w:id="146"/>
    <w:p>
      <w:pPr>
        <w:numPr>
          <w:ilvl w:val="0"/>
          <w:numId w:val="26"/>
        </w:numPr>
        <w:spacing w:line="360" w:after="210" w:lineRule="auto"/>
      </w:pPr>
      <w:hyperlink r:id="rId32">
        <w:r>
          <w:rPr>
            <w:rFonts w:eastAsia="inter" w:cs="inter" w:ascii="inter" w:hAnsi="inter"/>
            <w:color w:val="#000"/>
            <w:sz w:val="18"/>
            <w:u w:val="single"/>
          </w:rPr>
          <w:t xml:space="preserve">https://aclanthology.org/2023.findings-emnlp.467.pdf</w:t>
        </w:r>
      </w:hyperlink>
      <w:r>
        <w:rPr>
          <w:rFonts w:eastAsia="inter" w:cs="inter" w:ascii="inter" w:hAnsi="inter"/>
          <w:color w:val="000000"/>
          <w:sz w:val="18"/>
        </w:rPr>
        <w:t xml:space="preserve"> </w:t>
      </w:r>
    </w:p>
    <w:bookmarkStart w:id="147" w:name="fn24"/>
    <w:bookmarkEnd w:id="147"/>
    <w:p>
      <w:pPr>
        <w:numPr>
          <w:ilvl w:val="0"/>
          <w:numId w:val="26"/>
        </w:numPr>
        <w:spacing w:line="360" w:after="210" w:lineRule="auto"/>
      </w:pPr>
      <w:hyperlink r:id="rId33">
        <w:r>
          <w:rPr>
            <w:rFonts w:eastAsia="inter" w:cs="inter" w:ascii="inter" w:hAnsi="inter"/>
            <w:color w:val="#000"/>
            <w:sz w:val="18"/>
            <w:u w:val="single"/>
          </w:rPr>
          <w:t xml:space="preserve">https://aclanthology.org/2022.findings-emnlp.218.pdf</w:t>
        </w:r>
      </w:hyperlink>
      <w:r>
        <w:rPr>
          <w:rFonts w:eastAsia="inter" w:cs="inter" w:ascii="inter" w:hAnsi="inter"/>
          <w:color w:val="000000"/>
          <w:sz w:val="18"/>
        </w:rPr>
        <w:t xml:space="preserve"> </w:t>
      </w:r>
    </w:p>
    <w:bookmarkStart w:id="148" w:name="fn25"/>
    <w:bookmarkEnd w:id="148"/>
    <w:p>
      <w:pPr>
        <w:numPr>
          <w:ilvl w:val="0"/>
          <w:numId w:val="26"/>
        </w:numPr>
        <w:spacing w:line="360" w:after="210" w:lineRule="auto"/>
      </w:pPr>
      <w:hyperlink r:id="rId34">
        <w:r>
          <w:rPr>
            <w:rFonts w:eastAsia="inter" w:cs="inter" w:ascii="inter" w:hAnsi="inter"/>
            <w:color w:val="#000"/>
            <w:sz w:val="18"/>
            <w:u w:val="single"/>
          </w:rPr>
          <w:t xml:space="preserve">https://arxiv.org/pdf/2410.03726.pdf</w:t>
        </w:r>
      </w:hyperlink>
      <w:r>
        <w:rPr>
          <w:rFonts w:eastAsia="inter" w:cs="inter" w:ascii="inter" w:hAnsi="inter"/>
          <w:color w:val="000000"/>
          <w:sz w:val="18"/>
        </w:rPr>
        <w:t xml:space="preserve"> </w:t>
      </w:r>
    </w:p>
    <w:bookmarkStart w:id="149" w:name="fn26"/>
    <w:bookmarkEnd w:id="149"/>
    <w:p>
      <w:pPr>
        <w:numPr>
          <w:ilvl w:val="0"/>
          <w:numId w:val="26"/>
        </w:numPr>
        <w:spacing w:line="360" w:after="210" w:lineRule="auto"/>
      </w:pPr>
      <w:hyperlink r:id="rId35">
        <w:r>
          <w:rPr>
            <w:rFonts w:eastAsia="inter" w:cs="inter" w:ascii="inter" w:hAnsi="inter"/>
            <w:color w:val="#000"/>
            <w:sz w:val="18"/>
            <w:u w:val="single"/>
          </w:rPr>
          <w:t xml:space="preserve">https://raziaaliani.substack.com/p/how-to-use-perplexity-for-research</w:t>
        </w:r>
      </w:hyperlink>
      <w:r>
        <w:rPr>
          <w:rFonts w:eastAsia="inter" w:cs="inter" w:ascii="inter" w:hAnsi="inter"/>
          <w:color w:val="000000"/>
          <w:sz w:val="18"/>
        </w:rPr>
        <w:t xml:space="preserve"> </w:t>
      </w:r>
    </w:p>
    <w:bookmarkStart w:id="150" w:name="fn27"/>
    <w:bookmarkEnd w:id="150"/>
    <w:p>
      <w:pPr>
        <w:numPr>
          <w:ilvl w:val="0"/>
          <w:numId w:val="26"/>
        </w:numPr>
        <w:spacing w:line="360" w:after="210" w:lineRule="auto"/>
      </w:pPr>
      <w:hyperlink r:id="rId36">
        <w:r>
          <w:rPr>
            <w:rFonts w:eastAsia="inter" w:cs="inter" w:ascii="inter" w:hAnsi="inter"/>
            <w:color w:val="#000"/>
            <w:sz w:val="18"/>
            <w:u w:val="single"/>
          </w:rPr>
          <w:t xml:space="preserve">https://papercheck.ai/en/blog/perplexity-ai-for-academic-writing</w:t>
        </w:r>
      </w:hyperlink>
      <w:r>
        <w:rPr>
          <w:rFonts w:eastAsia="inter" w:cs="inter" w:ascii="inter" w:hAnsi="inter"/>
          <w:color w:val="000000"/>
          <w:sz w:val="18"/>
        </w:rPr>
        <w:t xml:space="preserve"> </w:t>
      </w:r>
    </w:p>
    <w:bookmarkStart w:id="151" w:name="fn28"/>
    <w:bookmarkEnd w:id="151"/>
    <w:p>
      <w:pPr>
        <w:numPr>
          <w:ilvl w:val="0"/>
          <w:numId w:val="26"/>
        </w:numPr>
        <w:spacing w:line="360" w:after="210" w:lineRule="auto"/>
      </w:pPr>
      <w:hyperlink r:id="rId37">
        <w:r>
          <w:rPr>
            <w:rFonts w:eastAsia="inter" w:cs="inter" w:ascii="inter" w:hAnsi="inter"/>
            <w:color w:val="#000"/>
            <w:sz w:val="18"/>
            <w:u w:val="single"/>
          </w:rPr>
          <w:t xml:space="preserve">https://felloai.com/2024/11/mastering-research-with-perplexity-ai-tips-features-and-best-practices/</w:t>
        </w:r>
      </w:hyperlink>
      <w:r>
        <w:rPr>
          <w:rFonts w:eastAsia="inter" w:cs="inter" w:ascii="inter" w:hAnsi="inter"/>
          <w:color w:val="000000"/>
          <w:sz w:val="18"/>
        </w:rPr>
        <w:t xml:space="preserve"> </w:t>
      </w:r>
    </w:p>
    <w:bookmarkStart w:id="152" w:name="fn29"/>
    <w:bookmarkEnd w:id="152"/>
    <w:p>
      <w:pPr>
        <w:numPr>
          <w:ilvl w:val="0"/>
          <w:numId w:val="26"/>
        </w:numPr>
        <w:spacing w:line="360" w:after="210" w:lineRule="auto"/>
      </w:pPr>
      <w:hyperlink r:id="rId38">
        <w:r>
          <w:rPr>
            <w:rFonts w:eastAsia="inter" w:cs="inter" w:ascii="inter" w:hAnsi="inter"/>
            <w:color w:val="#000"/>
            <w:sz w:val="18"/>
            <w:u w:val="single"/>
          </w:rPr>
          <w:t xml:space="preserve">https://www.youtube.com/watch?v=YoWdogtZRw8</w:t>
        </w:r>
      </w:hyperlink>
      <w:r>
        <w:rPr>
          <w:rFonts w:eastAsia="inter" w:cs="inter" w:ascii="inter" w:hAnsi="inter"/>
          <w:color w:val="000000"/>
          <w:sz w:val="18"/>
        </w:rPr>
        <w:t xml:space="preserve"> </w:t>
      </w:r>
    </w:p>
    <w:bookmarkStart w:id="153" w:name="fn30"/>
    <w:bookmarkEnd w:id="153"/>
    <w:p>
      <w:pPr>
        <w:numPr>
          <w:ilvl w:val="0"/>
          <w:numId w:val="26"/>
        </w:numPr>
        <w:spacing w:line="360" w:after="210" w:lineRule="auto"/>
      </w:pPr>
      <w:hyperlink r:id="rId39">
        <w:r>
          <w:rPr>
            <w:rFonts w:eastAsia="inter" w:cs="inter" w:ascii="inter" w:hAnsi="inter"/>
            <w:color w:val="#000"/>
            <w:sz w:val="18"/>
            <w:u w:val="single"/>
          </w:rPr>
          <w:t xml:space="preserve">https://www.reddit.com/r/perplexity_ai/comments/1e61mbn/what_are_some_useful_ways_to_utilize_perplexity/</w:t>
        </w:r>
      </w:hyperlink>
      <w:r>
        <w:rPr>
          <w:rFonts w:eastAsia="inter" w:cs="inter" w:ascii="inter" w:hAnsi="inter"/>
          <w:color w:val="000000"/>
          <w:sz w:val="18"/>
        </w:rPr>
        <w:t xml:space="preserve"> </w:t>
      </w:r>
    </w:p>
    <w:bookmarkStart w:id="154" w:name="fn31"/>
    <w:bookmarkEnd w:id="154"/>
    <w:p>
      <w:pPr>
        <w:numPr>
          <w:ilvl w:val="0"/>
          <w:numId w:val="26"/>
        </w:numPr>
        <w:spacing w:line="360" w:after="210" w:lineRule="auto"/>
      </w:pPr>
      <w:hyperlink r:id="rId40">
        <w:r>
          <w:rPr>
            <w:rFonts w:eastAsia="inter" w:cs="inter" w:ascii="inter" w:hAnsi="inter"/>
            <w:color w:val="#000"/>
            <w:sz w:val="18"/>
            <w:u w:val="single"/>
          </w:rPr>
          <w:t xml:space="preserve">https://www.reddit.com/r/Office365/comments/1ajo48y/ms_word_equation_not_converting_to_professional/</w:t>
        </w:r>
      </w:hyperlink>
      <w:r>
        <w:rPr>
          <w:rFonts w:eastAsia="inter" w:cs="inter" w:ascii="inter" w:hAnsi="inter"/>
          <w:color w:val="000000"/>
          <w:sz w:val="18"/>
        </w:rPr>
        <w:t xml:space="preserve"> </w:t>
      </w:r>
    </w:p>
    <w:bookmarkStart w:id="155" w:name="fn32"/>
    <w:bookmarkEnd w:id="155"/>
    <w:p>
      <w:pPr>
        <w:numPr>
          <w:ilvl w:val="0"/>
          <w:numId w:val="26"/>
        </w:numPr>
        <w:spacing w:line="360" w:after="210" w:lineRule="auto"/>
      </w:pPr>
      <w:hyperlink r:id="rId41">
        <w:r>
          <w:rPr>
            <w:rFonts w:eastAsia="inter" w:cs="inter" w:ascii="inter" w:hAnsi="inter"/>
            <w:color w:val="#000"/>
            <w:sz w:val="18"/>
            <w:u w:val="single"/>
          </w:rPr>
          <w:t xml:space="preserve">https://tactiq.io/learn/how-to-use-perplexity-for-ai-research</w:t>
        </w:r>
      </w:hyperlink>
      <w:r>
        <w:rPr>
          <w:rFonts w:eastAsia="inter" w:cs="inter" w:ascii="inter" w:hAnsi="inter"/>
          <w:color w:val="000000"/>
          <w:sz w:val="18"/>
        </w:rPr>
        <w:t xml:space="preserve"> </w:t>
      </w:r>
    </w:p>
    <w:bookmarkStart w:id="156" w:name="fn33"/>
    <w:bookmarkEnd w:id="156"/>
    <w:p>
      <w:pPr>
        <w:numPr>
          <w:ilvl w:val="0"/>
          <w:numId w:val="26"/>
        </w:numPr>
        <w:spacing w:line="360" w:after="210" w:lineRule="auto"/>
      </w:pPr>
      <w:hyperlink r:id="rId42">
        <w:r>
          <w:rPr>
            <w:rFonts w:eastAsia="inter" w:cs="inter" w:ascii="inter" w:hAnsi="inter"/>
            <w:color w:val="#000"/>
            <w:sz w:val="18"/>
            <w:u w:val="single"/>
          </w:rPr>
          <w:t xml:space="preserve">https://www.youtube.com/watch?v=UobQwGTli5w</w:t>
        </w:r>
      </w:hyperlink>
      <w:r>
        <w:rPr>
          <w:rFonts w:eastAsia="inter" w:cs="inter" w:ascii="inter" w:hAnsi="inter"/>
          <w:color w:val="000000"/>
          <w:sz w:val="18"/>
        </w:rPr>
        <w:t xml:space="preserve"> </w:t>
      </w:r>
    </w:p>
    <w:bookmarkStart w:id="157" w:name="fn34"/>
    <w:bookmarkEnd w:id="157"/>
    <w:p>
      <w:pPr>
        <w:numPr>
          <w:ilvl w:val="0"/>
          <w:numId w:val="26"/>
        </w:numPr>
        <w:spacing w:line="360" w:after="210" w:lineRule="auto"/>
      </w:pPr>
      <w:hyperlink r:id="rId43">
        <w:r>
          <w:rPr>
            <w:rFonts w:eastAsia="inter" w:cs="inter" w:ascii="inter" w:hAnsi="inter"/>
            <w:color w:val="#000"/>
            <w:sz w:val="18"/>
            <w:u w:val="single"/>
          </w:rPr>
          <w:t xml:space="preserve">https://learn.microsoft.com/en-us/answers/questions/5369506/ms-word-equation-not-converting-to-professional-fo</w:t>
        </w:r>
      </w:hyperlink>
      <w:r>
        <w:rPr>
          <w:rFonts w:eastAsia="inter" w:cs="inter" w:ascii="inter" w:hAnsi="inter"/>
          <w:color w:val="000000"/>
          <w:sz w:val="18"/>
        </w:rPr>
        <w:t xml:space="preserve"> </w:t>
      </w:r>
    </w:p>
    <w:bookmarkStart w:id="158" w:name="fn35"/>
    <w:bookmarkEnd w:id="158"/>
    <w:p>
      <w:pPr>
        <w:numPr>
          <w:ilvl w:val="0"/>
          <w:numId w:val="26"/>
        </w:numPr>
        <w:spacing w:line="360" w:after="210" w:lineRule="auto"/>
      </w:pPr>
      <w:hyperlink r:id="rId44">
        <w:r>
          <w:rPr>
            <w:rFonts w:eastAsia="inter" w:cs="inter" w:ascii="inter" w:hAnsi="inter"/>
            <w:color w:val="#000"/>
            <w:sz w:val="18"/>
            <w:u w:val="single"/>
          </w:rPr>
          <w:t xml:space="preserve">https://www.linkedin.com/pulse/how-use-perplexity-search-spaces-pages-your-research-process-jesper-hazce</w:t>
        </w:r>
      </w:hyperlink>
      <w:r>
        <w:rPr>
          <w:rFonts w:eastAsia="inter" w:cs="inter" w:ascii="inter" w:hAnsi="inter"/>
          <w:color w:val="000000"/>
          <w:sz w:val="18"/>
        </w:rPr>
        <w:t xml:space="preserve"> </w:t>
      </w:r>
    </w:p>
    <w:bookmarkStart w:id="159" w:name="fn36"/>
    <w:bookmarkEnd w:id="159"/>
    <w:p>
      <w:pPr>
        <w:numPr>
          <w:ilvl w:val="0"/>
          <w:numId w:val="26"/>
        </w:numPr>
        <w:spacing w:line="360" w:after="210" w:lineRule="auto"/>
      </w:pPr>
      <w:hyperlink r:id="rId45">
        <w:r>
          <w:rPr>
            <w:rFonts w:eastAsia="inter" w:cs="inter" w:ascii="inter" w:hAnsi="inter"/>
            <w:color w:val="#000"/>
            <w:sz w:val="18"/>
            <w:u w:val="single"/>
          </w:rPr>
          <w:t xml:space="preserve">https://learnprompting.org/blog/guide-perplexity</w:t>
        </w:r>
      </w:hyperlink>
      <w:r>
        <w:rPr>
          <w:rFonts w:eastAsia="inter" w:cs="inter" w:ascii="inter" w:hAnsi="inter"/>
          <w:color w:val="000000"/>
          <w:sz w:val="18"/>
        </w:rPr>
        <w:t xml:space="preserve"> </w:t>
      </w:r>
    </w:p>
    <w:bookmarkStart w:id="160" w:name="fn37"/>
    <w:bookmarkEnd w:id="160"/>
    <w:p>
      <w:pPr>
        <w:numPr>
          <w:ilvl w:val="0"/>
          <w:numId w:val="26"/>
        </w:numPr>
        <w:spacing w:line="360" w:after="210" w:lineRule="auto"/>
      </w:pPr>
      <w:hyperlink r:id="rId46">
        <w:r>
          <w:rPr>
            <w:rFonts w:eastAsia="inter" w:cs="inter" w:ascii="inter" w:hAnsi="inter"/>
            <w:color w:val="#000"/>
            <w:sz w:val="18"/>
            <w:u w:val="single"/>
          </w:rPr>
          <w:t xml:space="preserve">https://daisy.org/guidance/info-help/guidance-training/content-creation/insert-math-in-word-with-with-equation-editor/</w:t>
        </w:r>
      </w:hyperlink>
      <w:r>
        <w:rPr>
          <w:rFonts w:eastAsia="inter" w:cs="inter" w:ascii="inter" w:hAnsi="inter"/>
          <w:color w:val="000000"/>
          <w:sz w:val="18"/>
        </w:rPr>
        <w:t xml:space="preserve"> </w:t>
      </w:r>
    </w:p>
    <w:bookmarkStart w:id="161" w:name="fn38"/>
    <w:bookmarkEnd w:id="161"/>
    <w:p>
      <w:pPr>
        <w:numPr>
          <w:ilvl w:val="0"/>
          <w:numId w:val="26"/>
        </w:numPr>
        <w:spacing w:line="360" w:after="210" w:lineRule="auto"/>
      </w:pPr>
      <w:hyperlink r:id="rId47">
        <w:r>
          <w:rPr>
            <w:rFonts w:eastAsia="inter" w:cs="inter" w:ascii="inter" w:hAnsi="inter"/>
            <w:color w:val="#000"/>
            <w:sz w:val="18"/>
            <w:u w:val="single"/>
          </w:rPr>
          <w:t xml:space="preserve">https://wondertools.substack.com/p/the-new-perplexity</w:t>
        </w:r>
      </w:hyperlink>
      <w:r>
        <w:rPr>
          <w:rFonts w:eastAsia="inter" w:cs="inter" w:ascii="inter" w:hAnsi="inter"/>
          <w:color w:val="000000"/>
          <w:sz w:val="18"/>
        </w:rPr>
        <w:t xml:space="preserve"> </w:t>
      </w:r>
    </w:p>
    <w:bookmarkStart w:id="162" w:name="fn39"/>
    <w:bookmarkEnd w:id="162"/>
    <w:p>
      <w:pPr>
        <w:numPr>
          <w:ilvl w:val="0"/>
          <w:numId w:val="26"/>
        </w:numPr>
        <w:spacing w:line="360" w:after="210" w:lineRule="auto"/>
      </w:pPr>
      <w:hyperlink r:id="rId48">
        <w:r>
          <w:rPr>
            <w:rFonts w:eastAsia="inter" w:cs="inter" w:ascii="inter" w:hAnsi="inter"/>
            <w:color w:val="#000"/>
            <w:sz w:val="18"/>
            <w:u w:val="single"/>
          </w:rPr>
          <w:t xml:space="preserve">https://www.cambridge.org/core/product/identifier/S0896634622000334/type/journal_article</w:t>
        </w:r>
      </w:hyperlink>
      <w:r>
        <w:rPr>
          <w:rFonts w:eastAsia="inter" w:cs="inter" w:ascii="inter" w:hAnsi="inter"/>
          <w:color w:val="000000"/>
          <w:sz w:val="18"/>
        </w:rPr>
        <w:t xml:space="preserve"> </w:t>
      </w:r>
    </w:p>
    <w:bookmarkStart w:id="163" w:name="fn40"/>
    <w:bookmarkEnd w:id="163"/>
    <w:p>
      <w:pPr>
        <w:numPr>
          <w:ilvl w:val="0"/>
          <w:numId w:val="26"/>
        </w:numPr>
        <w:spacing w:line="360" w:after="210" w:lineRule="auto"/>
      </w:pPr>
      <w:hyperlink r:id="rId49">
        <w:r>
          <w:rPr>
            <w:rFonts w:eastAsia="inter" w:cs="inter" w:ascii="inter" w:hAnsi="inter"/>
            <w:color w:val="#000"/>
            <w:sz w:val="18"/>
            <w:u w:val="single"/>
          </w:rPr>
          <w:t xml:space="preserve">https://formative.jmir.org/2025/1/e66718</w:t>
        </w:r>
      </w:hyperlink>
      <w:r>
        <w:rPr>
          <w:rFonts w:eastAsia="inter" w:cs="inter" w:ascii="inter" w:hAnsi="inter"/>
          <w:color w:val="000000"/>
          <w:sz w:val="18"/>
        </w:rPr>
        <w:t xml:space="preserve"> </w:t>
      </w:r>
    </w:p>
    <w:bookmarkStart w:id="164" w:name="fn41"/>
    <w:bookmarkEnd w:id="164"/>
    <w:p>
      <w:pPr>
        <w:numPr>
          <w:ilvl w:val="0"/>
          <w:numId w:val="26"/>
        </w:numPr>
        <w:spacing w:line="360" w:after="210" w:lineRule="auto"/>
      </w:pPr>
      <w:hyperlink r:id="rId50">
        <w:r>
          <w:rPr>
            <w:rFonts w:eastAsia="inter" w:cs="inter" w:ascii="inter" w:hAnsi="inter"/>
            <w:color w:val="#000"/>
            <w:sz w:val="18"/>
            <w:u w:val="single"/>
          </w:rPr>
          <w:t xml:space="preserve">https://www.perplexity.ai/hub/blog/perplexity-pages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5" w:name="fn42"/>
    <w:bookmarkEnd w:id="165"/>
    <w:p>
      <w:pPr>
        <w:numPr>
          <w:ilvl w:val="0"/>
          <w:numId w:val="26"/>
        </w:numPr>
        <w:spacing w:line="360" w:after="210" w:lineRule="auto"/>
      </w:pPr>
      <w:hyperlink r:id="rId51">
        <w:r>
          <w:rPr>
            <w:rFonts w:eastAsia="inter" w:cs="inter" w:ascii="inter" w:hAnsi="inter"/>
            <w:color w:val="#000"/>
            <w:sz w:val="18"/>
            <w:u w:val="single"/>
          </w:rPr>
          <w:t xml:space="preserve">https://www.perplexity.ai/help-center/en/articles/10352968-perplexity-pages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6" w:name="fn43"/>
    <w:bookmarkEnd w:id="166"/>
    <w:p>
      <w:pPr>
        <w:numPr>
          <w:ilvl w:val="0"/>
          <w:numId w:val="26"/>
        </w:numPr>
        <w:spacing w:line="360" w:after="210" w:lineRule="auto"/>
      </w:pPr>
      <w:hyperlink r:id="rId52">
        <w:r>
          <w:rPr>
            <w:rFonts w:eastAsia="inter" w:cs="inter" w:ascii="inter" w:hAnsi="inter"/>
            <w:color w:val="#000"/>
            <w:sz w:val="18"/>
            <w:u w:val="single"/>
          </w:rPr>
          <w:t xml:space="preserve">https://support.microsoft.com/en-us/office/linear-format-equations-using-unicodemath-and-latex-in-word-2e00618d-b1fd-49d8-8cb4-8d17f25754f8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7" w:name="fn44"/>
    <w:bookmarkEnd w:id="167"/>
    <w:p>
      <w:pPr>
        <w:numPr>
          <w:ilvl w:val="0"/>
          <w:numId w:val="26"/>
        </w:numPr>
        <w:spacing w:line="360" w:after="210" w:lineRule="auto"/>
      </w:pPr>
      <w:hyperlink r:id="rId53">
        <w:r>
          <w:rPr>
            <w:rFonts w:eastAsia="inter" w:cs="inter" w:ascii="inter" w:hAnsi="inter"/>
            <w:color w:val="#000"/>
            <w:sz w:val="18"/>
            <w:u w:val="single"/>
          </w:rPr>
          <w:t xml:space="preserve">https://learn.microsoft.com/en-us/answers/questions/5369506/ms-word-equation-not-converting-to-professional-fo</w:t>
        </w:r>
      </w:hyperlink>
      <w:r>
        <w:rPr>
          <w:rFonts w:eastAsia="inter" w:cs="inter" w:ascii="inter" w:hAnsi="inter"/>
          <w:color w:val="000000"/>
          <w:sz w:val="18"/>
        </w:rPr>
        <w:t xml:space="preserve"> </w:t>
      </w:r>
    </w:p>
    <w:bookmarkStart w:id="168" w:name="fn45"/>
    <w:bookmarkEnd w:id="168"/>
    <w:p>
      <w:pPr>
        <w:numPr>
          <w:ilvl w:val="0"/>
          <w:numId w:val="26"/>
        </w:numPr>
        <w:spacing w:line="360" w:after="210" w:lineRule="auto"/>
      </w:pPr>
      <w:hyperlink r:id="rId54">
        <w:r>
          <w:rPr>
            <w:rFonts w:eastAsia="inter" w:cs="inter" w:ascii="inter" w:hAnsi="inter"/>
            <w:color w:val="#000"/>
            <w:sz w:val="18"/>
            <w:u w:val="single"/>
          </w:rPr>
          <w:t xml:space="preserve">https://www.perplexity.ai/help-center/en/articles/10352971-practical-tips-for-using-perplexity</w:t>
        </w:r>
      </w:hyperlink>
      <w:r>
        <w:rPr>
          <w:rFonts w:eastAsia="inter" w:cs="inter" w:ascii="inter" w:hAnsi="inter"/>
          <w:color w:val="000000"/>
          <w:sz w:val="18"/>
        </w:rPr>
        <w:t xml:space="preserve"> </w:t>
      </w:r>
    </w:p>
    <w:bookmarkStart w:id="169" w:name="fn46"/>
    <w:bookmarkEnd w:id="169"/>
    <w:p>
      <w:pPr>
        <w:numPr>
          <w:ilvl w:val="0"/>
          <w:numId w:val="26"/>
        </w:numPr>
        <w:spacing w:line="360" w:after="210" w:lineRule="auto"/>
      </w:pPr>
      <w:hyperlink r:id="rId55">
        <w:r>
          <w:rPr>
            <w:rFonts w:eastAsia="inter" w:cs="inter" w:ascii="inter" w:hAnsi="inter"/>
            <w:color w:val="#000"/>
            <w:sz w:val="18"/>
            <w:u w:val="single"/>
          </w:rPr>
          <w:t xml:space="preserve">https://academic.oup.com/book/43963/chapter/369253399</w:t>
        </w:r>
      </w:hyperlink>
      <w:r>
        <w:rPr>
          <w:rFonts w:eastAsia="inter" w:cs="inter" w:ascii="inter" w:hAnsi="inter"/>
          <w:color w:val="000000"/>
          <w:sz w:val="18"/>
        </w:rPr>
        <w:t xml:space="preserve"> </w:t>
      </w:r>
    </w:p>
    <w:bookmarkStart w:id="170" w:name="fn47"/>
    <w:bookmarkEnd w:id="170"/>
    <w:p>
      <w:pPr>
        <w:numPr>
          <w:ilvl w:val="0"/>
          <w:numId w:val="26"/>
        </w:numPr>
        <w:spacing w:line="360" w:after="210" w:lineRule="auto"/>
      </w:pPr>
      <w:hyperlink r:id="rId56">
        <w:r>
          <w:rPr>
            <w:rFonts w:eastAsia="inter" w:cs="inter" w:ascii="inter" w:hAnsi="inter"/>
            <w:color w:val="#000"/>
            <w:sz w:val="18"/>
            <w:u w:val="single"/>
          </w:rPr>
          <w:t xml:space="preserve">https://dl.acm.org/doi/10.1145/3678717.3691257</w:t>
        </w:r>
      </w:hyperlink>
      <w:r>
        <w:rPr>
          <w:rFonts w:eastAsia="inter" w:cs="inter" w:ascii="inter" w:hAnsi="inter"/>
          <w:color w:val="000000"/>
          <w:sz w:val="18"/>
        </w:rPr>
        <w:t xml:space="preserve"> </w:t>
      </w:r>
    </w:p>
    <w:bookmarkStart w:id="171" w:name="fn48"/>
    <w:bookmarkEnd w:id="171"/>
    <w:p>
      <w:pPr>
        <w:numPr>
          <w:ilvl w:val="0"/>
          <w:numId w:val="26"/>
        </w:numPr>
        <w:spacing w:line="360" w:after="210" w:lineRule="auto"/>
      </w:pPr>
      <w:hyperlink r:id="rId57">
        <w:r>
          <w:rPr>
            <w:rFonts w:eastAsia="inter" w:cs="inter" w:ascii="inter" w:hAnsi="inter"/>
            <w:color w:val="#000"/>
            <w:sz w:val="18"/>
            <w:u w:val="single"/>
          </w:rPr>
          <w:t xml:space="preserve">https://ieeexplore.ieee.org/document/10742550/</w:t>
        </w:r>
      </w:hyperlink>
      <w:r>
        <w:rPr>
          <w:rFonts w:eastAsia="inter" w:cs="inter" w:ascii="inter" w:hAnsi="inter"/>
          <w:color w:val="000000"/>
          <w:sz w:val="18"/>
        </w:rPr>
        <w:t xml:space="preserve"> </w:t>
      </w:r>
    </w:p>
    <w:bookmarkStart w:id="172" w:name="fn49"/>
    <w:bookmarkEnd w:id="172"/>
    <w:p>
      <w:pPr>
        <w:numPr>
          <w:ilvl w:val="0"/>
          <w:numId w:val="26"/>
        </w:numPr>
        <w:spacing w:line="360" w:after="210" w:lineRule="auto"/>
      </w:pPr>
      <w:hyperlink r:id="rId58">
        <w:r>
          <w:rPr>
            <w:rFonts w:eastAsia="inter" w:cs="inter" w:ascii="inter" w:hAnsi="inter"/>
            <w:color w:val="#000"/>
            <w:sz w:val="18"/>
            <w:u w:val="single"/>
          </w:rPr>
          <w:t xml:space="preserve">https://arxiv.org/abs/2306.16527</w:t>
        </w:r>
      </w:hyperlink>
      <w:r>
        <w:rPr>
          <w:rFonts w:eastAsia="inter" w:cs="inter" w:ascii="inter" w:hAnsi="inter"/>
          <w:color w:val="000000"/>
          <w:sz w:val="18"/>
        </w:rPr>
        <w:t xml:space="preserve"> </w:t>
      </w:r>
    </w:p>
    <w:bookmarkStart w:id="173" w:name="fn50"/>
    <w:bookmarkEnd w:id="173"/>
    <w:p>
      <w:pPr>
        <w:numPr>
          <w:ilvl w:val="0"/>
          <w:numId w:val="26"/>
        </w:numPr>
        <w:spacing w:line="360" w:after="210" w:lineRule="auto"/>
      </w:pPr>
      <w:hyperlink r:id="rId59">
        <w:r>
          <w:rPr>
            <w:rFonts w:eastAsia="inter" w:cs="inter" w:ascii="inter" w:hAnsi="inter"/>
            <w:color w:val="#000"/>
            <w:sz w:val="18"/>
            <w:u w:val="single"/>
          </w:rPr>
          <w:t xml:space="preserve">https://ieeexplore.ieee.org/document/10190319/</w:t>
        </w:r>
      </w:hyperlink>
      <w:r>
        <w:rPr>
          <w:rFonts w:eastAsia="inter" w:cs="inter" w:ascii="inter" w:hAnsi="inter"/>
          <w:color w:val="000000"/>
          <w:sz w:val="18"/>
        </w:rPr>
        <w:t xml:space="preserve"> </w:t>
      </w:r>
    </w:p>
    <w:bookmarkStart w:id="174" w:name="fn51"/>
    <w:bookmarkEnd w:id="174"/>
    <w:p>
      <w:pPr>
        <w:numPr>
          <w:ilvl w:val="0"/>
          <w:numId w:val="26"/>
        </w:numPr>
        <w:spacing w:line="360" w:after="210" w:lineRule="auto"/>
      </w:pPr>
      <w:hyperlink r:id="rId60">
        <w:r>
          <w:rPr>
            <w:rFonts w:eastAsia="inter" w:cs="inter" w:ascii="inter" w:hAnsi="inter"/>
            <w:color w:val="#000"/>
            <w:sz w:val="18"/>
            <w:u w:val="single"/>
          </w:rPr>
          <w:t xml:space="preserve">https://onepetro.org/SPEGOTS/proceedings/25GOTS/25GOTS/D011S010R003/652779</w:t>
        </w:r>
      </w:hyperlink>
      <w:r>
        <w:rPr>
          <w:rFonts w:eastAsia="inter" w:cs="inter" w:ascii="inter" w:hAnsi="inter"/>
          <w:color w:val="000000"/>
          <w:sz w:val="18"/>
        </w:rPr>
        <w:t xml:space="preserve"> </w:t>
      </w:r>
    </w:p>
    <w:bookmarkStart w:id="175" w:name="fn52"/>
    <w:bookmarkEnd w:id="175"/>
    <w:p>
      <w:pPr>
        <w:numPr>
          <w:ilvl w:val="0"/>
          <w:numId w:val="26"/>
        </w:numPr>
        <w:spacing w:line="360" w:after="210" w:lineRule="auto"/>
      </w:pPr>
      <w:hyperlink r:id="rId61">
        <w:r>
          <w:rPr>
            <w:rFonts w:eastAsia="inter" w:cs="inter" w:ascii="inter" w:hAnsi="inter"/>
            <w:color w:val="#000"/>
            <w:sz w:val="18"/>
            <w:u w:val="single"/>
          </w:rPr>
          <w:t xml:space="preserve">https://arxiv.org/pdf/2501.03940.pdf</w:t>
        </w:r>
      </w:hyperlink>
      <w:r>
        <w:rPr>
          <w:rFonts w:eastAsia="inter" w:cs="inter" w:ascii="inter" w:hAnsi="inter"/>
          <w:color w:val="000000"/>
          <w:sz w:val="18"/>
        </w:rPr>
        <w:t xml:space="preserve"> </w:t>
      </w:r>
    </w:p>
    <w:bookmarkStart w:id="176" w:name="fn53"/>
    <w:bookmarkEnd w:id="176"/>
    <w:p>
      <w:pPr>
        <w:numPr>
          <w:ilvl w:val="0"/>
          <w:numId w:val="26"/>
        </w:numPr>
        <w:spacing w:line="360" w:after="210" w:lineRule="auto"/>
      </w:pPr>
      <w:hyperlink r:id="rId62">
        <w:r>
          <w:rPr>
            <w:rFonts w:eastAsia="inter" w:cs="inter" w:ascii="inter" w:hAnsi="inter"/>
            <w:color w:val="#000"/>
            <w:sz w:val="18"/>
            <w:u w:val="single"/>
          </w:rPr>
          <w:t xml:space="preserve">https://arxiv.org/pdf/2307.09255.pdf</w:t>
        </w:r>
      </w:hyperlink>
      <w:r>
        <w:rPr>
          <w:rFonts w:eastAsia="inter" w:cs="inter" w:ascii="inter" w:hAnsi="inter"/>
          <w:color w:val="000000"/>
          <w:sz w:val="18"/>
        </w:rPr>
        <w:t xml:space="preserve"> </w:t>
      </w:r>
    </w:p>
    <w:bookmarkStart w:id="177" w:name="fn54"/>
    <w:bookmarkEnd w:id="177"/>
    <w:p>
      <w:pPr>
        <w:numPr>
          <w:ilvl w:val="0"/>
          <w:numId w:val="26"/>
        </w:numPr>
        <w:spacing w:line="360" w:after="210" w:lineRule="auto"/>
      </w:pPr>
      <w:hyperlink r:id="rId63">
        <w:r>
          <w:rPr>
            <w:rFonts w:eastAsia="inter" w:cs="inter" w:ascii="inter" w:hAnsi="inter"/>
            <w:color w:val="#000"/>
            <w:sz w:val="18"/>
            <w:u w:val="single"/>
          </w:rPr>
          <w:t xml:space="preserve">https://arxiv.org/pdf/2209.15206.pdf</w:t>
        </w:r>
      </w:hyperlink>
      <w:r>
        <w:rPr>
          <w:rFonts w:eastAsia="inter" w:cs="inter" w:ascii="inter" w:hAnsi="inter"/>
          <w:color w:val="000000"/>
          <w:sz w:val="18"/>
        </w:rPr>
        <w:t xml:space="preserve"> </w:t>
      </w:r>
    </w:p>
    <w:bookmarkStart w:id="178" w:name="fn55"/>
    <w:bookmarkEnd w:id="178"/>
    <w:p>
      <w:pPr>
        <w:numPr>
          <w:ilvl w:val="0"/>
          <w:numId w:val="26"/>
        </w:numPr>
        <w:spacing w:line="360" w:after="210" w:lineRule="auto"/>
      </w:pPr>
      <w:hyperlink r:id="rId64">
        <w:r>
          <w:rPr>
            <w:rFonts w:eastAsia="inter" w:cs="inter" w:ascii="inter" w:hAnsi="inter"/>
            <w:color w:val="#000"/>
            <w:sz w:val="18"/>
            <w:u w:val="single"/>
          </w:rPr>
          <w:t xml:space="preserve">https://arxiv.org/pdf/2212.10440.pdf</w:t>
        </w:r>
      </w:hyperlink>
      <w:r>
        <w:rPr>
          <w:rFonts w:eastAsia="inter" w:cs="inter" w:ascii="inter" w:hAnsi="inter"/>
          <w:color w:val="000000"/>
          <w:sz w:val="18"/>
        </w:rPr>
        <w:t xml:space="preserve"> </w:t>
      </w:r>
    </w:p>
    <w:bookmarkStart w:id="179" w:name="fn56"/>
    <w:bookmarkEnd w:id="179"/>
    <w:p>
      <w:pPr>
        <w:numPr>
          <w:ilvl w:val="0"/>
          <w:numId w:val="26"/>
        </w:numPr>
        <w:spacing w:line="360" w:after="210" w:lineRule="auto"/>
      </w:pPr>
      <w:hyperlink r:id="rId65">
        <w:r>
          <w:rPr>
            <w:rFonts w:eastAsia="inter" w:cs="inter" w:ascii="inter" w:hAnsi="inter"/>
            <w:color w:val="#000"/>
            <w:sz w:val="18"/>
            <w:u w:val="single"/>
          </w:rPr>
          <w:t xml:space="preserve">https://arxiv.org/pdf/2412.15277.pdf</w:t>
        </w:r>
      </w:hyperlink>
      <w:r>
        <w:rPr>
          <w:rFonts w:eastAsia="inter" w:cs="inter" w:ascii="inter" w:hAnsi="inter"/>
          <w:color w:val="000000"/>
          <w:sz w:val="18"/>
        </w:rPr>
        <w:t xml:space="preserve"> </w:t>
      </w:r>
    </w:p>
    <w:bookmarkStart w:id="180" w:name="fn57"/>
    <w:bookmarkEnd w:id="180"/>
    <w:p>
      <w:pPr>
        <w:numPr>
          <w:ilvl w:val="0"/>
          <w:numId w:val="26"/>
        </w:numPr>
        <w:spacing w:line="360" w:after="210" w:lineRule="auto"/>
      </w:pPr>
      <w:hyperlink r:id="rId66">
        <w:r>
          <w:rPr>
            <w:rFonts w:eastAsia="inter" w:cs="inter" w:ascii="inter" w:hAnsi="inter"/>
            <w:color w:val="#000"/>
            <w:sz w:val="18"/>
            <w:u w:val="single"/>
          </w:rPr>
          <w:t xml:space="preserve">https://arxiv.org/pdf/2210.05892.pdf</w:t>
        </w:r>
      </w:hyperlink>
      <w:r>
        <w:rPr>
          <w:rFonts w:eastAsia="inter" w:cs="inter" w:ascii="inter" w:hAnsi="inter"/>
          <w:color w:val="000000"/>
          <w:sz w:val="18"/>
        </w:rPr>
        <w:t xml:space="preserve"> </w:t>
      </w:r>
    </w:p>
    <w:bookmarkStart w:id="181" w:name="fn58"/>
    <w:bookmarkEnd w:id="181"/>
    <w:p>
      <w:pPr>
        <w:numPr>
          <w:ilvl w:val="0"/>
          <w:numId w:val="26"/>
        </w:numPr>
        <w:spacing w:line="360" w:after="210" w:lineRule="auto"/>
      </w:pPr>
      <w:hyperlink r:id="rId67">
        <w:r>
          <w:rPr>
            <w:rFonts w:eastAsia="inter" w:cs="inter" w:ascii="inter" w:hAnsi="inter"/>
            <w:color w:val="#000"/>
            <w:sz w:val="18"/>
            <w:u w:val="single"/>
          </w:rPr>
          <w:t xml:space="preserve">https://aclanthology.org/2023.findings-emnlp.288.pdf</w:t>
        </w:r>
      </w:hyperlink>
      <w:r>
        <w:rPr>
          <w:rFonts w:eastAsia="inter" w:cs="inter" w:ascii="inter" w:hAnsi="inter"/>
          <w:color w:val="000000"/>
          <w:sz w:val="18"/>
        </w:rPr>
        <w:t xml:space="preserve"> </w:t>
      </w:r>
    </w:p>
    <w:bookmarkStart w:id="182" w:name="fn59"/>
    <w:bookmarkEnd w:id="182"/>
    <w:p>
      <w:pPr>
        <w:numPr>
          <w:ilvl w:val="0"/>
          <w:numId w:val="26"/>
        </w:numPr>
        <w:spacing w:line="360" w:after="210" w:lineRule="auto"/>
      </w:pPr>
      <w:hyperlink r:id="rId68">
        <w:r>
          <w:rPr>
            <w:rFonts w:eastAsia="inter" w:cs="inter" w:ascii="inter" w:hAnsi="inter"/>
            <w:color w:val="#000"/>
            <w:sz w:val="18"/>
            <w:u w:val="single"/>
          </w:rPr>
          <w:t xml:space="preserve">https://arxiv.org/pdf/2405.13798.pdf</w:t>
        </w:r>
      </w:hyperlink>
      <w:r>
        <w:rPr>
          <w:rFonts w:eastAsia="inter" w:cs="inter" w:ascii="inter" w:hAnsi="inter"/>
          <w:color w:val="000000"/>
          <w:sz w:val="18"/>
        </w:rPr>
        <w:t xml:space="preserve"> </w:t>
      </w:r>
    </w:p>
    <w:bookmarkStart w:id="183" w:name="fn60"/>
    <w:bookmarkEnd w:id="183"/>
    <w:p>
      <w:pPr>
        <w:numPr>
          <w:ilvl w:val="0"/>
          <w:numId w:val="26"/>
        </w:numPr>
        <w:spacing w:line="360" w:after="210" w:lineRule="auto"/>
      </w:pPr>
      <w:hyperlink r:id="rId69">
        <w:r>
          <w:rPr>
            <w:rFonts w:eastAsia="inter" w:cs="inter" w:ascii="inter" w:hAnsi="inter"/>
            <w:color w:val="#000"/>
            <w:sz w:val="18"/>
            <w:u w:val="single"/>
          </w:rPr>
          <w:t xml:space="preserve">http://arxiv.org/pdf/2212.04037v1.pdf</w:t>
        </w:r>
      </w:hyperlink>
      <w:r>
        <w:rPr>
          <w:rFonts w:eastAsia="inter" w:cs="inter" w:ascii="inter" w:hAnsi="inter"/>
          <w:color w:val="000000"/>
          <w:sz w:val="18"/>
        </w:rPr>
        <w:t xml:space="preserve"> </w:t>
      </w:r>
    </w:p>
    <w:bookmarkStart w:id="184" w:name="fn61"/>
    <w:bookmarkEnd w:id="184"/>
    <w:p>
      <w:pPr>
        <w:numPr>
          <w:ilvl w:val="0"/>
          <w:numId w:val="26"/>
        </w:numPr>
        <w:spacing w:line="360" w:after="210" w:lineRule="auto"/>
      </w:pPr>
      <w:hyperlink r:id="rId70">
        <w:r>
          <w:rPr>
            <w:rFonts w:eastAsia="inter" w:cs="inter" w:ascii="inter" w:hAnsi="inter"/>
            <w:color w:val="#000"/>
            <w:sz w:val="18"/>
            <w:u w:val="single"/>
          </w:rPr>
          <w:t xml:space="preserve">https://arxiv.org/pdf/1809.02687v1.pdf</w:t>
        </w:r>
      </w:hyperlink>
      <w:r>
        <w:rPr>
          <w:rFonts w:eastAsia="inter" w:cs="inter" w:ascii="inter" w:hAnsi="inter"/>
          <w:color w:val="000000"/>
          <w:sz w:val="18"/>
        </w:rPr>
        <w:t xml:space="preserve"> </w:t>
      </w:r>
    </w:p>
    <w:bookmarkStart w:id="185" w:name="fn62"/>
    <w:bookmarkEnd w:id="185"/>
    <w:p>
      <w:pPr>
        <w:numPr>
          <w:ilvl w:val="0"/>
          <w:numId w:val="26"/>
        </w:numPr>
        <w:spacing w:line="360" w:after="210" w:lineRule="auto"/>
      </w:pPr>
      <w:hyperlink r:id="rId71">
        <w:r>
          <w:rPr>
            <w:rFonts w:eastAsia="inter" w:cs="inter" w:ascii="inter" w:hAnsi="inter"/>
            <w:color w:val="#000"/>
            <w:sz w:val="18"/>
            <w:u w:val="single"/>
          </w:rPr>
          <w:t xml:space="preserve">https://www.youtube.com/watch?v=-qGa0oTY120</w:t>
        </w:r>
      </w:hyperlink>
      <w:r>
        <w:rPr>
          <w:rFonts w:eastAsia="inter" w:cs="inter" w:ascii="inter" w:hAnsi="inter"/>
          <w:color w:val="000000"/>
          <w:sz w:val="18"/>
        </w:rPr>
        <w:t xml:space="preserve"> </w:t>
      </w:r>
    </w:p>
    <w:bookmarkStart w:id="186" w:name="fn63"/>
    <w:bookmarkEnd w:id="186"/>
    <w:p>
      <w:pPr>
        <w:numPr>
          <w:ilvl w:val="0"/>
          <w:numId w:val="26"/>
        </w:numPr>
        <w:spacing w:line="360" w:after="210" w:lineRule="auto"/>
      </w:pPr>
      <w:hyperlink r:id="rId72">
        <w:r>
          <w:rPr>
            <w:rFonts w:eastAsia="inter" w:cs="inter" w:ascii="inter" w:hAnsi="inter"/>
            <w:color w:val="#000"/>
            <w:sz w:val="18"/>
            <w:u w:val="single"/>
          </w:rPr>
          <w:t xml:space="preserve">https://www.linkedin.com/posts/perplexity-ai_were-excited-to-roll-out-perplexity-pages-activity-7201977678894174208-18wA</w:t>
        </w:r>
      </w:hyperlink>
      <w:r>
        <w:rPr>
          <w:rFonts w:eastAsia="inter" w:cs="inter" w:ascii="inter" w:hAnsi="inter"/>
          <w:color w:val="000000"/>
          <w:sz w:val="18"/>
        </w:rPr>
        <w:t xml:space="preserve"> </w:t>
      </w:r>
    </w:p>
    <w:bookmarkStart w:id="187" w:name="fn64"/>
    <w:bookmarkEnd w:id="187"/>
    <w:p>
      <w:pPr>
        <w:numPr>
          <w:ilvl w:val="0"/>
          <w:numId w:val="26"/>
        </w:numPr>
        <w:spacing w:line="360" w:after="210" w:lineRule="auto"/>
      </w:pPr>
      <w:hyperlink r:id="rId73">
        <w:r>
          <w:rPr>
            <w:rFonts w:eastAsia="inter" w:cs="inter" w:ascii="inter" w:hAnsi="inter"/>
            <w:color w:val="#000"/>
            <w:sz w:val="18"/>
            <w:u w:val="single"/>
          </w:rPr>
          <w:t xml:space="preserve">https://www.generativeaipub.com/p/perplexitys-new-pages-feature-lets</w:t>
        </w:r>
      </w:hyperlink>
      <w:r>
        <w:rPr>
          <w:rFonts w:eastAsia="inter" w:cs="inter" w:ascii="inter" w:hAnsi="inter"/>
          <w:color w:val="000000"/>
          <w:sz w:val="18"/>
        </w:rPr>
        <w:t xml:space="preserve"> </w:t>
      </w:r>
    </w:p>
    <w:bookmarkStart w:id="188" w:name="fn65"/>
    <w:bookmarkEnd w:id="188"/>
    <w:p>
      <w:pPr>
        <w:numPr>
          <w:ilvl w:val="0"/>
          <w:numId w:val="26"/>
        </w:numPr>
        <w:spacing w:line="360" w:after="210" w:lineRule="auto"/>
      </w:pPr>
      <w:hyperlink r:id="rId74">
        <w:r>
          <w:rPr>
            <w:rFonts w:eastAsia="inter" w:cs="inter" w:ascii="inter" w:hAnsi="inter"/>
            <w:color w:val="#000"/>
            <w:sz w:val="18"/>
            <w:u w:val="single"/>
          </w:rPr>
          <w:t xml:space="preserve">https://felloai.com/2024/11/mastering-research-with-perplexity-ai-tips-features-and-best-practices/</w:t>
        </w:r>
      </w:hyperlink>
      <w:r>
        <w:rPr>
          <w:rFonts w:eastAsia="inter" w:cs="inter" w:ascii="inter" w:hAnsi="inter"/>
          <w:color w:val="000000"/>
          <w:sz w:val="18"/>
        </w:rPr>
        <w:t xml:space="preserve"> </w:t>
      </w:r>
    </w:p>
    <w:bookmarkStart w:id="189" w:name="fn66"/>
    <w:bookmarkEnd w:id="189"/>
    <w:p>
      <w:pPr>
        <w:numPr>
          <w:ilvl w:val="0"/>
          <w:numId w:val="26"/>
        </w:numPr>
        <w:spacing w:line="360" w:after="210" w:lineRule="auto"/>
      </w:pPr>
      <w:hyperlink r:id="rId75">
        <w:r>
          <w:rPr>
            <w:rFonts w:eastAsia="inter" w:cs="inter" w:ascii="inter" w:hAnsi="inter"/>
            <w:color w:val="#000"/>
            <w:sz w:val="18"/>
            <w:u w:val="single"/>
          </w:rPr>
          <w:t xml:space="preserve">https://www.reddit.com/r/Office365/comments/1ajo48y/ms_word_equation_not_converting_to_professional/</w:t>
        </w:r>
      </w:hyperlink>
      <w:r>
        <w:rPr>
          <w:rFonts w:eastAsia="inter" w:cs="inter" w:ascii="inter" w:hAnsi="inter"/>
          <w:color w:val="000000"/>
          <w:sz w:val="18"/>
        </w:rPr>
        <w:t xml:space="preserve"> </w:t>
      </w:r>
    </w:p>
    <w:bookmarkStart w:id="190" w:name="fn67"/>
    <w:bookmarkEnd w:id="190"/>
    <w:p>
      <w:pPr>
        <w:numPr>
          <w:ilvl w:val="0"/>
          <w:numId w:val="26"/>
        </w:numPr>
        <w:spacing w:line="360" w:after="210" w:lineRule="auto"/>
      </w:pPr>
      <w:hyperlink r:id="rId76">
        <w:r>
          <w:rPr>
            <w:rFonts w:eastAsia="inter" w:cs="inter" w:ascii="inter" w:hAnsi="inter"/>
            <w:color w:val="#000"/>
            <w:sz w:val="18"/>
            <w:u w:val="single"/>
          </w:rPr>
          <w:t xml:space="preserve">https://searchengineland.com/perplexity-pages-showing-in-google-ai-overviews-featured-snippets-442936</w:t>
        </w:r>
      </w:hyperlink>
      <w:r>
        <w:rPr>
          <w:rFonts w:eastAsia="inter" w:cs="inter" w:ascii="inter" w:hAnsi="inter"/>
          <w:color w:val="000000"/>
          <w:sz w:val="18"/>
        </w:rPr>
        <w:t xml:space="preserve"> </w:t>
      </w:r>
    </w:p>
    <w:bookmarkStart w:id="191" w:name="fn68"/>
    <w:bookmarkEnd w:id="191"/>
    <w:p>
      <w:pPr>
        <w:numPr>
          <w:ilvl w:val="0"/>
          <w:numId w:val="26"/>
        </w:numPr>
        <w:spacing w:line="360" w:after="210" w:lineRule="auto"/>
      </w:pPr>
      <w:hyperlink r:id="rId77">
        <w:r>
          <w:rPr>
            <w:rFonts w:eastAsia="inter" w:cs="inter" w:ascii="inter" w:hAnsi="inter"/>
            <w:color w:val="#000"/>
            <w:sz w:val="18"/>
            <w:u w:val="single"/>
          </w:rPr>
          <w:t xml:space="preserve">https://www.yomu.ai/blog/perplexity-for-academic-writing-and-research-key-tips-for-maximizing-impact</w:t>
        </w:r>
      </w:hyperlink>
      <w:r>
        <w:rPr>
          <w:rFonts w:eastAsia="inter" w:cs="inter" w:ascii="inter" w:hAnsi="inter"/>
          <w:color w:val="000000"/>
          <w:sz w:val="18"/>
        </w:rPr>
        <w:t xml:space="preserve"> </w:t>
      </w:r>
    </w:p>
    <w:bookmarkStart w:id="192" w:name="fn69"/>
    <w:bookmarkEnd w:id="192"/>
    <w:p>
      <w:pPr>
        <w:numPr>
          <w:ilvl w:val="0"/>
          <w:numId w:val="26"/>
        </w:numPr>
        <w:spacing w:line="360" w:after="210" w:lineRule="auto"/>
      </w:pPr>
      <w:hyperlink r:id="rId78">
        <w:r>
          <w:rPr>
            <w:rFonts w:eastAsia="inter" w:cs="inter" w:ascii="inter" w:hAnsi="inter"/>
            <w:color w:val="#000"/>
            <w:sz w:val="18"/>
            <w:u w:val="single"/>
          </w:rPr>
          <w:t xml:space="preserve">https://flowch.ai/news/d3a26cd1-revolutionizing-content-creation-a-deep-dive-into-perplexity-pages</w:t>
        </w:r>
      </w:hyperlink>
      <w:r>
        <w:rPr>
          <w:rFonts w:eastAsia="inter" w:cs="inter" w:ascii="inter" w:hAnsi="inter"/>
          <w:color w:val="000000"/>
          <w:sz w:val="18"/>
        </w:rPr>
        <w:t xml:space="preserve"> </w:t>
      </w:r>
    </w:p>
    <w:bookmarkStart w:id="193" w:name="fn70"/>
    <w:bookmarkEnd w:id="193"/>
    <w:p>
      <w:pPr>
        <w:numPr>
          <w:ilvl w:val="0"/>
          <w:numId w:val="26"/>
        </w:numPr>
        <w:spacing w:line="360" w:after="210" w:lineRule="auto"/>
      </w:pPr>
      <w:hyperlink r:id="rId79">
        <w:r>
          <w:rPr>
            <w:rFonts w:eastAsia="inter" w:cs="inter" w:ascii="inter" w:hAnsi="inter"/>
            <w:color w:val="#000"/>
            <w:sz w:val="18"/>
            <w:u w:val="single"/>
          </w:rPr>
          <w:t xml:space="preserve">https://www.threads.com/@perplexity.ai/post/C7mVKR1R-OM?hl=en</w:t>
        </w:r>
      </w:hyperlink>
      <w:r>
        <w:rPr>
          <w:rFonts w:eastAsia="inter" w:cs="inter" w:ascii="inter" w:hAnsi="inter"/>
          <w:color w:val="000000"/>
          <w:sz w:val="18"/>
        </w:rPr>
        <w:t xml:space="preserve"> </w:t>
      </w:r>
    </w:p>
    <w:bookmarkStart w:id="194" w:name="fn71"/>
    <w:bookmarkEnd w:id="194"/>
    <w:p>
      <w:pPr>
        <w:numPr>
          <w:ilvl w:val="0"/>
          <w:numId w:val="26"/>
        </w:numPr>
        <w:spacing w:line="360" w:after="210" w:lineRule="auto"/>
      </w:pPr>
      <w:hyperlink r:id="rId80">
        <w:r>
          <w:rPr>
            <w:rFonts w:eastAsia="inter" w:cs="inter" w:ascii="inter" w:hAnsi="inter"/>
            <w:color w:val="#000"/>
            <w:sz w:val="18"/>
            <w:u w:val="single"/>
          </w:rPr>
          <w:t xml:space="preserve">https://www.reddit.com/r/perplexity_ai/comments/1e61mbn/what_are_some_useful_ways_to_utilize_perplexity/</w:t>
        </w:r>
      </w:hyperlink>
      <w:r>
        <w:rPr>
          <w:rFonts w:eastAsia="inter" w:cs="inter" w:ascii="inter" w:hAnsi="inter"/>
          <w:color w:val="000000"/>
          <w:sz w:val="18"/>
        </w:rPr>
        <w:t xml:space="preserve"> </w:t>
      </w:r>
    </w:p>
    <w:bookmarkStart w:id="195" w:name="fn72"/>
    <w:bookmarkEnd w:id="195"/>
    <w:p>
      <w:pPr>
        <w:numPr>
          <w:ilvl w:val="0"/>
          <w:numId w:val="26"/>
        </w:numPr>
        <w:spacing w:line="360" w:after="210" w:lineRule="auto"/>
      </w:pPr>
      <w:hyperlink r:id="rId81">
        <w:r>
          <w:rPr>
            <w:rFonts w:eastAsia="inter" w:cs="inter" w:ascii="inter" w:hAnsi="inter"/>
            <w:color w:val="#000"/>
            <w:sz w:val="18"/>
            <w:u w:val="single"/>
          </w:rPr>
          <w:t xml:space="preserve">https://www.extendoffice.com/documents/word/7614-word-make-equation.html</w:t>
        </w:r>
      </w:hyperlink>
      <w:r>
        <w:rPr>
          <w:rFonts w:eastAsia="inter" w:cs="inter" w:ascii="inter" w:hAnsi="inter"/>
          <w:color w:val="000000"/>
          <w:sz w:val="18"/>
        </w:rPr>
        <w:t xml:space="preserve"> </w:t>
      </w:r>
    </w:p>
    <w:bookmarkStart w:id="196" w:name="fn73"/>
    <w:bookmarkEnd w:id="196"/>
    <w:p>
      <w:pPr>
        <w:numPr>
          <w:ilvl w:val="0"/>
          <w:numId w:val="26"/>
        </w:numPr>
        <w:spacing w:line="360" w:after="210" w:lineRule="auto"/>
      </w:pPr>
      <w:hyperlink r:id="rId82">
        <w:r>
          <w:rPr>
            <w:rFonts w:eastAsia="inter" w:cs="inter" w:ascii="inter" w:hAnsi="inter"/>
            <w:color w:val="#000"/>
            <w:sz w:val="18"/>
            <w:u w:val="single"/>
          </w:rPr>
          <w:t xml:space="preserve">https://learnprompting.org/blog/guide-perplexity</w:t>
        </w:r>
      </w:hyperlink>
      <w:r>
        <w:rPr>
          <w:rFonts w:eastAsia="inter" w:cs="inter" w:ascii="inter" w:hAnsi="inter"/>
          <w:color w:val="000000"/>
          <w:sz w:val="18"/>
        </w:rPr>
        <w:t xml:space="preserve"> </w:t>
      </w:r>
    </w:p>
    <w:bookmarkStart w:id="197" w:name="fn74"/>
    <w:bookmarkEnd w:id="197"/>
    <w:p>
      <w:pPr>
        <w:numPr>
          <w:ilvl w:val="0"/>
          <w:numId w:val="26"/>
        </w:numPr>
        <w:spacing w:line="360" w:after="210" w:lineRule="auto"/>
      </w:pPr>
      <w:hyperlink r:id="rId83">
        <w:r>
          <w:rPr>
            <w:rFonts w:eastAsia="inter" w:cs="inter" w:ascii="inter" w:hAnsi="inter"/>
            <w:color w:val="#000"/>
            <w:sz w:val="18"/>
            <w:u w:val="single"/>
          </w:rPr>
          <w:t xml:space="preserve">https://www.youtube.com/watch?v=UobQwGTli5w</w:t>
        </w:r>
      </w:hyperlink>
      <w:r>
        <w:rPr>
          <w:rFonts w:eastAsia="inter" w:cs="inter" w:ascii="inter" w:hAnsi="inter"/>
          <w:color w:val="000000"/>
          <w:sz w:val="18"/>
        </w:rPr>
        <w:t xml:space="preserve"> </w:t>
      </w:r>
    </w:p>
    <w:bookmarkStart w:id="198" w:name="fn75"/>
    <w:bookmarkEnd w:id="198"/>
    <w:p>
      <w:pPr>
        <w:numPr>
          <w:ilvl w:val="0"/>
          <w:numId w:val="26"/>
        </w:numPr>
        <w:spacing w:line="360" w:after="210" w:lineRule="auto"/>
      </w:pPr>
      <w:hyperlink r:id="rId84">
        <w:r>
          <w:rPr>
            <w:rFonts w:eastAsia="inter" w:cs="inter" w:ascii="inter" w:hAnsi="inter"/>
            <w:color w:val="#000"/>
            <w:sz w:val="18"/>
            <w:u w:val="single"/>
          </w:rPr>
          <w:t xml:space="preserve">https://daisy.org/guidance/info-help/guidance-training/content-creation/insert-math-in-word-with-with-equation-editor/</w:t>
        </w:r>
      </w:hyperlink>
      <w:r>
        <w:rPr>
          <w:rFonts w:eastAsia="inter" w:cs="inter" w:ascii="inter" w:hAnsi="inter"/>
          <w:color w:val="000000"/>
          <w:sz w:val="18"/>
        </w:rPr>
        <w:t xml:space="preserve"> </w:t>
      </w:r>
    </w:p>
    <w:bookmarkStart w:id="199" w:name="fn76"/>
    <w:bookmarkEnd w:id="199"/>
    <w:p>
      <w:pPr>
        <w:numPr>
          <w:ilvl w:val="0"/>
          <w:numId w:val="26"/>
        </w:numPr>
        <w:spacing w:line="360" w:after="210" w:lineRule="auto"/>
      </w:pPr>
      <w:hyperlink r:id="rId85">
        <w:r>
          <w:rPr>
            <w:rFonts w:eastAsia="inter" w:cs="inter" w:ascii="inter" w:hAnsi="inter"/>
            <w:color w:val="#000"/>
            <w:sz w:val="18"/>
            <w:u w:val="single"/>
          </w:rPr>
          <w:t xml:space="preserve">https://wondertools.substack.com/p/the-new-perplexity</w:t>
        </w:r>
      </w:hyperlink>
      <w:r>
        <w:rPr>
          <w:rFonts w:eastAsia="inter" w:cs="inter" w:ascii="inter" w:hAnsi="inter"/>
          <w:color w:val="000000"/>
          <w:sz w:val="18"/>
        </w:rPr>
        <w:t xml:space="preserve"> </w:t>
      </w:r>
    </w:p>
    <w:bookmarkStart w:id="200" w:name="fn77"/>
    <w:bookmarkEnd w:id="200"/>
    <w:p>
      <w:pPr>
        <w:numPr>
          <w:ilvl w:val="0"/>
          <w:numId w:val="26"/>
        </w:numPr>
        <w:spacing w:line="360" w:after="210" w:lineRule="auto"/>
      </w:pPr>
      <w:hyperlink r:id="rId86">
        <w:r>
          <w:rPr>
            <w:rFonts w:eastAsia="inter" w:cs="inter" w:ascii="inter" w:hAnsi="inter"/>
            <w:color w:val="#000"/>
            <w:sz w:val="18"/>
            <w:u w:val="single"/>
          </w:rPr>
          <w:t xml:space="preserve">https://ieeexplore.ieee.org/document/10616813/</w:t>
        </w:r>
      </w:hyperlink>
      <w:r>
        <w:rPr>
          <w:rFonts w:eastAsia="inter" w:cs="inter" w:ascii="inter" w:hAnsi="inter"/>
          <w:color w:val="000000"/>
          <w:sz w:val="18"/>
        </w:rPr>
        <w:t xml:space="preserve"> </w:t>
      </w:r>
    </w:p>
    <w:bookmarkStart w:id="201" w:name="fn78"/>
    <w:bookmarkEnd w:id="201"/>
    <w:p>
      <w:pPr>
        <w:numPr>
          <w:ilvl w:val="0"/>
          <w:numId w:val="26"/>
        </w:numPr>
        <w:spacing w:line="360" w:after="210" w:lineRule="auto"/>
      </w:pPr>
      <w:hyperlink r:id="rId87">
        <w:r>
          <w:rPr>
            <w:rFonts w:eastAsia="inter" w:cs="inter" w:ascii="inter" w:hAnsi="inter"/>
            <w:color w:val="#000"/>
            <w:sz w:val="18"/>
            <w:u w:val="single"/>
          </w:rPr>
          <w:t xml:space="preserve">https://arxiv.org/abs/2308.04689</w:t>
        </w:r>
      </w:hyperlink>
      <w:r>
        <w:rPr>
          <w:rFonts w:eastAsia="inter" w:cs="inter" w:ascii="inter" w:hAnsi="inter"/>
          <w:color w:val="000000"/>
          <w:sz w:val="18"/>
        </w:rPr>
        <w:t xml:space="preserve"> </w:t>
      </w:r>
    </w:p>
    <w:bookmarkStart w:id="202" w:name="fn79"/>
    <w:bookmarkEnd w:id="202"/>
    <w:p>
      <w:pPr>
        <w:numPr>
          <w:ilvl w:val="0"/>
          <w:numId w:val="26"/>
        </w:numPr>
        <w:spacing w:line="360" w:after="210" w:lineRule="auto"/>
      </w:pPr>
      <w:hyperlink r:id="rId88">
        <w:r>
          <w:rPr>
            <w:rFonts w:eastAsia="inter" w:cs="inter" w:ascii="inter" w:hAnsi="inter"/>
            <w:color w:val="#000"/>
            <w:sz w:val="18"/>
            <w:u w:val="single"/>
          </w:rPr>
          <w:t xml:space="preserve">https://arxiv.org/abs/2406.14408</w:t>
        </w:r>
      </w:hyperlink>
      <w:r>
        <w:rPr>
          <w:rFonts w:eastAsia="inter" w:cs="inter" w:ascii="inter" w:hAnsi="inter"/>
          <w:color w:val="000000"/>
          <w:sz w:val="18"/>
        </w:rPr>
        <w:t xml:space="preserve"> </w:t>
      </w:r>
    </w:p>
    <w:bookmarkStart w:id="203" w:name="fn80"/>
    <w:bookmarkEnd w:id="203"/>
    <w:p>
      <w:pPr>
        <w:numPr>
          <w:ilvl w:val="0"/>
          <w:numId w:val="26"/>
        </w:numPr>
        <w:spacing w:line="360" w:after="210" w:lineRule="auto"/>
      </w:pPr>
      <w:hyperlink r:id="rId89">
        <w:r>
          <w:rPr>
            <w:rFonts w:eastAsia="inter" w:cs="inter" w:ascii="inter" w:hAnsi="inter"/>
            <w:color w:val="#000"/>
            <w:sz w:val="18"/>
            <w:u w:val="single"/>
          </w:rPr>
          <w:t xml:space="preserve">https://www.semanticscholar.org/paper/ba67174c186061894e78d8cad2da810cb98e1b83</w:t>
        </w:r>
      </w:hyperlink>
      <w:r>
        <w:rPr>
          <w:rFonts w:eastAsia="inter" w:cs="inter" w:ascii="inter" w:hAnsi="inter"/>
          <w:color w:val="000000"/>
          <w:sz w:val="18"/>
        </w:rPr>
        <w:t xml:space="preserve"> </w:t>
      </w:r>
    </w:p>
    <w:bookmarkStart w:id="204" w:name="fn81"/>
    <w:bookmarkEnd w:id="204"/>
    <w:p>
      <w:pPr>
        <w:numPr>
          <w:ilvl w:val="0"/>
          <w:numId w:val="26"/>
        </w:numPr>
        <w:spacing w:line="360" w:after="210" w:lineRule="auto"/>
      </w:pPr>
      <w:hyperlink r:id="rId90">
        <w:r>
          <w:rPr>
            <w:rFonts w:eastAsia="inter" w:cs="inter" w:ascii="inter" w:hAnsi="inter"/>
            <w:color w:val="#000"/>
            <w:sz w:val="18"/>
            <w:u w:val="single"/>
          </w:rPr>
          <w:t xml:space="preserve">https://www.perplexity.ai/help-center/en/articles/10352961-what-are-spaces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5" w:name="fn82"/>
    <w:bookmarkEnd w:id="205"/>
    <w:p>
      <w:pPr>
        <w:numPr>
          <w:ilvl w:val="0"/>
          <w:numId w:val="26"/>
        </w:numPr>
        <w:spacing w:line="360" w:after="210" w:lineRule="auto"/>
      </w:pPr>
      <w:hyperlink r:id="rId91">
        <w:r>
          <w:rPr>
            <w:rFonts w:eastAsia="inter" w:cs="inter" w:ascii="inter" w:hAnsi="inter"/>
            <w:color w:val="#000"/>
            <w:sz w:val="18"/>
            <w:u w:val="single"/>
          </w:rPr>
          <w:t xml:space="preserve">https://airespo.com/resources/perplexity-spaces-explained-in-depth/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6" w:name="fn83"/>
    <w:bookmarkEnd w:id="206"/>
    <w:p>
      <w:pPr>
        <w:numPr>
          <w:ilvl w:val="0"/>
          <w:numId w:val="26"/>
        </w:numPr>
        <w:spacing w:line="360" w:after="210" w:lineRule="auto"/>
      </w:pPr>
      <w:hyperlink r:id="rId92">
        <w:r>
          <w:rPr>
            <w:rFonts w:eastAsia="inter" w:cs="inter" w:ascii="inter" w:hAnsi="inter"/>
            <w:color w:val="#000"/>
            <w:sz w:val="18"/>
            <w:u w:val="single"/>
          </w:rPr>
          <w:t xml:space="preserve">https://www.perplexity.ai/help-center/en/articles/10354769-what-is-a-thread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7" w:name="fn84"/>
    <w:bookmarkEnd w:id="207"/>
    <w:p>
      <w:pPr>
        <w:numPr>
          <w:ilvl w:val="0"/>
          <w:numId w:val="26"/>
        </w:numPr>
        <w:spacing w:line="360" w:after="210" w:lineRule="auto"/>
      </w:pPr>
      <w:hyperlink r:id="rId93">
        <w:r>
          <w:rPr>
            <w:rFonts w:eastAsia="inter" w:cs="inter" w:ascii="inter" w:hAnsi="inter"/>
            <w:color w:val="#000"/>
            <w:sz w:val="18"/>
            <w:u w:val="single"/>
          </w:rPr>
          <w:t xml:space="preserve">https://www.perplexity.ai/enterprise/videos/how-to-use-create-spaces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8" w:name="fn85"/>
    <w:bookmarkEnd w:id="208"/>
    <w:p>
      <w:pPr>
        <w:numPr>
          <w:ilvl w:val="0"/>
          <w:numId w:val="26"/>
        </w:numPr>
        <w:spacing w:line="360" w:after="210" w:lineRule="auto"/>
      </w:pPr>
      <w:hyperlink r:id="rId94">
        <w:r>
          <w:rPr>
            <w:rFonts w:eastAsia="inter" w:cs="inter" w:ascii="inter" w:hAnsi="inter"/>
            <w:color w:val="#000"/>
            <w:sz w:val="18"/>
            <w:u w:val="single"/>
          </w:rPr>
          <w:t xml:space="preserve">https://learnprompting.org/blog/guide-perplexity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9" w:name="fn86"/>
    <w:bookmarkEnd w:id="209"/>
    <w:p>
      <w:pPr>
        <w:numPr>
          <w:ilvl w:val="0"/>
          <w:numId w:val="26"/>
        </w:numPr>
        <w:spacing w:line="360" w:after="210" w:lineRule="auto"/>
      </w:pPr>
      <w:hyperlink r:id="rId95">
        <w:r>
          <w:rPr>
            <w:rFonts w:eastAsia="inter" w:cs="inter" w:ascii="inter" w:hAnsi="inter"/>
            <w:color w:val="#000"/>
            <w:sz w:val="18"/>
            <w:u w:val="single"/>
          </w:rPr>
          <w:t xml:space="preserve">https://www.howtogeek.com/perplexity-ais-pages-lets-you-polish-and-publish-your-queries-but-who-is-it-for/</w:t>
        </w:r>
      </w:hyperlink>
      <w:r>
        <w:rPr>
          <w:rFonts w:eastAsia="inter" w:cs="inter" w:ascii="inter" w:hAnsi="inter"/>
          <w:color w:val="000000"/>
          <w:sz w:val="18"/>
        </w:rPr>
        <w:t xml:space="preserve"> </w:t>
      </w:r>
    </w:p>
    <w:bookmarkStart w:id="210" w:name="fn87"/>
    <w:bookmarkEnd w:id="210"/>
    <w:p>
      <w:pPr>
        <w:numPr>
          <w:ilvl w:val="0"/>
          <w:numId w:val="26"/>
        </w:numPr>
        <w:spacing w:line="360" w:after="210" w:lineRule="auto"/>
      </w:pPr>
      <w:hyperlink r:id="rId96">
        <w:r>
          <w:rPr>
            <w:rFonts w:eastAsia="inter" w:cs="inter" w:ascii="inter" w:hAnsi="inter"/>
            <w:color w:val="#000"/>
            <w:sz w:val="18"/>
            <w:u w:val="single"/>
          </w:rPr>
          <w:t xml:space="preserve">https://www.perplexity.ai/help-center/en/articles/10352968-perplexity-pages</w:t>
        </w:r>
      </w:hyperlink>
      <w:r>
        <w:rPr>
          <w:rFonts w:eastAsia="inter" w:cs="inter" w:ascii="inter" w:hAnsi="inter"/>
          <w:color w:val="000000"/>
          <w:sz w:val="18"/>
        </w:rPr>
        <w:t xml:space="preserve"> </w:t>
      </w:r>
    </w:p>
    <w:bookmarkStart w:id="211" w:name="fn88"/>
    <w:bookmarkEnd w:id="211"/>
    <w:p>
      <w:pPr>
        <w:numPr>
          <w:ilvl w:val="0"/>
          <w:numId w:val="26"/>
        </w:numPr>
        <w:spacing w:line="360" w:after="210" w:lineRule="auto"/>
      </w:pPr>
      <w:hyperlink r:id="rId97">
        <w:r>
          <w:rPr>
            <w:rFonts w:eastAsia="inter" w:cs="inter" w:ascii="inter" w:hAnsi="inter"/>
            <w:color w:val="#000"/>
            <w:sz w:val="18"/>
            <w:u w:val="single"/>
          </w:rPr>
          <w:t xml:space="preserve">https://gh.copernicus.org/articles/80/23/2025/</w:t>
        </w:r>
      </w:hyperlink>
      <w:r>
        <w:rPr>
          <w:rFonts w:eastAsia="inter" w:cs="inter" w:ascii="inter" w:hAnsi="inter"/>
          <w:color w:val="000000"/>
          <w:sz w:val="18"/>
        </w:rPr>
        <w:t xml:space="preserve"> </w:t>
      </w:r>
    </w:p>
    <w:bookmarkStart w:id="212" w:name="fn89"/>
    <w:bookmarkEnd w:id="212"/>
    <w:p>
      <w:pPr>
        <w:numPr>
          <w:ilvl w:val="0"/>
          <w:numId w:val="26"/>
        </w:numPr>
        <w:spacing w:line="360" w:after="210" w:lineRule="auto"/>
      </w:pPr>
      <w:hyperlink r:id="rId98">
        <w:r>
          <w:rPr>
            <w:rFonts w:eastAsia="inter" w:cs="inter" w:ascii="inter" w:hAnsi="inter"/>
            <w:color w:val="#000"/>
            <w:sz w:val="18"/>
            <w:u w:val="single"/>
          </w:rPr>
          <w:t xml:space="preserve">https://spool.ac/index.php/spool/article/view/283</w:t>
        </w:r>
      </w:hyperlink>
      <w:r>
        <w:rPr>
          <w:rFonts w:eastAsia="inter" w:cs="inter" w:ascii="inter" w:hAnsi="inter"/>
          <w:color w:val="000000"/>
          <w:sz w:val="18"/>
        </w:rPr>
        <w:t xml:space="preserve"> </w:t>
      </w:r>
    </w:p>
    <w:bookmarkStart w:id="213" w:name="fn90"/>
    <w:bookmarkEnd w:id="213"/>
    <w:p>
      <w:pPr>
        <w:numPr>
          <w:ilvl w:val="0"/>
          <w:numId w:val="26"/>
        </w:numPr>
        <w:spacing w:line="360" w:after="210" w:lineRule="auto"/>
      </w:pPr>
      <w:hyperlink r:id="rId99">
        <w:r>
          <w:rPr>
            <w:rFonts w:eastAsia="inter" w:cs="inter" w:ascii="inter" w:hAnsi="inter"/>
            <w:color w:val="#000"/>
            <w:sz w:val="18"/>
            <w:u w:val="single"/>
          </w:rPr>
          <w:t xml:space="preserve">https://revistas.udistrital.edu.co/index.php/CORPO/article/view/22666</w:t>
        </w:r>
      </w:hyperlink>
      <w:r>
        <w:rPr>
          <w:rFonts w:eastAsia="inter" w:cs="inter" w:ascii="inter" w:hAnsi="inter"/>
          <w:color w:val="000000"/>
          <w:sz w:val="18"/>
        </w:rPr>
        <w:t xml:space="preserve"> </w:t>
      </w:r>
    </w:p>
    <w:bookmarkStart w:id="214" w:name="fn91"/>
    <w:bookmarkEnd w:id="214"/>
    <w:p>
      <w:pPr>
        <w:numPr>
          <w:ilvl w:val="0"/>
          <w:numId w:val="26"/>
        </w:numPr>
        <w:spacing w:line="360" w:after="210" w:lineRule="auto"/>
      </w:pPr>
      <w:hyperlink r:id="rId100">
        <w:r>
          <w:rPr>
            <w:rFonts w:eastAsia="inter" w:cs="inter" w:ascii="inter" w:hAnsi="inter"/>
            <w:color w:val="#000"/>
            <w:sz w:val="18"/>
            <w:u w:val="single"/>
          </w:rPr>
          <w:t xml:space="preserve">https://www.semanticscholar.org/paper/a654a4bd55696f96955b0c09196d8109e8a50794</w:t>
        </w:r>
      </w:hyperlink>
      <w:r>
        <w:rPr>
          <w:rFonts w:eastAsia="inter" w:cs="inter" w:ascii="inter" w:hAnsi="inter"/>
          <w:color w:val="000000"/>
          <w:sz w:val="18"/>
        </w:rPr>
        <w:t xml:space="preserve"> </w:t>
      </w:r>
    </w:p>
    <w:bookmarkStart w:id="215" w:name="fn92"/>
    <w:bookmarkEnd w:id="215"/>
    <w:p>
      <w:pPr>
        <w:numPr>
          <w:ilvl w:val="0"/>
          <w:numId w:val="26"/>
        </w:numPr>
        <w:spacing w:line="360" w:after="210" w:lineRule="auto"/>
      </w:pPr>
      <w:hyperlink r:id="rId101">
        <w:r>
          <w:rPr>
            <w:rFonts w:eastAsia="inter" w:cs="inter" w:ascii="inter" w:hAnsi="inter"/>
            <w:color w:val="#000"/>
            <w:sz w:val="18"/>
            <w:u w:val="single"/>
          </w:rPr>
          <w:t xml:space="preserve">https://built-heritage.springeropen.com/articles/10.1186/s43238-021-00027-9</w:t>
        </w:r>
      </w:hyperlink>
      <w:r>
        <w:rPr>
          <w:rFonts w:eastAsia="inter" w:cs="inter" w:ascii="inter" w:hAnsi="inter"/>
          <w:color w:val="000000"/>
          <w:sz w:val="18"/>
        </w:rPr>
        <w:t xml:space="preserve"> </w:t>
      </w:r>
    </w:p>
    <w:bookmarkStart w:id="216" w:name="fn93"/>
    <w:bookmarkEnd w:id="216"/>
    <w:p>
      <w:pPr>
        <w:numPr>
          <w:ilvl w:val="0"/>
          <w:numId w:val="26"/>
        </w:numPr>
        <w:spacing w:line="360" w:after="210" w:lineRule="auto"/>
      </w:pPr>
      <w:hyperlink r:id="rId102">
        <w:r>
          <w:rPr>
            <w:rFonts w:eastAsia="inter" w:cs="inter" w:ascii="inter" w:hAnsi="inter"/>
            <w:color w:val="#000"/>
            <w:sz w:val="18"/>
            <w:u w:val="single"/>
          </w:rPr>
          <w:t xml:space="preserve">https://www.semanticscholar.org/paper/81bb20bd66c58629b1a3281cb5f8af1fe61191b6</w:t>
        </w:r>
      </w:hyperlink>
      <w:r>
        <w:rPr>
          <w:rFonts w:eastAsia="inter" w:cs="inter" w:ascii="inter" w:hAnsi="inter"/>
          <w:color w:val="000000"/>
          <w:sz w:val="18"/>
        </w:rPr>
        <w:t xml:space="preserve"> </w:t>
      </w:r>
    </w:p>
    <w:bookmarkStart w:id="217" w:name="fn94"/>
    <w:bookmarkEnd w:id="217"/>
    <w:p>
      <w:pPr>
        <w:numPr>
          <w:ilvl w:val="0"/>
          <w:numId w:val="26"/>
        </w:numPr>
        <w:spacing w:line="360" w:after="210" w:lineRule="auto"/>
      </w:pPr>
      <w:hyperlink r:id="rId103">
        <w:r>
          <w:rPr>
            <w:rFonts w:eastAsia="inter" w:cs="inter" w:ascii="inter" w:hAnsi="inter"/>
            <w:color w:val="#000"/>
            <w:sz w:val="18"/>
            <w:u w:val="single"/>
          </w:rPr>
          <w:t xml:space="preserve">https://journals.sagepub.com/doi/10.1177/00977004221091924</w:t>
        </w:r>
      </w:hyperlink>
      <w:r>
        <w:rPr>
          <w:rFonts w:eastAsia="inter" w:cs="inter" w:ascii="inter" w:hAnsi="inter"/>
          <w:color w:val="000000"/>
          <w:sz w:val="18"/>
        </w:rPr>
        <w:t xml:space="preserve"> </w:t>
      </w:r>
    </w:p>
    <w:bookmarkStart w:id="218" w:name="fn95"/>
    <w:bookmarkEnd w:id="218"/>
    <w:p>
      <w:pPr>
        <w:numPr>
          <w:ilvl w:val="0"/>
          <w:numId w:val="26"/>
        </w:numPr>
        <w:spacing w:line="360" w:after="210" w:lineRule="auto"/>
      </w:pPr>
      <w:hyperlink r:id="rId104">
        <w:r>
          <w:rPr>
            <w:rFonts w:eastAsia="inter" w:cs="inter" w:ascii="inter" w:hAnsi="inter"/>
            <w:color w:val="#000"/>
            <w:sz w:val="18"/>
            <w:u w:val="single"/>
          </w:rPr>
          <w:t xml:space="preserve">https://www.nature.com/articles/s41563-022-01362-7</w:t>
        </w:r>
      </w:hyperlink>
      <w:r>
        <w:rPr>
          <w:rFonts w:eastAsia="inter" w:cs="inter" w:ascii="inter" w:hAnsi="inter"/>
          <w:color w:val="000000"/>
          <w:sz w:val="18"/>
        </w:rPr>
        <w:t xml:space="preserve"> </w:t>
      </w:r>
    </w:p>
    <w:bookmarkStart w:id="219" w:name="fn96"/>
    <w:bookmarkEnd w:id="219"/>
    <w:p>
      <w:pPr>
        <w:numPr>
          <w:ilvl w:val="0"/>
          <w:numId w:val="26"/>
        </w:numPr>
        <w:spacing w:line="360" w:after="210" w:lineRule="auto"/>
      </w:pPr>
      <w:hyperlink r:id="rId105">
        <w:r>
          <w:rPr>
            <w:rFonts w:eastAsia="inter" w:cs="inter" w:ascii="inter" w:hAnsi="inter"/>
            <w:color w:val="#000"/>
            <w:sz w:val="18"/>
            <w:u w:val="single"/>
          </w:rPr>
          <w:t xml:space="preserve">http://arxiv.org/pdf/2405.17402.pdf</w:t>
        </w:r>
      </w:hyperlink>
      <w:r>
        <w:rPr>
          <w:rFonts w:eastAsia="inter" w:cs="inter" w:ascii="inter" w:hAnsi="inter"/>
          <w:color w:val="000000"/>
          <w:sz w:val="18"/>
        </w:rPr>
        <w:t xml:space="preserve"> </w:t>
      </w:r>
    </w:p>
    <w:bookmarkStart w:id="220" w:name="fn97"/>
    <w:bookmarkEnd w:id="220"/>
    <w:p>
      <w:pPr>
        <w:numPr>
          <w:ilvl w:val="0"/>
          <w:numId w:val="26"/>
        </w:numPr>
        <w:spacing w:line="360" w:after="210" w:lineRule="auto"/>
      </w:pPr>
      <w:hyperlink r:id="rId106">
        <w:r>
          <w:rPr>
            <w:rFonts w:eastAsia="inter" w:cs="inter" w:ascii="inter" w:hAnsi="inter"/>
            <w:color w:val="#000"/>
            <w:sz w:val="18"/>
            <w:u w:val="single"/>
          </w:rPr>
          <w:t xml:space="preserve">https://pmc.ncbi.nlm.nih.gov/articles/PMC5118439/</w:t>
        </w:r>
      </w:hyperlink>
      <w:r>
        <w:rPr>
          <w:rFonts w:eastAsia="inter" w:cs="inter" w:ascii="inter" w:hAnsi="inter"/>
          <w:color w:val="000000"/>
          <w:sz w:val="18"/>
        </w:rPr>
        <w:t xml:space="preserve"> </w:t>
      </w:r>
    </w:p>
    <w:bookmarkStart w:id="221" w:name="fn98"/>
    <w:bookmarkEnd w:id="221"/>
    <w:p>
      <w:pPr>
        <w:numPr>
          <w:ilvl w:val="0"/>
          <w:numId w:val="26"/>
        </w:numPr>
        <w:spacing w:line="360" w:after="210" w:lineRule="auto"/>
      </w:pPr>
      <w:hyperlink r:id="rId107">
        <w:r>
          <w:rPr>
            <w:rFonts w:eastAsia="inter" w:cs="inter" w:ascii="inter" w:hAnsi="inter"/>
            <w:color w:val="#000"/>
            <w:sz w:val="18"/>
            <w:u w:val="single"/>
          </w:rPr>
          <w:t xml:space="preserve">https://aclanthology.org/2023.findings-emnlp.679.pdf</w:t>
        </w:r>
      </w:hyperlink>
      <w:r>
        <w:rPr>
          <w:rFonts w:eastAsia="inter" w:cs="inter" w:ascii="inter" w:hAnsi="inter"/>
          <w:color w:val="000000"/>
          <w:sz w:val="18"/>
        </w:rPr>
        <w:t xml:space="preserve"> </w:t>
      </w:r>
    </w:p>
    <w:bookmarkStart w:id="222" w:name="fn99"/>
    <w:bookmarkEnd w:id="222"/>
    <w:p>
      <w:pPr>
        <w:numPr>
          <w:ilvl w:val="0"/>
          <w:numId w:val="26"/>
        </w:numPr>
        <w:spacing w:line="360" w:after="210" w:lineRule="auto"/>
      </w:pPr>
      <w:hyperlink r:id="rId108">
        <w:r>
          <w:rPr>
            <w:rFonts w:eastAsia="inter" w:cs="inter" w:ascii="inter" w:hAnsi="inter"/>
            <w:color w:val="#000"/>
            <w:sz w:val="18"/>
            <w:u w:val="single"/>
          </w:rPr>
          <w:t xml:space="preserve">https://arxiv.org/pdf/2302.04237.pdf</w:t>
        </w:r>
      </w:hyperlink>
      <w:r>
        <w:rPr>
          <w:rFonts w:eastAsia="inter" w:cs="inter" w:ascii="inter" w:hAnsi="inter"/>
          <w:color w:val="000000"/>
          <w:sz w:val="18"/>
        </w:rPr>
        <w:t xml:space="preserve"> </w:t>
      </w:r>
    </w:p>
    <w:bookmarkStart w:id="223" w:name="fn100"/>
    <w:bookmarkEnd w:id="223"/>
    <w:p>
      <w:pPr>
        <w:numPr>
          <w:ilvl w:val="0"/>
          <w:numId w:val="26"/>
        </w:numPr>
        <w:spacing w:line="360" w:after="210" w:lineRule="auto"/>
      </w:pPr>
      <w:hyperlink r:id="rId109">
        <w:r>
          <w:rPr>
            <w:rFonts w:eastAsia="inter" w:cs="inter" w:ascii="inter" w:hAnsi="inter"/>
            <w:color w:val="#000"/>
            <w:sz w:val="18"/>
            <w:u w:val="single"/>
          </w:rPr>
          <w:t xml:space="preserve">https://journals.sagepub.com/doi/10.1177/10778004221122360</w:t>
        </w:r>
      </w:hyperlink>
      <w:r>
        <w:rPr>
          <w:rFonts w:eastAsia="inter" w:cs="inter" w:ascii="inter" w:hAnsi="inter"/>
          <w:color w:val="000000"/>
          <w:sz w:val="18"/>
        </w:rPr>
        <w:t xml:space="preserve"> </w:t>
      </w:r>
    </w:p>
    <w:bookmarkStart w:id="224" w:name="fn101"/>
    <w:bookmarkEnd w:id="224"/>
    <w:p>
      <w:pPr>
        <w:numPr>
          <w:ilvl w:val="0"/>
          <w:numId w:val="26"/>
        </w:numPr>
        <w:spacing w:line="360" w:after="210" w:lineRule="auto"/>
      </w:pPr>
      <w:hyperlink r:id="rId110">
        <w:r>
          <w:rPr>
            <w:rFonts w:eastAsia="inter" w:cs="inter" w:ascii="inter" w:hAnsi="inter"/>
            <w:color w:val="#000"/>
            <w:sz w:val="18"/>
            <w:u w:val="single"/>
          </w:rPr>
          <w:t xml:space="preserve">http://arxiv.org/pdf/2212.04037v1.pdf</w:t>
        </w:r>
      </w:hyperlink>
      <w:r>
        <w:rPr>
          <w:rFonts w:eastAsia="inter" w:cs="inter" w:ascii="inter" w:hAnsi="inter"/>
          <w:color w:val="000000"/>
          <w:sz w:val="18"/>
        </w:rPr>
        <w:t xml:space="preserve"> </w:t>
      </w:r>
    </w:p>
    <w:bookmarkStart w:id="225" w:name="fn102"/>
    <w:bookmarkEnd w:id="225"/>
    <w:p>
      <w:pPr>
        <w:numPr>
          <w:ilvl w:val="0"/>
          <w:numId w:val="26"/>
        </w:numPr>
        <w:spacing w:line="360" w:after="210" w:lineRule="auto"/>
      </w:pPr>
      <w:hyperlink r:id="rId111">
        <w:r>
          <w:rPr>
            <w:rFonts w:eastAsia="inter" w:cs="inter" w:ascii="inter" w:hAnsi="inter"/>
            <w:color w:val="#000"/>
            <w:sz w:val="18"/>
            <w:u w:val="single"/>
          </w:rPr>
          <w:t xml:space="preserve">https://arxiv.org/pdf/2501.05503.pdf</w:t>
        </w:r>
      </w:hyperlink>
      <w:r>
        <w:rPr>
          <w:rFonts w:eastAsia="inter" w:cs="inter" w:ascii="inter" w:hAnsi="inter"/>
          <w:color w:val="000000"/>
          <w:sz w:val="18"/>
        </w:rPr>
        <w:t xml:space="preserve"> </w:t>
      </w:r>
    </w:p>
    <w:bookmarkStart w:id="226" w:name="fn103"/>
    <w:bookmarkEnd w:id="226"/>
    <w:p>
      <w:pPr>
        <w:numPr>
          <w:ilvl w:val="0"/>
          <w:numId w:val="26"/>
        </w:numPr>
        <w:spacing w:line="360" w:after="210" w:lineRule="auto"/>
      </w:pPr>
      <w:hyperlink r:id="rId112">
        <w:r>
          <w:rPr>
            <w:rFonts w:eastAsia="inter" w:cs="inter" w:ascii="inter" w:hAnsi="inter"/>
            <w:color w:val="#000"/>
            <w:sz w:val="18"/>
            <w:u w:val="single"/>
          </w:rPr>
          <w:t xml:space="preserve">https://www.reddit.com/r/perplexity_ai/comments/1lt1lq5/how_do_i_add_existing_thread_into_an_existing/</w:t>
        </w:r>
      </w:hyperlink>
      <w:r>
        <w:rPr>
          <w:rFonts w:eastAsia="inter" w:cs="inter" w:ascii="inter" w:hAnsi="inter"/>
          <w:color w:val="000000"/>
          <w:sz w:val="18"/>
        </w:rPr>
        <w:t xml:space="preserve"> </w:t>
      </w:r>
    </w:p>
    <w:bookmarkStart w:id="227" w:name="fn104"/>
    <w:bookmarkEnd w:id="227"/>
    <w:p>
      <w:pPr>
        <w:numPr>
          <w:ilvl w:val="0"/>
          <w:numId w:val="26"/>
        </w:numPr>
        <w:spacing w:line="360" w:after="210" w:lineRule="auto"/>
      </w:pPr>
      <w:hyperlink r:id="rId113">
        <w:r>
          <w:rPr>
            <w:rFonts w:eastAsia="inter" w:cs="inter" w:ascii="inter" w:hAnsi="inter"/>
            <w:color w:val="#000"/>
            <w:sz w:val="18"/>
            <w:u w:val="single"/>
          </w:rPr>
          <w:t xml:space="preserve">https://www.youtube.com/watch?v=6BF0-5VsIUI</w:t>
        </w:r>
      </w:hyperlink>
      <w:r>
        <w:rPr>
          <w:rFonts w:eastAsia="inter" w:cs="inter" w:ascii="inter" w:hAnsi="inter"/>
          <w:color w:val="000000"/>
          <w:sz w:val="18"/>
        </w:rPr>
        <w:t xml:space="preserve"> </w:t>
      </w:r>
    </w:p>
    <w:bookmarkStart w:id="228" w:name="fn105"/>
    <w:bookmarkEnd w:id="228"/>
    <w:p>
      <w:pPr>
        <w:numPr>
          <w:ilvl w:val="0"/>
          <w:numId w:val="26"/>
        </w:numPr>
        <w:spacing w:line="360" w:after="210" w:lineRule="auto"/>
      </w:pPr>
      <w:hyperlink r:id="rId114">
        <w:r>
          <w:rPr>
            <w:rFonts w:eastAsia="inter" w:cs="inter" w:ascii="inter" w:hAnsi="inter"/>
            <w:color w:val="#000"/>
            <w:sz w:val="18"/>
            <w:u w:val="single"/>
          </w:rPr>
          <w:t xml:space="preserve">https://www.youtube.com/watch?v=2xVWJQxPzow</w:t>
        </w:r>
      </w:hyperlink>
      <w:r>
        <w:rPr>
          <w:rFonts w:eastAsia="inter" w:cs="inter" w:ascii="inter" w:hAnsi="inter"/>
          <w:color w:val="000000"/>
          <w:sz w:val="18"/>
        </w:rPr>
        <w:t xml:space="preserve"> </w:t>
      </w:r>
    </w:p>
    <w:bookmarkStart w:id="229" w:name="fn106"/>
    <w:bookmarkEnd w:id="229"/>
    <w:p>
      <w:pPr>
        <w:numPr>
          <w:ilvl w:val="0"/>
          <w:numId w:val="26"/>
        </w:numPr>
        <w:spacing w:line="360" w:after="210" w:lineRule="auto"/>
      </w:pPr>
      <w:hyperlink r:id="rId115">
        <w:r>
          <w:rPr>
            <w:rFonts w:eastAsia="inter" w:cs="inter" w:ascii="inter" w:hAnsi="inter"/>
            <w:color w:val="#000"/>
            <w:sz w:val="18"/>
            <w:u w:val="single"/>
          </w:rPr>
          <w:t xml:space="preserve">https://www.reddit.com/r/perplexity_ai/comments/1isi6di/no_convert_to_a_page_button/</w:t>
        </w:r>
      </w:hyperlink>
      <w:r>
        <w:rPr>
          <w:rFonts w:eastAsia="inter" w:cs="inter" w:ascii="inter" w:hAnsi="inter"/>
          <w:color w:val="000000"/>
          <w:sz w:val="18"/>
        </w:rPr>
        <w:t xml:space="preserve"> </w:t>
      </w:r>
    </w:p>
    <w:bookmarkStart w:id="230" w:name="fn107"/>
    <w:bookmarkEnd w:id="230"/>
    <w:p>
      <w:pPr>
        <w:numPr>
          <w:ilvl w:val="0"/>
          <w:numId w:val="26"/>
        </w:numPr>
        <w:spacing w:line="360" w:after="210" w:lineRule="auto"/>
      </w:pPr>
      <w:hyperlink r:id="rId116">
        <w:r>
          <w:rPr>
            <w:rFonts w:eastAsia="inter" w:cs="inter" w:ascii="inter" w:hAnsi="inter"/>
            <w:color w:val="#000"/>
            <w:sz w:val="18"/>
            <w:u w:val="single"/>
          </w:rPr>
          <w:t xml:space="preserve">https://www.perplexity.ai/help-center/en/articles/10354775-technical-capabilities-of-threads</w:t>
        </w:r>
      </w:hyperlink>
      <w:r>
        <w:rPr>
          <w:rFonts w:eastAsia="inter" w:cs="inter" w:ascii="inter" w:hAnsi="inter"/>
          <w:color w:val="000000"/>
          <w:sz w:val="18"/>
        </w:rPr>
        <w:t xml:space="preserve"> </w:t>
      </w:r>
    </w:p>
    <w:bookmarkStart w:id="231" w:name="fn108"/>
    <w:bookmarkEnd w:id="231"/>
    <w:p>
      <w:pPr>
        <w:numPr>
          <w:ilvl w:val="0"/>
          <w:numId w:val="26"/>
        </w:numPr>
        <w:spacing w:line="360" w:after="210" w:lineRule="auto"/>
      </w:pPr>
      <w:hyperlink r:id="rId117">
        <w:r>
          <w:rPr>
            <w:rFonts w:eastAsia="inter" w:cs="inter" w:ascii="inter" w:hAnsi="inter"/>
            <w:color w:val="#000"/>
            <w:sz w:val="18"/>
            <w:u w:val="single"/>
          </w:rPr>
          <w:t xml:space="preserve">https://tldl.club/en/noted/684d145646b516bc043e3644</w:t>
        </w:r>
      </w:hyperlink>
      <w:r>
        <w:rPr>
          <w:rFonts w:eastAsia="inter" w:cs="inter" w:ascii="inter" w:hAnsi="inter"/>
          <w:color w:val="000000"/>
          <w:sz w:val="18"/>
        </w:rPr>
        <w:t xml:space="preserve"> </w:t>
      </w:r>
    </w:p>
    <w:bookmarkStart w:id="232" w:name="fn109"/>
    <w:bookmarkEnd w:id="232"/>
    <w:p>
      <w:pPr>
        <w:numPr>
          <w:ilvl w:val="0"/>
          <w:numId w:val="26"/>
        </w:numPr>
        <w:spacing w:line="360" w:after="210" w:lineRule="auto"/>
      </w:pPr>
      <w:hyperlink r:id="rId118">
        <w:r>
          <w:rPr>
            <w:rFonts w:eastAsia="inter" w:cs="inter" w:ascii="inter" w:hAnsi="inter"/>
            <w:color w:val="#000"/>
            <w:sz w:val="18"/>
            <w:u w:val="single"/>
          </w:rPr>
          <w:t xml:space="preserve">https://www.linkedin.com/pulse/how-use-perplexity-search-spaces-pages-your-research-process-jesper-hazce</w:t>
        </w:r>
      </w:hyperlink>
      <w:r>
        <w:rPr>
          <w:rFonts w:eastAsia="inter" w:cs="inter" w:ascii="inter" w:hAnsi="inter"/>
          <w:color w:val="000000"/>
          <w:sz w:val="18"/>
        </w:rPr>
        <w:t xml:space="preserve"> </w:t>
      </w:r>
    </w:p>
    <w:bookmarkStart w:id="233" w:name="fn110"/>
    <w:bookmarkEnd w:id="233"/>
    <w:p>
      <w:pPr>
        <w:numPr>
          <w:ilvl w:val="0"/>
          <w:numId w:val="26"/>
        </w:numPr>
        <w:spacing w:line="360" w:after="210" w:lineRule="auto"/>
      </w:pPr>
      <w:hyperlink r:id="rId119">
        <w:r>
          <w:rPr>
            <w:rFonts w:eastAsia="inter" w:cs="inter" w:ascii="inter" w:hAnsi="inter"/>
            <w:color w:val="#000"/>
            <w:sz w:val="18"/>
            <w:u w:val="single"/>
          </w:rPr>
          <w:t xml:space="preserve">https://www.youtube.com/watch?v=wb8Kg42DKpY</w:t>
        </w:r>
      </w:hyperlink>
      <w:r>
        <w:rPr>
          <w:rFonts w:eastAsia="inter" w:cs="inter" w:ascii="inter" w:hAnsi="inter"/>
          <w:color w:val="000000"/>
          <w:sz w:val="18"/>
        </w:rPr>
        <w:t xml:space="preserve"> </w:t>
      </w:r>
    </w:p>
    <w:bookmarkStart w:id="234" w:name="fn111"/>
    <w:bookmarkEnd w:id="234"/>
    <w:p>
      <w:pPr>
        <w:numPr>
          <w:ilvl w:val="0"/>
          <w:numId w:val="26"/>
        </w:numPr>
        <w:spacing w:line="360" w:after="210" w:lineRule="auto"/>
      </w:pPr>
      <w:hyperlink r:id="rId120">
        <w:r>
          <w:rPr>
            <w:rFonts w:eastAsia="inter" w:cs="inter" w:ascii="inter" w:hAnsi="inter"/>
            <w:color w:val="#000"/>
            <w:sz w:val="18"/>
            <w:u w:val="single"/>
          </w:rPr>
          <w:t xml:space="preserve">https://aigoestocollege.substack.com/p/pages-perplexityais-hidden-superpower</w:t>
        </w:r>
      </w:hyperlink>
      <w:r>
        <w:rPr>
          <w:rFonts w:eastAsia="inter" w:cs="inter" w:ascii="inter" w:hAnsi="inter"/>
          <w:color w:val="000000"/>
          <w:sz w:val="18"/>
        </w:rPr>
        <w:t xml:space="preserve"> </w:t>
      </w:r>
    </w:p>
    <w:bookmarkStart w:id="235" w:name="fn112"/>
    <w:bookmarkEnd w:id="235"/>
    <w:p>
      <w:pPr>
        <w:numPr>
          <w:ilvl w:val="0"/>
          <w:numId w:val="26"/>
        </w:numPr>
        <w:spacing w:line="360" w:after="210" w:lineRule="auto"/>
      </w:pPr>
      <w:hyperlink r:id="rId121">
        <w:r>
          <w:rPr>
            <w:rFonts w:eastAsia="inter" w:cs="inter" w:ascii="inter" w:hAnsi="inter"/>
            <w:color w:val="#000"/>
            <w:sz w:val="18"/>
            <w:u w:val="single"/>
          </w:rPr>
          <w:t xml:space="preserve">https://www.storylane.io/tutorials/how-to-create-a-space-in-perplexity</w:t>
        </w:r>
      </w:hyperlink>
      <w:r>
        <w:rPr>
          <w:rFonts w:eastAsia="inter" w:cs="inter" w:ascii="inter" w:hAnsi="inter"/>
          <w:color w:val="000000"/>
          <w:sz w:val="18"/>
        </w:rPr>
        <w:t xml:space="preserve"> </w:t>
      </w:r>
    </w:p>
    <w:bookmarkStart w:id="236" w:name="fn113"/>
    <w:bookmarkEnd w:id="236"/>
    <w:p>
      <w:pPr>
        <w:numPr>
          <w:ilvl w:val="0"/>
          <w:numId w:val="26"/>
        </w:numPr>
        <w:spacing w:line="360" w:after="210" w:lineRule="auto"/>
      </w:pPr>
      <w:hyperlink r:id="rId122">
        <w:r>
          <w:rPr>
            <w:rFonts w:eastAsia="inter" w:cs="inter" w:ascii="inter" w:hAnsi="inter"/>
            <w:color w:val="#000"/>
            <w:sz w:val="18"/>
            <w:u w:val="single"/>
          </w:rPr>
          <w:t xml:space="preserve">https://www.youtube.com/watch?v=W1jm1M1AH3c</w:t>
        </w:r>
      </w:hyperlink>
      <w:r>
        <w:rPr>
          <w:rFonts w:eastAsia="inter" w:cs="inter" w:ascii="inter" w:hAnsi="inter"/>
          <w:color w:val="000000"/>
          <w:sz w:val="18"/>
        </w:rPr>
        <w:t xml:space="preserve"> </w:t>
      </w:r>
    </w:p>
    <w:bookmarkStart w:id="237" w:name="fn114"/>
    <w:bookmarkEnd w:id="237"/>
    <w:p>
      <w:pPr>
        <w:numPr>
          <w:ilvl w:val="0"/>
          <w:numId w:val="26"/>
        </w:numPr>
        <w:spacing w:line="360" w:after="210" w:lineRule="auto"/>
      </w:pPr>
      <w:hyperlink r:id="rId123">
        <w:r>
          <w:rPr>
            <w:rFonts w:eastAsia="inter" w:cs="inter" w:ascii="inter" w:hAnsi="inter"/>
            <w:color w:val="#000"/>
            <w:sz w:val="18"/>
            <w:u w:val="single"/>
          </w:rPr>
          <w:t xml:space="preserve">https://www.youtube.com/watch?v=RB8bQKBsoro</w:t>
        </w:r>
      </w:hyperlink>
      <w:r>
        <w:rPr>
          <w:rFonts w:eastAsia="inter" w:cs="inter" w:ascii="inter" w:hAnsi="inter"/>
          <w:color w:val="000000"/>
          <w:sz w:val="18"/>
        </w:rPr>
        <w:t xml:space="preserve"> </w:t>
      </w:r>
    </w:p>
    <w:bookmarkStart w:id="238" w:name="fn115"/>
    <w:bookmarkEnd w:id="238"/>
    <w:p>
      <w:pPr>
        <w:numPr>
          <w:ilvl w:val="0"/>
          <w:numId w:val="26"/>
        </w:numPr>
        <w:spacing w:line="360" w:after="210" w:lineRule="auto"/>
      </w:pPr>
      <w:hyperlink r:id="rId124">
        <w:r>
          <w:rPr>
            <w:rFonts w:eastAsia="inter" w:cs="inter" w:ascii="inter" w:hAnsi="inter"/>
            <w:color w:val="#000"/>
            <w:sz w:val="18"/>
            <w:u w:val="single"/>
          </w:rPr>
          <w:t xml:space="preserve">https://www.perplexity.ai/hub/blog/perplexity-pages</w:t>
        </w:r>
      </w:hyperlink>
      <w:r>
        <w:rPr>
          <w:rFonts w:eastAsia="inter" w:cs="inter" w:ascii="inter" w:hAnsi="inter"/>
          <w:color w:val="000000"/>
          <w:sz w:val="18"/>
        </w:rPr>
        <w:t xml:space="preserve"> </w:t>
      </w:r>
    </w:p>
    <w:bookmarkStart w:id="239" w:name="fn116"/>
    <w:bookmarkEnd w:id="239"/>
    <w:p>
      <w:pPr>
        <w:numPr>
          <w:ilvl w:val="0"/>
          <w:numId w:val="26"/>
        </w:numPr>
        <w:spacing w:line="360" w:after="210" w:lineRule="auto"/>
      </w:pPr>
      <w:hyperlink r:id="rId125">
        <w:r>
          <w:rPr>
            <w:rFonts w:eastAsia="inter" w:cs="inter" w:ascii="inter" w:hAnsi="inter"/>
            <w:color w:val="#000"/>
            <w:sz w:val="18"/>
            <w:u w:val="single"/>
          </w:rPr>
          <w:t xml:space="preserve">https://www.semanticscholar.org/paper/fa9d5ff00e8a314a56131bae0386ce9b8e9fb469</w:t>
        </w:r>
      </w:hyperlink>
      <w:r>
        <w:rPr>
          <w:rFonts w:eastAsia="inter" w:cs="inter" w:ascii="inter" w:hAnsi="inter"/>
          <w:color w:val="000000"/>
          <w:sz w:val="18"/>
        </w:rPr>
        <w:t xml:space="preserve"> </w:t>
      </w:r>
    </w:p>
    <w:bookmarkStart w:id="240" w:name="fn117"/>
    <w:bookmarkEnd w:id="240"/>
    <w:p>
      <w:pPr>
        <w:numPr>
          <w:ilvl w:val="0"/>
          <w:numId w:val="26"/>
        </w:numPr>
        <w:spacing w:line="360" w:after="210" w:lineRule="auto"/>
      </w:pPr>
      <w:hyperlink r:id="rId126">
        <w:r>
          <w:rPr>
            <w:rFonts w:eastAsia="inter" w:cs="inter" w:ascii="inter" w:hAnsi="inter"/>
            <w:color w:val="#000"/>
            <w:sz w:val="18"/>
            <w:u w:val="single"/>
          </w:rPr>
          <w:t xml:space="preserve">https://journals.library.torontomu.ca/index.php/InteractiveFilmMedia/article/view/1776</w:t>
        </w:r>
      </w:hyperlink>
      <w:r>
        <w:rPr>
          <w:rFonts w:eastAsia="inter" w:cs="inter" w:ascii="inter" w:hAnsi="inter"/>
          <w:color w:val="000000"/>
          <w:sz w:val="18"/>
        </w:rPr>
        <w:t xml:space="preserve"> </w:t>
      </w:r>
    </w:p>
    <w:bookmarkStart w:id="241" w:name="fn118"/>
    <w:bookmarkEnd w:id="241"/>
    <w:p>
      <w:pPr>
        <w:numPr>
          <w:ilvl w:val="0"/>
          <w:numId w:val="26"/>
        </w:numPr>
        <w:spacing w:line="360" w:after="210" w:lineRule="auto"/>
      </w:pPr>
      <w:hyperlink r:id="rId127">
        <w:r>
          <w:rPr>
            <w:rFonts w:eastAsia="inter" w:cs="inter" w:ascii="inter" w:hAnsi="inter"/>
            <w:color w:val="#000"/>
            <w:sz w:val="18"/>
            <w:u w:val="single"/>
          </w:rPr>
          <w:t xml:space="preserve">https://www.perplexity.ai/help-center/en/articles/10352961-what-are-spaces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2" w:name="fn119"/>
    <w:bookmarkEnd w:id="242"/>
    <w:p>
      <w:pPr>
        <w:numPr>
          <w:ilvl w:val="0"/>
          <w:numId w:val="26"/>
        </w:numPr>
        <w:spacing w:line="360" w:after="210" w:lineRule="auto"/>
      </w:pPr>
      <w:hyperlink r:id="rId128">
        <w:r>
          <w:rPr>
            <w:rFonts w:eastAsia="inter" w:cs="inter" w:ascii="inter" w:hAnsi="inter"/>
            <w:color w:val="#000"/>
            <w:sz w:val="18"/>
            <w:u w:val="single"/>
          </w:rPr>
          <w:t xml:space="preserve">https://airespo.com/resources/perplexity-spaces-explained-in-depth/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3" w:name="fn120"/>
    <w:bookmarkEnd w:id="243"/>
    <w:p>
      <w:pPr>
        <w:numPr>
          <w:ilvl w:val="0"/>
          <w:numId w:val="26"/>
        </w:numPr>
        <w:spacing w:line="360" w:after="210" w:lineRule="auto"/>
      </w:pPr>
      <w:hyperlink r:id="rId129">
        <w:r>
          <w:rPr>
            <w:rFonts w:eastAsia="inter" w:cs="inter" w:ascii="inter" w:hAnsi="inter"/>
            <w:color w:val="#000"/>
            <w:sz w:val="18"/>
            <w:u w:val="single"/>
          </w:rPr>
          <w:t xml:space="preserve">https://www.perplexity.ai/help-center/en/articles/10354769-what-is-a-thread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4" w:name="fn121"/>
    <w:bookmarkEnd w:id="244"/>
    <w:p>
      <w:pPr>
        <w:numPr>
          <w:ilvl w:val="0"/>
          <w:numId w:val="26"/>
        </w:numPr>
        <w:spacing w:line="360" w:after="210" w:lineRule="auto"/>
      </w:pPr>
      <w:hyperlink r:id="rId130">
        <w:r>
          <w:rPr>
            <w:rFonts w:eastAsia="inter" w:cs="inter" w:ascii="inter" w:hAnsi="inter"/>
            <w:color w:val="#000"/>
            <w:sz w:val="18"/>
            <w:u w:val="single"/>
          </w:rPr>
          <w:t xml:space="preserve">https://www.perplexity.ai/enterprise/videos/how-to-use-create-spaces</w:t>
        </w:r>
      </w:hyperlink>
      <w:r>
        <w:rPr>
          <w:rFonts w:eastAsia="inter" w:cs="inter" w:ascii="inter" w:hAnsi="inter"/>
          <w:color w:val="000000"/>
          <w:sz w:val="18"/>
        </w:rPr>
        <w:t xml:space="preserve"> </w:t>
      </w:r>
    </w:p>
    <w:bookmarkStart w:id="245" w:name="fn122"/>
    <w:bookmarkEnd w:id="245"/>
    <w:p>
      <w:pPr>
        <w:numPr>
          <w:ilvl w:val="0"/>
          <w:numId w:val="26"/>
        </w:numPr>
        <w:spacing w:line="360" w:after="210" w:lineRule="auto"/>
      </w:pPr>
      <w:hyperlink r:id="rId131">
        <w:r>
          <w:rPr>
            <w:rFonts w:eastAsia="inter" w:cs="inter" w:ascii="inter" w:hAnsi="inter"/>
            <w:color w:val="#000"/>
            <w:sz w:val="18"/>
            <w:u w:val="single"/>
          </w:rPr>
          <w:t xml:space="preserve">https://arxiv.org/pdf/2302.04237.pdf</w:t>
        </w:r>
      </w:hyperlink>
      <w:r>
        <w:rPr>
          <w:rFonts w:eastAsia="inter" w:cs="inter" w:ascii="inter" w:hAnsi="inter"/>
          <w:color w:val="000000"/>
          <w:sz w:val="18"/>
        </w:rPr>
        <w:t xml:space="preserve"> </w:t>
      </w:r>
    </w:p>
    <w:bookmarkStart w:id="246" w:name="fn123"/>
    <w:bookmarkEnd w:id="246"/>
    <w:p>
      <w:pPr>
        <w:numPr>
          <w:ilvl w:val="0"/>
          <w:numId w:val="26"/>
        </w:numPr>
        <w:spacing w:line="360" w:after="210" w:lineRule="auto"/>
      </w:pPr>
      <w:hyperlink r:id="rId132">
        <w:r>
          <w:rPr>
            <w:rFonts w:eastAsia="inter" w:cs="inter" w:ascii="inter" w:hAnsi="inter"/>
            <w:color w:val="#000"/>
            <w:sz w:val="18"/>
            <w:u w:val="single"/>
          </w:rPr>
          <w:t xml:space="preserve">https://arxiv.org/html/2310.09985v2</w:t>
        </w:r>
      </w:hyperlink>
      <w:r>
        <w:rPr>
          <w:rFonts w:eastAsia="inter" w:cs="inter" w:ascii="inter" w:hAnsi="inter"/>
          <w:color w:val="000000"/>
          <w:sz w:val="18"/>
        </w:rPr>
        <w:t xml:space="preserve"> </w:t>
      </w:r>
    </w:p>
    <w:bookmarkStart w:id="247" w:name="fn124"/>
    <w:bookmarkEnd w:id="247"/>
    <w:p>
      <w:pPr>
        <w:numPr>
          <w:ilvl w:val="0"/>
          <w:numId w:val="26"/>
        </w:numPr>
        <w:spacing w:line="360" w:after="210" w:lineRule="auto"/>
      </w:pPr>
      <w:hyperlink r:id="rId133">
        <w:r>
          <w:rPr>
            <w:rFonts w:eastAsia="inter" w:cs="inter" w:ascii="inter" w:hAnsi="inter"/>
            <w:color w:val="#000"/>
            <w:sz w:val="18"/>
            <w:u w:val="single"/>
          </w:rPr>
          <w:t xml:space="preserve">https://arxiv.org/pdf/2501.05503.pdf</w:t>
        </w:r>
      </w:hyperlink>
      <w:r>
        <w:rPr>
          <w:rFonts w:eastAsia="inter" w:cs="inter" w:ascii="inter" w:hAnsi="inter"/>
          <w:color w:val="000000"/>
          <w:sz w:val="18"/>
        </w:rPr>
        <w:t xml:space="preserve"> </w:t>
      </w:r>
    </w:p>
    <w:bookmarkStart w:id="248" w:name="fn125"/>
    <w:bookmarkEnd w:id="248"/>
    <w:p>
      <w:pPr>
        <w:numPr>
          <w:ilvl w:val="0"/>
          <w:numId w:val="26"/>
        </w:numPr>
        <w:spacing w:line="360" w:after="210" w:lineRule="auto"/>
      </w:pPr>
      <w:hyperlink r:id="rId134">
        <w:r>
          <w:rPr>
            <w:rFonts w:eastAsia="inter" w:cs="inter" w:ascii="inter" w:hAnsi="inter"/>
            <w:color w:val="#000"/>
            <w:sz w:val="18"/>
            <w:u w:val="single"/>
          </w:rPr>
          <w:t xml:space="preserve">https://arxiv.org/html/2407.05483</w:t>
        </w:r>
      </w:hyperlink>
      <w:r>
        <w:rPr>
          <w:rFonts w:eastAsia="inter" w:cs="inter" w:ascii="inter" w:hAnsi="inter"/>
          <w:color w:val="000000"/>
          <w:sz w:val="18"/>
        </w:rPr>
        <w:t xml:space="preserve"> </w:t>
      </w:r>
    </w:p>
    <w:bookmarkStart w:id="249" w:name="fn126"/>
    <w:bookmarkEnd w:id="249"/>
    <w:p>
      <w:pPr>
        <w:numPr>
          <w:ilvl w:val="0"/>
          <w:numId w:val="26"/>
        </w:numPr>
        <w:spacing w:line="360" w:after="210" w:lineRule="auto"/>
      </w:pPr>
      <w:hyperlink r:id="rId135">
        <w:r>
          <w:rPr>
            <w:rFonts w:eastAsia="inter" w:cs="inter" w:ascii="inter" w:hAnsi="inter"/>
            <w:color w:val="#000"/>
            <w:sz w:val="18"/>
            <w:u w:val="single"/>
          </w:rPr>
          <w:t xml:space="preserve">https://arxiv.org/pdf/2401.04651.pdf</w:t>
        </w:r>
      </w:hyperlink>
      <w:r>
        <w:rPr>
          <w:rFonts w:eastAsia="inter" w:cs="inter" w:ascii="inter" w:hAnsi="inter"/>
          <w:color w:val="000000"/>
          <w:sz w:val="18"/>
        </w:rPr>
        <w:t xml:space="preserve"> </w:t>
      </w:r>
    </w:p>
    <w:bookmarkStart w:id="250" w:name="fn127"/>
    <w:bookmarkEnd w:id="250"/>
    <w:p>
      <w:pPr>
        <w:numPr>
          <w:ilvl w:val="0"/>
          <w:numId w:val="26"/>
        </w:numPr>
        <w:spacing w:line="360" w:after="210" w:lineRule="auto"/>
      </w:pPr>
      <w:hyperlink r:id="rId136">
        <w:r>
          <w:rPr>
            <w:rFonts w:eastAsia="inter" w:cs="inter" w:ascii="inter" w:hAnsi="inter"/>
            <w:color w:val="#000"/>
            <w:sz w:val="18"/>
            <w:u w:val="single"/>
          </w:rPr>
          <w:t xml:space="preserve">http://arxiv.org/pdf/2408.04560.pdf</w:t>
        </w:r>
      </w:hyperlink>
      <w:r>
        <w:rPr>
          <w:rFonts w:eastAsia="inter" w:cs="inter" w:ascii="inter" w:hAnsi="inter"/>
          <w:color w:val="000000"/>
          <w:sz w:val="18"/>
        </w:rPr>
        <w:t xml:space="preserve"> </w:t>
      </w:r>
    </w:p>
    <w:bookmarkStart w:id="251" w:name="fn128"/>
    <w:bookmarkEnd w:id="251"/>
    <w:p>
      <w:pPr>
        <w:numPr>
          <w:ilvl w:val="0"/>
          <w:numId w:val="26"/>
        </w:numPr>
        <w:spacing w:line="360" w:after="210" w:lineRule="auto"/>
      </w:pPr>
      <w:hyperlink r:id="rId137">
        <w:r>
          <w:rPr>
            <w:rFonts w:eastAsia="inter" w:cs="inter" w:ascii="inter" w:hAnsi="inter"/>
            <w:color w:val="#000"/>
            <w:sz w:val="18"/>
            <w:u w:val="single"/>
          </w:rPr>
          <w:t xml:space="preserve">https://arxiv.org/pdf/1603.09457.pdf</w:t>
        </w:r>
      </w:hyperlink>
      <w:r>
        <w:rPr>
          <w:rFonts w:eastAsia="inter" w:cs="inter" w:ascii="inter" w:hAnsi="inter"/>
          <w:color w:val="000000"/>
          <w:sz w:val="18"/>
        </w:rPr>
        <w:t xml:space="preserve"> </w:t>
      </w:r>
    </w:p>
    <w:bookmarkStart w:id="252" w:name="fn129"/>
    <w:bookmarkEnd w:id="252"/>
    <w:p>
      <w:pPr>
        <w:numPr>
          <w:ilvl w:val="0"/>
          <w:numId w:val="26"/>
        </w:numPr>
        <w:spacing w:line="360" w:after="210" w:lineRule="auto"/>
      </w:pPr>
      <w:hyperlink r:id="rId138">
        <w:r>
          <w:rPr>
            <w:rFonts w:eastAsia="inter" w:cs="inter" w:ascii="inter" w:hAnsi="inter"/>
            <w:color w:val="#000"/>
            <w:sz w:val="18"/>
            <w:u w:val="single"/>
          </w:rPr>
          <w:t xml:space="preserve">http://arxiv.org/pdf/2212.04037v1.pdf</w:t>
        </w:r>
      </w:hyperlink>
      <w:r>
        <w:rPr>
          <w:rFonts w:eastAsia="inter" w:cs="inter" w:ascii="inter" w:hAnsi="inter"/>
          <w:color w:val="000000"/>
          <w:sz w:val="18"/>
        </w:rPr>
        <w:t xml:space="preserve"> </w:t>
      </w:r>
    </w:p>
    <w:bookmarkStart w:id="253" w:name="fn130"/>
    <w:bookmarkEnd w:id="253"/>
    <w:p>
      <w:pPr>
        <w:numPr>
          <w:ilvl w:val="0"/>
          <w:numId w:val="26"/>
        </w:numPr>
        <w:spacing w:line="360" w:after="210" w:lineRule="auto"/>
      </w:pPr>
      <w:hyperlink r:id="rId139">
        <w:r>
          <w:rPr>
            <w:rFonts w:eastAsia="inter" w:cs="inter" w:ascii="inter" w:hAnsi="inter"/>
            <w:color w:val="#000"/>
            <w:sz w:val="18"/>
            <w:u w:val="single"/>
          </w:rPr>
          <w:t xml:space="preserve">https://arxiv.org/html/2503.21394v1</w:t>
        </w:r>
      </w:hyperlink>
      <w:r>
        <w:rPr>
          <w:rFonts w:eastAsia="inter" w:cs="inter" w:ascii="inter" w:hAnsi="inter"/>
          <w:color w:val="000000"/>
          <w:sz w:val="18"/>
        </w:rPr>
        <w:t xml:space="preserve"> </w:t>
      </w:r>
    </w:p>
    <w:bookmarkStart w:id="254" w:name="fn131"/>
    <w:bookmarkEnd w:id="254"/>
    <w:p>
      <w:pPr>
        <w:numPr>
          <w:ilvl w:val="0"/>
          <w:numId w:val="26"/>
        </w:numPr>
        <w:spacing w:line="360" w:after="210" w:lineRule="auto"/>
      </w:pPr>
      <w:hyperlink r:id="rId140">
        <w:r>
          <w:rPr>
            <w:rFonts w:eastAsia="inter" w:cs="inter" w:ascii="inter" w:hAnsi="inter"/>
            <w:color w:val="#000"/>
            <w:sz w:val="18"/>
            <w:u w:val="single"/>
          </w:rPr>
          <w:t xml:space="preserve">https://aclanthology.org/2023.findings-emnlp.870.pdf</w:t>
        </w:r>
      </w:hyperlink>
      <w:r>
        <w:rPr>
          <w:rFonts w:eastAsia="inter" w:cs="inter" w:ascii="inter" w:hAnsi="inter"/>
          <w:color w:val="000000"/>
          <w:sz w:val="18"/>
        </w:rPr>
        <w:t xml:space="preserve"> </w:t>
      </w:r>
    </w:p>
    <w:bookmarkStart w:id="255" w:name="fn132"/>
    <w:bookmarkEnd w:id="255"/>
    <w:p>
      <w:pPr>
        <w:numPr>
          <w:ilvl w:val="0"/>
          <w:numId w:val="26"/>
        </w:numPr>
        <w:spacing w:line="360" w:after="210" w:lineRule="auto"/>
      </w:pPr>
      <w:hyperlink r:id="rId141">
        <w:r>
          <w:rPr>
            <w:rFonts w:eastAsia="inter" w:cs="inter" w:ascii="inter" w:hAnsi="inter"/>
            <w:color w:val="#000"/>
            <w:sz w:val="18"/>
            <w:u w:val="single"/>
          </w:rPr>
          <w:t xml:space="preserve">https://arxiv.org/pdf/2312.16171.pdf</w:t>
        </w:r>
      </w:hyperlink>
      <w:r>
        <w:rPr>
          <w:rFonts w:eastAsia="inter" w:cs="inter" w:ascii="inter" w:hAnsi="inter"/>
          <w:color w:val="000000"/>
          <w:sz w:val="18"/>
        </w:rPr>
        <w:t xml:space="preserve"> </w:t>
      </w:r>
    </w:p>
    <w:bookmarkStart w:id="256" w:name="fn133"/>
    <w:bookmarkEnd w:id="256"/>
    <w:p>
      <w:pPr>
        <w:numPr>
          <w:ilvl w:val="0"/>
          <w:numId w:val="26"/>
        </w:numPr>
        <w:spacing w:line="360" w:after="210" w:lineRule="auto"/>
      </w:pPr>
      <w:hyperlink r:id="rId142">
        <w:r>
          <w:rPr>
            <w:rFonts w:eastAsia="inter" w:cs="inter" w:ascii="inter" w:hAnsi="inter"/>
            <w:color w:val="#000"/>
            <w:sz w:val="18"/>
            <w:u w:val="single"/>
          </w:rPr>
          <w:t xml:space="preserve">https://arxiv.org/html/2306.03799</w:t>
        </w:r>
      </w:hyperlink>
      <w:r>
        <w:rPr>
          <w:rFonts w:eastAsia="inter" w:cs="inter" w:ascii="inter" w:hAnsi="inter"/>
          <w:color w:val="000000"/>
          <w:sz w:val="18"/>
        </w:rPr>
        <w:t xml:space="preserve"> </w:t>
      </w:r>
    </w:p>
    <w:bookmarkStart w:id="257" w:name="fn134"/>
    <w:bookmarkEnd w:id="257"/>
    <w:p>
      <w:pPr>
        <w:numPr>
          <w:ilvl w:val="0"/>
          <w:numId w:val="26"/>
        </w:numPr>
        <w:spacing w:line="360" w:after="210" w:lineRule="auto"/>
      </w:pPr>
      <w:hyperlink r:id="rId143">
        <w:r>
          <w:rPr>
            <w:rFonts w:eastAsia="inter" w:cs="inter" w:ascii="inter" w:hAnsi="inter"/>
            <w:color w:val="#000"/>
            <w:sz w:val="18"/>
            <w:u w:val="single"/>
          </w:rPr>
          <w:t xml:space="preserve">https://www.aclweb.org/anthology/D18-1073.pdf</w:t>
        </w:r>
      </w:hyperlink>
      <w:r>
        <w:rPr>
          <w:rFonts w:eastAsia="inter" w:cs="inter" w:ascii="inter" w:hAnsi="inter"/>
          <w:color w:val="000000"/>
          <w:sz w:val="18"/>
        </w:rPr>
        <w:t xml:space="preserve"> </w:t>
      </w:r>
    </w:p>
    <w:bookmarkStart w:id="258" w:name="fn135"/>
    <w:bookmarkEnd w:id="258"/>
    <w:p>
      <w:pPr>
        <w:numPr>
          <w:ilvl w:val="0"/>
          <w:numId w:val="26"/>
        </w:numPr>
        <w:spacing w:line="360" w:after="210" w:lineRule="auto"/>
      </w:pPr>
      <w:hyperlink r:id="rId144">
        <w:r>
          <w:rPr>
            <w:rFonts w:eastAsia="inter" w:cs="inter" w:ascii="inter" w:hAnsi="inter"/>
            <w:color w:val="#000"/>
            <w:sz w:val="18"/>
            <w:u w:val="single"/>
          </w:rPr>
          <w:t xml:space="preserve">http://arxiv.org/pdf/2503.15421.pdf</w:t>
        </w:r>
      </w:hyperlink>
      <w:r>
        <w:rPr>
          <w:rFonts w:eastAsia="inter" w:cs="inter" w:ascii="inter" w:hAnsi="inter"/>
          <w:color w:val="000000"/>
          <w:sz w:val="18"/>
        </w:rPr>
        <w:t xml:space="preserve"> </w:t>
      </w:r>
    </w:p>
    <w:bookmarkStart w:id="259" w:name="fn136"/>
    <w:bookmarkEnd w:id="259"/>
    <w:p>
      <w:pPr>
        <w:numPr>
          <w:ilvl w:val="0"/>
          <w:numId w:val="26"/>
        </w:numPr>
        <w:spacing w:line="360" w:after="210" w:lineRule="auto"/>
      </w:pPr>
      <w:hyperlink r:id="rId145">
        <w:r>
          <w:rPr>
            <w:rFonts w:eastAsia="inter" w:cs="inter" w:ascii="inter" w:hAnsi="inter"/>
            <w:color w:val="#000"/>
            <w:sz w:val="18"/>
            <w:u w:val="single"/>
          </w:rPr>
          <w:t xml:space="preserve">https://arxiv.org/html/2409.13926v1</w:t>
        </w:r>
      </w:hyperlink>
      <w:r>
        <w:rPr>
          <w:rFonts w:eastAsia="inter" w:cs="inter" w:ascii="inter" w:hAnsi="inter"/>
          <w:color w:val="000000"/>
          <w:sz w:val="18"/>
        </w:rPr>
        <w:t xml:space="preserve"> </w:t>
      </w:r>
    </w:p>
    <w:bookmarkStart w:id="260" w:name="fn137"/>
    <w:bookmarkEnd w:id="260"/>
    <w:p>
      <w:pPr>
        <w:numPr>
          <w:ilvl w:val="0"/>
          <w:numId w:val="26"/>
        </w:numPr>
        <w:spacing w:line="360" w:after="210" w:lineRule="auto"/>
      </w:pPr>
      <w:hyperlink r:id="rId146">
        <w:r>
          <w:rPr>
            <w:rFonts w:eastAsia="inter" w:cs="inter" w:ascii="inter" w:hAnsi="inter"/>
            <w:color w:val="#000"/>
            <w:sz w:val="18"/>
            <w:u w:val="single"/>
          </w:rPr>
          <w:t xml:space="preserve">https://www.reddit.com/r/perplexity_ai/comments/1guy242/is_there_an_overview_of_how_perplexity_spaces/</w:t>
        </w:r>
      </w:hyperlink>
      <w:r>
        <w:rPr>
          <w:rFonts w:eastAsia="inter" w:cs="inter" w:ascii="inter" w:hAnsi="inter"/>
          <w:color w:val="000000"/>
          <w:sz w:val="18"/>
        </w:rPr>
        <w:t xml:space="preserve"> </w:t>
      </w:r>
    </w:p>
    <w:bookmarkStart w:id="261" w:name="fn138"/>
    <w:bookmarkEnd w:id="261"/>
    <w:p>
      <w:pPr>
        <w:numPr>
          <w:ilvl w:val="0"/>
          <w:numId w:val="26"/>
        </w:numPr>
        <w:spacing w:line="360" w:after="210" w:lineRule="auto"/>
      </w:pPr>
      <w:hyperlink r:id="rId147">
        <w:r>
          <w:rPr>
            <w:rFonts w:eastAsia="inter" w:cs="inter" w:ascii="inter" w:hAnsi="inter"/>
            <w:color w:val="#000"/>
            <w:sz w:val="18"/>
            <w:u w:val="single"/>
          </w:rPr>
          <w:t xml:space="preserve">https://www.youtube.com/watch?v=haXnroH2E1A</w:t>
        </w:r>
      </w:hyperlink>
      <w:r>
        <w:rPr>
          <w:rFonts w:eastAsia="inter" w:cs="inter" w:ascii="inter" w:hAnsi="inter"/>
          <w:color w:val="000000"/>
          <w:sz w:val="18"/>
        </w:rPr>
        <w:t xml:space="preserve"> </w:t>
      </w:r>
    </w:p>
    <w:bookmarkStart w:id="262" w:name="fn139"/>
    <w:bookmarkEnd w:id="262"/>
    <w:p>
      <w:pPr>
        <w:numPr>
          <w:ilvl w:val="0"/>
          <w:numId w:val="26"/>
        </w:numPr>
        <w:spacing w:line="360" w:after="210" w:lineRule="auto"/>
      </w:pPr>
      <w:hyperlink r:id="rId148">
        <w:r>
          <w:rPr>
            <w:rFonts w:eastAsia="inter" w:cs="inter" w:ascii="inter" w:hAnsi="inter"/>
            <w:color w:val="#000"/>
            <w:sz w:val="18"/>
            <w:u w:val="single"/>
          </w:rPr>
          <w:t xml:space="preserve">https://www.youtube.com/watch?v=W1jm1M1AH3c</w:t>
        </w:r>
      </w:hyperlink>
      <w:r>
        <w:rPr>
          <w:rFonts w:eastAsia="inter" w:cs="inter" w:ascii="inter" w:hAnsi="inter"/>
          <w:color w:val="000000"/>
          <w:sz w:val="18"/>
        </w:rPr>
        <w:t xml:space="preserve"> </w:t>
      </w:r>
    </w:p>
    <w:bookmarkStart w:id="263" w:name="fn140"/>
    <w:bookmarkEnd w:id="263"/>
    <w:p>
      <w:pPr>
        <w:numPr>
          <w:ilvl w:val="0"/>
          <w:numId w:val="26"/>
        </w:numPr>
        <w:spacing w:line="360" w:after="210" w:lineRule="auto"/>
      </w:pPr>
      <w:hyperlink r:id="rId149">
        <w:r>
          <w:rPr>
            <w:rFonts w:eastAsia="inter" w:cs="inter" w:ascii="inter" w:hAnsi="inter"/>
            <w:color w:val="#000"/>
            <w:sz w:val="18"/>
            <w:u w:val="single"/>
          </w:rPr>
          <w:t xml:space="preserve">https://www.reddit.com/r/perplexity_ai/comments/1juclxs/when_working_in_spaces_do_threads_pull_context/</w:t>
        </w:r>
      </w:hyperlink>
      <w:r>
        <w:rPr>
          <w:rFonts w:eastAsia="inter" w:cs="inter" w:ascii="inter" w:hAnsi="inter"/>
          <w:color w:val="000000"/>
          <w:sz w:val="18"/>
        </w:rPr>
        <w:t xml:space="preserve"> </w:t>
      </w:r>
    </w:p>
    <w:bookmarkStart w:id="264" w:name="fn141"/>
    <w:bookmarkEnd w:id="264"/>
    <w:p>
      <w:pPr>
        <w:numPr>
          <w:ilvl w:val="0"/>
          <w:numId w:val="26"/>
        </w:numPr>
        <w:spacing w:line="360" w:after="210" w:lineRule="auto"/>
      </w:pPr>
      <w:hyperlink r:id="rId150">
        <w:r>
          <w:rPr>
            <w:rFonts w:eastAsia="inter" w:cs="inter" w:ascii="inter" w:hAnsi="inter"/>
            <w:color w:val="#000"/>
            <w:sz w:val="18"/>
            <w:u w:val="single"/>
          </w:rPr>
          <w:t xml:space="preserve">https://www.reddit.com/r/perplexity_ai/comments/1lt1lq5/how_do_i_add_existing_thread_into_an_existing/</w:t>
        </w:r>
      </w:hyperlink>
      <w:r>
        <w:rPr>
          <w:rFonts w:eastAsia="inter" w:cs="inter" w:ascii="inter" w:hAnsi="inter"/>
          <w:color w:val="000000"/>
          <w:sz w:val="18"/>
        </w:rPr>
        <w:t xml:space="preserve"> </w:t>
      </w:r>
    </w:p>
    <w:bookmarkStart w:id="265" w:name="fn142"/>
    <w:bookmarkEnd w:id="265"/>
    <w:p>
      <w:pPr>
        <w:numPr>
          <w:ilvl w:val="0"/>
          <w:numId w:val="26"/>
        </w:numPr>
        <w:spacing w:line="360" w:after="210" w:lineRule="auto"/>
      </w:pPr>
      <w:hyperlink r:id="rId151">
        <w:r>
          <w:rPr>
            <w:rFonts w:eastAsia="inter" w:cs="inter" w:ascii="inter" w:hAnsi="inter"/>
            <w:color w:val="#000"/>
            <w:sz w:val="18"/>
            <w:u w:val="single"/>
          </w:rPr>
          <w:t xml:space="preserve">https://www.perplexity.ai/help-center/en/articles/10354775-technical-capabilities-of-threads</w:t>
        </w:r>
      </w:hyperlink>
      <w:r>
        <w:rPr>
          <w:rFonts w:eastAsia="inter" w:cs="inter" w:ascii="inter" w:hAnsi="inter"/>
          <w:color w:val="000000"/>
          <w:sz w:val="18"/>
        </w:rPr>
        <w:t xml:space="preserve"> </w:t>
      </w:r>
    </w:p>
    <w:bookmarkStart w:id="266" w:name="fn143"/>
    <w:bookmarkEnd w:id="266"/>
    <w:p>
      <w:pPr>
        <w:numPr>
          <w:ilvl w:val="0"/>
          <w:numId w:val="26"/>
        </w:numPr>
        <w:spacing w:line="360" w:after="210" w:lineRule="auto"/>
      </w:pPr>
      <w:hyperlink r:id="rId152">
        <w:r>
          <w:rPr>
            <w:rFonts w:eastAsia="inter" w:cs="inter" w:ascii="inter" w:hAnsi="inter"/>
            <w:color w:val="#000"/>
            <w:sz w:val="18"/>
            <w:u w:val="single"/>
          </w:rPr>
          <w:t xml:space="preserve">https://learnprompting.org/blog/guide-perplexity</w:t>
        </w:r>
      </w:hyperlink>
      <w:r>
        <w:rPr>
          <w:rFonts w:eastAsia="inter" w:cs="inter" w:ascii="inter" w:hAnsi="inter"/>
          <w:color w:val="000000"/>
          <w:sz w:val="18"/>
        </w:rPr>
        <w:t xml:space="preserve"> </w:t>
      </w:r>
    </w:p>
    <w:bookmarkStart w:id="267" w:name="fn144"/>
    <w:bookmarkEnd w:id="267"/>
    <w:p>
      <w:pPr>
        <w:numPr>
          <w:ilvl w:val="0"/>
          <w:numId w:val="26"/>
        </w:numPr>
        <w:spacing w:line="360" w:after="210" w:lineRule="auto"/>
      </w:pPr>
      <w:hyperlink r:id="rId153">
        <w:r>
          <w:rPr>
            <w:rFonts w:eastAsia="inter" w:cs="inter" w:ascii="inter" w:hAnsi="inter"/>
            <w:color w:val="#000"/>
            <w:sz w:val="18"/>
            <w:u w:val="single"/>
          </w:rPr>
          <w:t xml:space="preserve">https://www.reddit.com/r/perplexity_ai/comments/1j8kgjz/how_are_you_using_perplexity_spaces_for_your/</w:t>
        </w:r>
      </w:hyperlink>
      <w:r>
        <w:rPr>
          <w:rFonts w:eastAsia="inter" w:cs="inter" w:ascii="inter" w:hAnsi="inter"/>
          <w:color w:val="000000"/>
          <w:sz w:val="18"/>
        </w:rPr>
        <w:t xml:space="preserve"> </w:t>
      </w:r>
    </w:p>
    <w:bookmarkStart w:id="268" w:name="fn145"/>
    <w:bookmarkEnd w:id="268"/>
    <w:p>
      <w:pPr>
        <w:numPr>
          <w:ilvl w:val="0"/>
          <w:numId w:val="26"/>
        </w:numPr>
        <w:spacing w:line="360" w:after="210" w:lineRule="auto"/>
      </w:pPr>
      <w:hyperlink r:id="rId154">
        <w:r>
          <w:rPr>
            <w:rFonts w:eastAsia="inter" w:cs="inter" w:ascii="inter" w:hAnsi="inter"/>
            <w:color w:val="#000"/>
            <w:sz w:val="18"/>
            <w:u w:val="single"/>
          </w:rPr>
          <w:t xml:space="preserve">https://www.storylane.io/tutorials/how-to-create-a-space-in-perplexity</w:t>
        </w:r>
      </w:hyperlink>
      <w:r>
        <w:rPr>
          <w:rFonts w:eastAsia="inter" w:cs="inter" w:ascii="inter" w:hAnsi="inter"/>
          <w:color w:val="000000"/>
          <w:sz w:val="18"/>
        </w:rPr>
        <w:t xml:space="preserve"> </w:t>
      </w:r>
    </w:p>
    <w:bookmarkStart w:id="269" w:name="fn146"/>
    <w:bookmarkEnd w:id="269"/>
    <w:p>
      <w:pPr>
        <w:numPr>
          <w:ilvl w:val="0"/>
          <w:numId w:val="26"/>
        </w:numPr>
        <w:spacing w:line="360" w:after="210" w:lineRule="auto"/>
      </w:pPr>
      <w:hyperlink r:id="rId155">
        <w:r>
          <w:rPr>
            <w:rFonts w:eastAsia="inter" w:cs="inter" w:ascii="inter" w:hAnsi="inter"/>
            <w:color w:val="#000"/>
            <w:sz w:val="18"/>
            <w:u w:val="single"/>
          </w:rPr>
          <w:t xml:space="preserve">https://www.perplexity.ai/hub/blog/a-student-s-guide-to-using-perplexity-spaces</w:t>
        </w:r>
      </w:hyperlink>
      <w:r>
        <w:rPr>
          <w:rFonts w:eastAsia="inter" w:cs="inter" w:ascii="inter" w:hAnsi="inter"/>
          <w:color w:val="000000"/>
          <w:sz w:val="18"/>
        </w:rPr>
        <w:t xml:space="preserve"> </w:t>
      </w:r>
    </w:p>
    <w:bookmarkStart w:id="270" w:name="fn147"/>
    <w:bookmarkEnd w:id="270"/>
    <w:p>
      <w:pPr>
        <w:numPr>
          <w:ilvl w:val="0"/>
          <w:numId w:val="26"/>
        </w:numPr>
        <w:spacing w:line="360" w:after="210" w:lineRule="auto"/>
      </w:pPr>
      <w:hyperlink r:id="rId156">
        <w:r>
          <w:rPr>
            <w:rFonts w:eastAsia="inter" w:cs="inter" w:ascii="inter" w:hAnsi="inter"/>
            <w:color w:val="#000"/>
            <w:sz w:val="18"/>
            <w:u w:val="single"/>
          </w:rPr>
          <w:t xml:space="preserve">https://www.yahoo.com/lifestyle/master-perplexity-ai-everything-know-160000683.html</w:t>
        </w:r>
      </w:hyperlink>
      <w:r>
        <w:rPr>
          <w:rFonts w:eastAsia="inter" w:cs="inter" w:ascii="inter" w:hAnsi="inter"/>
          <w:color w:val="000000"/>
          <w:sz w:val="18"/>
        </w:rPr>
        <w:t xml:space="preserve"> </w:t>
      </w:r>
    </w:p>
    <w:bookmarkStart w:id="271" w:name="fn148"/>
    <w:bookmarkEnd w:id="271"/>
    <w:p>
      <w:pPr>
        <w:numPr>
          <w:ilvl w:val="0"/>
          <w:numId w:val="26"/>
        </w:numPr>
        <w:spacing w:line="360" w:after="210" w:lineRule="auto"/>
      </w:pPr>
      <w:hyperlink r:id="rId157">
        <w:r>
          <w:rPr>
            <w:rFonts w:eastAsia="inter" w:cs="inter" w:ascii="inter" w:hAnsi="inter"/>
            <w:color w:val="#000"/>
            <w:sz w:val="18"/>
            <w:u w:val="single"/>
          </w:rPr>
          <w:t xml:space="preserve">https://www.youtube.com/watch?v=x9dgJo4GCTw</w:t>
        </w:r>
      </w:hyperlink>
      <w:r>
        <w:rPr>
          <w:rFonts w:eastAsia="inter" w:cs="inter" w:ascii="inter" w:hAnsi="inter"/>
          <w:color w:val="000000"/>
          <w:sz w:val="18"/>
        </w:rPr>
        <w:t xml:space="preserve"> </w:t>
      </w:r>
    </w:p>
    <w:bookmarkStart w:id="272" w:name="fn149"/>
    <w:bookmarkEnd w:id="272"/>
    <w:p>
      <w:pPr>
        <w:numPr>
          <w:ilvl w:val="0"/>
          <w:numId w:val="26"/>
        </w:numPr>
        <w:spacing w:line="360" w:after="210" w:lineRule="auto"/>
      </w:pPr>
      <w:hyperlink r:id="rId158">
        <w:r>
          <w:rPr>
            <w:rFonts w:eastAsia="inter" w:cs="inter" w:ascii="inter" w:hAnsi="inter"/>
            <w:color w:val="#000"/>
            <w:sz w:val="18"/>
            <w:u w:val="single"/>
          </w:rPr>
          <w:t xml:space="preserve">https://www.youtube.com/watch?v=wb8Kg42DKpY</w:t>
        </w:r>
      </w:hyperlink>
      <w:r>
        <w:rPr>
          <w:rFonts w:eastAsia="inter" w:cs="inter" w:ascii="inter" w:hAnsi="inter"/>
          <w:color w:val="000000"/>
          <w:sz w:val="18"/>
        </w:rPr>
        <w:t xml:space="preserve"> </w:t>
      </w:r>
    </w:p>
    <w:bookmarkStart w:id="273" w:name="fn150"/>
    <w:bookmarkEnd w:id="273"/>
    <w:p>
      <w:pPr>
        <w:numPr>
          <w:ilvl w:val="0"/>
          <w:numId w:val="26"/>
        </w:numPr>
        <w:spacing w:line="360" w:after="210" w:lineRule="auto"/>
      </w:pPr>
      <w:hyperlink r:id="rId159">
        <w:r>
          <w:rPr>
            <w:rFonts w:eastAsia="inter" w:cs="inter" w:ascii="inter" w:hAnsi="inter"/>
            <w:color w:val="#000"/>
            <w:sz w:val="18"/>
            <w:u w:val="single"/>
          </w:rPr>
          <w:t xml:space="preserve">https://www.linkedin.com/pulse/how-use-perplexity-search-spaces-pages-your-research-process-jesper-hazce</w:t>
        </w:r>
      </w:hyperlink>
      <w:r>
        <w:rPr>
          <w:rFonts w:eastAsia="inter" w:cs="inter" w:ascii="inter" w:hAnsi="inter"/>
          <w:color w:val="000000"/>
          <w:sz w:val="18"/>
        </w:rPr>
        <w:t xml:space="preserve"> </w:t>
      </w:r>
    </w:p>
    <w:bookmarkStart w:id="274" w:name="fn151"/>
    <w:bookmarkEnd w:id="274"/>
    <w:p>
      <w:pPr>
        <w:numPr>
          <w:ilvl w:val="0"/>
          <w:numId w:val="26"/>
        </w:numPr>
        <w:spacing w:line="360" w:after="210" w:lineRule="auto"/>
      </w:pPr>
      <w:hyperlink r:id="rId160">
        <w:r>
          <w:rPr>
            <w:rFonts w:eastAsia="inter" w:cs="inter" w:ascii="inter" w:hAnsi="inter"/>
            <w:color w:val="#000"/>
            <w:sz w:val="18"/>
            <w:u w:val="single"/>
          </w:rPr>
          <w:t xml:space="preserve">http://choicereviews.org/review/10.5860/CHOICE.37-3726</w:t>
        </w:r>
      </w:hyperlink>
      <w:r>
        <w:rPr>
          <w:rFonts w:eastAsia="inter" w:cs="inter" w:ascii="inter" w:hAnsi="inter"/>
          <w:color w:val="000000"/>
          <w:sz w:val="18"/>
        </w:rPr>
        <w:t xml:space="preserve"> </w:t>
      </w:r>
    </w:p>
    <w:bookmarkStart w:id="275" w:name="fn152"/>
    <w:bookmarkEnd w:id="275"/>
    <w:p>
      <w:pPr>
        <w:numPr>
          <w:ilvl w:val="0"/>
          <w:numId w:val="26"/>
        </w:numPr>
        <w:spacing w:line="360" w:after="210" w:lineRule="auto"/>
      </w:pPr>
      <w:hyperlink r:id="rId161">
        <w:r>
          <w:rPr>
            <w:rFonts w:eastAsia="inter" w:cs="inter" w:ascii="inter" w:hAnsi="inter"/>
            <w:color w:val="#000"/>
            <w:sz w:val="18"/>
            <w:u w:val="single"/>
          </w:rPr>
          <w:t xml:space="preserve">http://arxiv.org/pdf/2503.10084.pdf</w:t>
        </w:r>
      </w:hyperlink>
      <w:r>
        <w:rPr>
          <w:rFonts w:eastAsia="inter" w:cs="inter" w:ascii="inter" w:hAnsi="inter"/>
          <w:color w:val="000000"/>
          <w:sz w:val="18"/>
        </w:rPr>
        <w:t xml:space="preserve"> </w:t>
      </w:r>
    </w:p>
    <w:bookmarkStart w:id="276" w:name="fn153"/>
    <w:bookmarkEnd w:id="276"/>
    <w:p>
      <w:pPr>
        <w:numPr>
          <w:ilvl w:val="0"/>
          <w:numId w:val="26"/>
        </w:numPr>
        <w:spacing w:line="360" w:after="210" w:lineRule="auto"/>
      </w:pPr>
      <w:hyperlink r:id="rId162">
        <w:r>
          <w:rPr>
            <w:rFonts w:eastAsia="inter" w:cs="inter" w:ascii="inter" w:hAnsi="inter"/>
            <w:color w:val="#000"/>
            <w:sz w:val="18"/>
            <w:u w:val="single"/>
          </w:rPr>
          <w:t xml:space="preserve">http://arxiv.org/pdf/2405.17402.pdf</w:t>
        </w:r>
      </w:hyperlink>
      <w:r>
        <w:rPr>
          <w:rFonts w:eastAsia="inter" w:cs="inter" w:ascii="inter" w:hAnsi="inter"/>
          <w:color w:val="000000"/>
          <w:sz w:val="18"/>
        </w:rPr>
        <w:t xml:space="preserve"> </w:t>
      </w:r>
    </w:p>
    <w:bookmarkStart w:id="277" w:name="fn154"/>
    <w:bookmarkEnd w:id="277"/>
    <w:p>
      <w:pPr>
        <w:numPr>
          <w:ilvl w:val="0"/>
          <w:numId w:val="26"/>
        </w:numPr>
        <w:spacing w:line="360" w:after="210" w:lineRule="auto"/>
      </w:pPr>
      <w:hyperlink r:id="rId163">
        <w:r>
          <w:rPr>
            <w:rFonts w:eastAsia="inter" w:cs="inter" w:ascii="inter" w:hAnsi="inter"/>
            <w:color w:val="#000"/>
            <w:sz w:val="18"/>
            <w:u w:val="single"/>
          </w:rPr>
          <w:t xml:space="preserve">https://arxiv.org/pdf/2412.15277.pdf</w:t>
        </w:r>
      </w:hyperlink>
      <w:r>
        <w:rPr>
          <w:rFonts w:eastAsia="inter" w:cs="inter" w:ascii="inter" w:hAnsi="inter"/>
          <w:color w:val="000000"/>
          <w:sz w:val="18"/>
        </w:rPr>
        <w:t xml:space="preserve"> </w:t>
      </w:r>
    </w:p>
    <w:bookmarkStart w:id="278" w:name="fn155"/>
    <w:bookmarkEnd w:id="278"/>
    <w:p>
      <w:pPr>
        <w:numPr>
          <w:ilvl w:val="0"/>
          <w:numId w:val="26"/>
        </w:numPr>
        <w:spacing w:line="360" w:after="210" w:lineRule="auto"/>
      </w:pPr>
      <w:hyperlink r:id="rId164">
        <w:r>
          <w:rPr>
            <w:rFonts w:eastAsia="inter" w:cs="inter" w:ascii="inter" w:hAnsi="inter"/>
            <w:color w:val="#000"/>
            <w:sz w:val="18"/>
            <w:u w:val="single"/>
          </w:rPr>
          <w:t xml:space="preserve">https://aclanthology.org/2023.findings-emnlp.679.pdf</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decimal"/>
      <w:lvlText w:val="%1."/>
      <w:lvlJc w:val="left"/>
      <w:pPr>
        <w:tabs>
          <w:tab w:val="num" w:pos="900"/>
        </w:tabs>
        <w:ind w:left="540" w:hanging="360"/>
      </w:p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abstractNum>
  <w:abstractNum w:abstractNumId="2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e29646826c27fec8c8acfb2b6258fedd01d32a3.png" TargetMode="Internal"/><Relationship Id="rId6" Type="http://schemas.openxmlformats.org/officeDocument/2006/relationships/hyperlink" Target="https://www.perplexity.ai/hub/blog/perplexity-pages" TargetMode="External"/><Relationship Id="rId7" Type="http://schemas.openxmlformats.org/officeDocument/2006/relationships/hyperlink" Target="https://www.perplexity.ai/hub/blog/perplexity-pages" TargetMode="External"/><Relationship Id="rId8" Type="http://schemas.openxmlformats.org/officeDocument/2006/relationships/hyperlink" Target="https://www.perplexity.ai/help-center/en/articles/10352971-practical-tips-for-using-perplexity" TargetMode="External"/><Relationship Id="rId9" Type="http://schemas.openxmlformats.org/officeDocument/2006/relationships/hyperlink" Target="https://support.microsoft.com/en-us/office/linear-format-equations-using-unicodemath-and-latex-in-word-2e00618d-b1fd-49d8-8cb4-8d17f25754f8" TargetMode="External"/><Relationship Id="rId10" Type="http://schemas.openxmlformats.org/officeDocument/2006/relationships/hyperlink" Target="https://www.perplexity.ai/hub/blog/perplexity-pages" TargetMode="External"/><Relationship Id="rId11" Type="http://schemas.openxmlformats.org/officeDocument/2006/relationships/hyperlink" Target="https://www.perplexity.ai/help-center/en/articles/10352971-practical-tips-for-using-perplexity" TargetMode="External"/><Relationship Id="rId12" Type="http://schemas.openxmlformats.org/officeDocument/2006/relationships/hyperlink" Target="https://docs.perplexity.ai/guides/prompt-guide" TargetMode="External"/><Relationship Id="rId13" Type="http://schemas.openxmlformats.org/officeDocument/2006/relationships/hyperlink" Target="https://support.microsoft.com/en-us/office/linear-format-equations-using-unicodemath-and-latex-in-word-2e00618d-b1fd-49d8-8cb4-8d17f25754f8" TargetMode="External"/><Relationship Id="rId14" Type="http://schemas.openxmlformats.org/officeDocument/2006/relationships/hyperlink" Target="https://felloai.com/2025/07/how-to-use-perplexity-ai-complete-beginners-guide/" TargetMode="External"/><Relationship Id="rId15" Type="http://schemas.openxmlformats.org/officeDocument/2006/relationships/hyperlink" Target="https://www.youtube.com/watch?v=szEGHayWLtw" TargetMode="External"/><Relationship Id="rId16" Type="http://schemas.openxmlformats.org/officeDocument/2006/relationships/hyperlink" Target="https://www.perplexity.ai/hub/blog/introducing-perplexity-deep-research" TargetMode="External"/><Relationship Id="rId17" Type="http://schemas.openxmlformats.org/officeDocument/2006/relationships/hyperlink" Target="https://a916407.fmphost.com/fmi/webd/ASAdb49?script=doi-layout&amp;$SearchString=https://doi.org/10.56315/PSCF12-23Twenge" TargetMode="External"/><Relationship Id="rId18" Type="http://schemas.openxmlformats.org/officeDocument/2006/relationships/hyperlink" Target="https://link.springer.com/10.1007/s10745-022-00374-w" TargetMode="External"/><Relationship Id="rId19" Type="http://schemas.openxmlformats.org/officeDocument/2006/relationships/hyperlink" Target="https://www.semanticscholar.org/paper/a105885e04654e9867cd8a6a94ea6178c34c3b1c" TargetMode="External"/><Relationship Id="rId20" Type="http://schemas.openxmlformats.org/officeDocument/2006/relationships/hyperlink" Target="https://iubmb.onlinelibrary.wiley.com/doi/10.1002/bmb.21306" TargetMode="External"/><Relationship Id="rId21" Type="http://schemas.openxmlformats.org/officeDocument/2006/relationships/hyperlink" Target="https://www.semanticscholar.org/paper/e5259da042a8ea3280e7a4408595185e932e91dc" TargetMode="External"/><Relationship Id="rId22" Type="http://schemas.openxmlformats.org/officeDocument/2006/relationships/hyperlink" Target="https://www.semanticscholar.org/paper/f1467a22a9e256205951c7a28b9f394f3fa9cc9a" TargetMode="External"/><Relationship Id="rId23" Type="http://schemas.openxmlformats.org/officeDocument/2006/relationships/hyperlink" Target="https://www.semanticscholar.org/paper/06562753f09bc4d5736f9289760a65db05e3e869" TargetMode="External"/><Relationship Id="rId24" Type="http://schemas.openxmlformats.org/officeDocument/2006/relationships/hyperlink" Target="https://a916407.fmphost.com/fmi/webd/ASAdb49?script=doi-layout&amp;$SearchString=https://doi.org/10.56315/PSCF12-24Myers" TargetMode="External"/><Relationship Id="rId25" Type="http://schemas.openxmlformats.org/officeDocument/2006/relationships/hyperlink" Target="https://www.aclweb.org/anthology/P17-1033.pdf" TargetMode="External"/><Relationship Id="rId26" Type="http://schemas.openxmlformats.org/officeDocument/2006/relationships/hyperlink" Target="https://aclanthology.org/2023.findings-emnlp.679.pdf" TargetMode="External"/><Relationship Id="rId27" Type="http://schemas.openxmlformats.org/officeDocument/2006/relationships/hyperlink" Target="https://arxiv.org/pdf/2209.15206.pdf" TargetMode="External"/><Relationship Id="rId28" Type="http://schemas.openxmlformats.org/officeDocument/2006/relationships/hyperlink" Target="http://arxiv.org/pdf/2410.22349v1.pdf" TargetMode="External"/><Relationship Id="rId29" Type="http://schemas.openxmlformats.org/officeDocument/2006/relationships/hyperlink" Target="https://pmc.ncbi.nlm.nih.gov/articles/PMC8924923/" TargetMode="External"/><Relationship Id="rId30" Type="http://schemas.openxmlformats.org/officeDocument/2006/relationships/hyperlink" Target="https://arxiv.org/pdf/2503.08684.pdf" TargetMode="External"/><Relationship Id="rId31" Type="http://schemas.openxmlformats.org/officeDocument/2006/relationships/hyperlink" Target="https://journals.sagepub.com/doi/10.1177/10778004221122360" TargetMode="External"/><Relationship Id="rId32" Type="http://schemas.openxmlformats.org/officeDocument/2006/relationships/hyperlink" Target="https://aclanthology.org/2023.findings-emnlp.467.pdf" TargetMode="External"/><Relationship Id="rId33" Type="http://schemas.openxmlformats.org/officeDocument/2006/relationships/hyperlink" Target="https://aclanthology.org/2022.findings-emnlp.218.pdf" TargetMode="External"/><Relationship Id="rId34" Type="http://schemas.openxmlformats.org/officeDocument/2006/relationships/hyperlink" Target="https://arxiv.org/pdf/2410.03726.pdf" TargetMode="External"/><Relationship Id="rId35" Type="http://schemas.openxmlformats.org/officeDocument/2006/relationships/hyperlink" Target="https://raziaaliani.substack.com/p/how-to-use-perplexity-for-research" TargetMode="External"/><Relationship Id="rId36" Type="http://schemas.openxmlformats.org/officeDocument/2006/relationships/hyperlink" Target="https://papercheck.ai/en/blog/perplexity-ai-for-academic-writing" TargetMode="External"/><Relationship Id="rId37" Type="http://schemas.openxmlformats.org/officeDocument/2006/relationships/hyperlink" Target="https://felloai.com/2024/11/mastering-research-with-perplexity-ai-tips-features-and-best-practices/" TargetMode="External"/><Relationship Id="rId38" Type="http://schemas.openxmlformats.org/officeDocument/2006/relationships/hyperlink" Target="https://www.youtube.com/watch?v=YoWdogtZRw8" TargetMode="External"/><Relationship Id="rId39" Type="http://schemas.openxmlformats.org/officeDocument/2006/relationships/hyperlink" Target="https://www.reddit.com/r/perplexity_ai/comments/1e61mbn/what_are_some_useful_ways_to_utilize_perplexity/" TargetMode="External"/><Relationship Id="rId40" Type="http://schemas.openxmlformats.org/officeDocument/2006/relationships/hyperlink" Target="https://www.reddit.com/r/Office365/comments/1ajo48y/ms_word_equation_not_converting_to_professional/" TargetMode="External"/><Relationship Id="rId41" Type="http://schemas.openxmlformats.org/officeDocument/2006/relationships/hyperlink" Target="https://tactiq.io/learn/how-to-use-perplexity-for-ai-research" TargetMode="External"/><Relationship Id="rId42" Type="http://schemas.openxmlformats.org/officeDocument/2006/relationships/hyperlink" Target="https://www.youtube.com/watch?v=UobQwGTli5w" TargetMode="External"/><Relationship Id="rId43" Type="http://schemas.openxmlformats.org/officeDocument/2006/relationships/hyperlink" Target="https://learn.microsoft.com/en-us/answers/questions/5369506/ms-word-equation-not-converting-to-professional-fo" TargetMode="External"/><Relationship Id="rId44" Type="http://schemas.openxmlformats.org/officeDocument/2006/relationships/hyperlink" Target="https://www.linkedin.com/pulse/how-use-perplexity-search-spaces-pages-your-research-process-jesper-hazce" TargetMode="External"/><Relationship Id="rId45" Type="http://schemas.openxmlformats.org/officeDocument/2006/relationships/hyperlink" Target="https://learnprompting.org/blog/guide-perplexity" TargetMode="External"/><Relationship Id="rId46" Type="http://schemas.openxmlformats.org/officeDocument/2006/relationships/hyperlink" Target="https://daisy.org/guidance/info-help/guidance-training/content-creation/insert-math-in-word-with-with-equation-editor/" TargetMode="External"/><Relationship Id="rId47" Type="http://schemas.openxmlformats.org/officeDocument/2006/relationships/hyperlink" Target="https://wondertools.substack.com/p/the-new-perplexity" TargetMode="External"/><Relationship Id="rId48" Type="http://schemas.openxmlformats.org/officeDocument/2006/relationships/hyperlink" Target="https://www.cambridge.org/core/product/identifier/S0896634622000334/type/journal_article" TargetMode="External"/><Relationship Id="rId49" Type="http://schemas.openxmlformats.org/officeDocument/2006/relationships/hyperlink" Target="https://formative.jmir.org/2025/1/e66718" TargetMode="External"/><Relationship Id="rId50" Type="http://schemas.openxmlformats.org/officeDocument/2006/relationships/hyperlink" Target="https://www.perplexity.ai/hub/blog/perplexity-pages" TargetMode="External"/><Relationship Id="rId51" Type="http://schemas.openxmlformats.org/officeDocument/2006/relationships/hyperlink" Target="https://www.perplexity.ai/help-center/en/articles/10352968-perplexity-pages" TargetMode="External"/><Relationship Id="rId52" Type="http://schemas.openxmlformats.org/officeDocument/2006/relationships/hyperlink" Target="https://support.microsoft.com/en-us/office/linear-format-equations-using-unicodemath-and-latex-in-word-2e00618d-b1fd-49d8-8cb4-8d17f25754f8" TargetMode="External"/><Relationship Id="rId53" Type="http://schemas.openxmlformats.org/officeDocument/2006/relationships/hyperlink" Target="https://learn.microsoft.com/en-us/answers/questions/5369506/ms-word-equation-not-converting-to-professional-fo" TargetMode="External"/><Relationship Id="rId54" Type="http://schemas.openxmlformats.org/officeDocument/2006/relationships/hyperlink" Target="https://www.perplexity.ai/help-center/en/articles/10352971-practical-tips-for-using-perplexity" TargetMode="External"/><Relationship Id="rId55" Type="http://schemas.openxmlformats.org/officeDocument/2006/relationships/hyperlink" Target="https://academic.oup.com/book/43963/chapter/369253399" TargetMode="External"/><Relationship Id="rId56" Type="http://schemas.openxmlformats.org/officeDocument/2006/relationships/hyperlink" Target="https://dl.acm.org/doi/10.1145/3678717.3691257" TargetMode="External"/><Relationship Id="rId57" Type="http://schemas.openxmlformats.org/officeDocument/2006/relationships/hyperlink" Target="https://ieeexplore.ieee.org/document/10742550/" TargetMode="External"/><Relationship Id="rId58" Type="http://schemas.openxmlformats.org/officeDocument/2006/relationships/hyperlink" Target="https://arxiv.org/abs/2306.16527" TargetMode="External"/><Relationship Id="rId59" Type="http://schemas.openxmlformats.org/officeDocument/2006/relationships/hyperlink" Target="https://ieeexplore.ieee.org/document/10190319/" TargetMode="External"/><Relationship Id="rId60" Type="http://schemas.openxmlformats.org/officeDocument/2006/relationships/hyperlink" Target="https://onepetro.org/SPEGOTS/proceedings/25GOTS/25GOTS/D011S010R003/652779" TargetMode="External"/><Relationship Id="rId61" Type="http://schemas.openxmlformats.org/officeDocument/2006/relationships/hyperlink" Target="https://arxiv.org/pdf/2501.03940.pdf" TargetMode="External"/><Relationship Id="rId62" Type="http://schemas.openxmlformats.org/officeDocument/2006/relationships/hyperlink" Target="https://arxiv.org/pdf/2307.09255.pdf" TargetMode="External"/><Relationship Id="rId63" Type="http://schemas.openxmlformats.org/officeDocument/2006/relationships/hyperlink" Target="https://arxiv.org/pdf/2209.15206.pdf" TargetMode="External"/><Relationship Id="rId64" Type="http://schemas.openxmlformats.org/officeDocument/2006/relationships/hyperlink" Target="https://arxiv.org/pdf/2212.10440.pdf" TargetMode="External"/><Relationship Id="rId65" Type="http://schemas.openxmlformats.org/officeDocument/2006/relationships/hyperlink" Target="https://arxiv.org/pdf/2412.15277.pdf" TargetMode="External"/><Relationship Id="rId66" Type="http://schemas.openxmlformats.org/officeDocument/2006/relationships/hyperlink" Target="https://arxiv.org/pdf/2210.05892.pdf" TargetMode="External"/><Relationship Id="rId67" Type="http://schemas.openxmlformats.org/officeDocument/2006/relationships/hyperlink" Target="https://aclanthology.org/2023.findings-emnlp.288.pdf" TargetMode="External"/><Relationship Id="rId68" Type="http://schemas.openxmlformats.org/officeDocument/2006/relationships/hyperlink" Target="https://arxiv.org/pdf/2405.13798.pdf" TargetMode="External"/><Relationship Id="rId69" Type="http://schemas.openxmlformats.org/officeDocument/2006/relationships/hyperlink" Target="http://arxiv.org/pdf/2212.04037v1.pdf" TargetMode="External"/><Relationship Id="rId70" Type="http://schemas.openxmlformats.org/officeDocument/2006/relationships/hyperlink" Target="https://arxiv.org/pdf/1809.02687v1.pdf" TargetMode="External"/><Relationship Id="rId71" Type="http://schemas.openxmlformats.org/officeDocument/2006/relationships/hyperlink" Target="https://www.youtube.com/watch?v=-qGa0oTY120" TargetMode="External"/><Relationship Id="rId72" Type="http://schemas.openxmlformats.org/officeDocument/2006/relationships/hyperlink" Target="https://www.linkedin.com/posts/perplexity-ai_were-excited-to-roll-out-perplexity-pages-activity-7201977678894174208-18wA" TargetMode="External"/><Relationship Id="rId73" Type="http://schemas.openxmlformats.org/officeDocument/2006/relationships/hyperlink" Target="https://www.generativeaipub.com/p/perplexitys-new-pages-feature-lets" TargetMode="External"/><Relationship Id="rId74" Type="http://schemas.openxmlformats.org/officeDocument/2006/relationships/hyperlink" Target="https://felloai.com/2024/11/mastering-research-with-perplexity-ai-tips-features-and-best-practices/" TargetMode="External"/><Relationship Id="rId75" Type="http://schemas.openxmlformats.org/officeDocument/2006/relationships/hyperlink" Target="https://www.reddit.com/r/Office365/comments/1ajo48y/ms_word_equation_not_converting_to_professional/" TargetMode="External"/><Relationship Id="rId76" Type="http://schemas.openxmlformats.org/officeDocument/2006/relationships/hyperlink" Target="https://searchengineland.com/perplexity-pages-showing-in-google-ai-overviews-featured-snippets-442936" TargetMode="External"/><Relationship Id="rId77" Type="http://schemas.openxmlformats.org/officeDocument/2006/relationships/hyperlink" Target="https://www.yomu.ai/blog/perplexity-for-academic-writing-and-research-key-tips-for-maximizing-impact" TargetMode="External"/><Relationship Id="rId78" Type="http://schemas.openxmlformats.org/officeDocument/2006/relationships/hyperlink" Target="https://flowch.ai/news/d3a26cd1-revolutionizing-content-creation-a-deep-dive-into-perplexity-pages" TargetMode="External"/><Relationship Id="rId79" Type="http://schemas.openxmlformats.org/officeDocument/2006/relationships/hyperlink" Target="https://www.threads.com/@perplexity.ai/post/C7mVKR1R-OM?hl=en" TargetMode="External"/><Relationship Id="rId80" Type="http://schemas.openxmlformats.org/officeDocument/2006/relationships/hyperlink" Target="https://www.reddit.com/r/perplexity_ai/comments/1e61mbn/what_are_some_useful_ways_to_utilize_perplexity/" TargetMode="External"/><Relationship Id="rId81" Type="http://schemas.openxmlformats.org/officeDocument/2006/relationships/hyperlink" Target="https://www.extendoffice.com/documents/word/7614-word-make-equation.html" TargetMode="External"/><Relationship Id="rId82" Type="http://schemas.openxmlformats.org/officeDocument/2006/relationships/hyperlink" Target="https://learnprompting.org/blog/guide-perplexity" TargetMode="External"/><Relationship Id="rId83" Type="http://schemas.openxmlformats.org/officeDocument/2006/relationships/hyperlink" Target="https://www.youtube.com/watch?v=UobQwGTli5w" TargetMode="External"/><Relationship Id="rId84" Type="http://schemas.openxmlformats.org/officeDocument/2006/relationships/hyperlink" Target="https://daisy.org/guidance/info-help/guidance-training/content-creation/insert-math-in-word-with-with-equation-editor/" TargetMode="External"/><Relationship Id="rId85" Type="http://schemas.openxmlformats.org/officeDocument/2006/relationships/hyperlink" Target="https://wondertools.substack.com/p/the-new-perplexity" TargetMode="External"/><Relationship Id="rId86" Type="http://schemas.openxmlformats.org/officeDocument/2006/relationships/hyperlink" Target="https://ieeexplore.ieee.org/document/10616813/" TargetMode="External"/><Relationship Id="rId87" Type="http://schemas.openxmlformats.org/officeDocument/2006/relationships/hyperlink" Target="https://arxiv.org/abs/2308.04689" TargetMode="External"/><Relationship Id="rId88" Type="http://schemas.openxmlformats.org/officeDocument/2006/relationships/hyperlink" Target="https://arxiv.org/abs/2406.14408" TargetMode="External"/><Relationship Id="rId89" Type="http://schemas.openxmlformats.org/officeDocument/2006/relationships/hyperlink" Target="https://www.semanticscholar.org/paper/ba67174c186061894e78d8cad2da810cb98e1b83" TargetMode="External"/><Relationship Id="rId90" Type="http://schemas.openxmlformats.org/officeDocument/2006/relationships/hyperlink" Target="https://www.perplexity.ai/help-center/en/articles/10352961-what-are-spaces" TargetMode="External"/><Relationship Id="rId91" Type="http://schemas.openxmlformats.org/officeDocument/2006/relationships/hyperlink" Target="https://airespo.com/resources/perplexity-spaces-explained-in-depth/" TargetMode="External"/><Relationship Id="rId92" Type="http://schemas.openxmlformats.org/officeDocument/2006/relationships/hyperlink" Target="https://www.perplexity.ai/help-center/en/articles/10354769-what-is-a-thread" TargetMode="External"/><Relationship Id="rId93" Type="http://schemas.openxmlformats.org/officeDocument/2006/relationships/hyperlink" Target="https://www.perplexity.ai/enterprise/videos/how-to-use-create-spaces" TargetMode="External"/><Relationship Id="rId94" Type="http://schemas.openxmlformats.org/officeDocument/2006/relationships/hyperlink" Target="https://learnprompting.org/blog/guide-perplexity" TargetMode="External"/><Relationship Id="rId95" Type="http://schemas.openxmlformats.org/officeDocument/2006/relationships/hyperlink" Target="https://www.howtogeek.com/perplexity-ais-pages-lets-you-polish-and-publish-your-queries-but-who-is-it-for/" TargetMode="External"/><Relationship Id="rId96" Type="http://schemas.openxmlformats.org/officeDocument/2006/relationships/hyperlink" Target="https://www.perplexity.ai/help-center/en/articles/10352968-perplexity-pages" TargetMode="External"/><Relationship Id="rId97" Type="http://schemas.openxmlformats.org/officeDocument/2006/relationships/hyperlink" Target="https://gh.copernicus.org/articles/80/23/2025/" TargetMode="External"/><Relationship Id="rId98" Type="http://schemas.openxmlformats.org/officeDocument/2006/relationships/hyperlink" Target="https://spool.ac/index.php/spool/article/view/283" TargetMode="External"/><Relationship Id="rId99" Type="http://schemas.openxmlformats.org/officeDocument/2006/relationships/hyperlink" Target="https://revistas.udistrital.edu.co/index.php/CORPO/article/view/22666" TargetMode="External"/><Relationship Id="rId100" Type="http://schemas.openxmlformats.org/officeDocument/2006/relationships/hyperlink" Target="https://www.semanticscholar.org/paper/a654a4bd55696f96955b0c09196d8109e8a50794" TargetMode="External"/><Relationship Id="rId101" Type="http://schemas.openxmlformats.org/officeDocument/2006/relationships/hyperlink" Target="https://built-heritage.springeropen.com/articles/10.1186/s43238-021-00027-9" TargetMode="External"/><Relationship Id="rId102" Type="http://schemas.openxmlformats.org/officeDocument/2006/relationships/hyperlink" Target="https://www.semanticscholar.org/paper/81bb20bd66c58629b1a3281cb5f8af1fe61191b6" TargetMode="External"/><Relationship Id="rId103" Type="http://schemas.openxmlformats.org/officeDocument/2006/relationships/hyperlink" Target="https://journals.sagepub.com/doi/10.1177/00977004221091924" TargetMode="External"/><Relationship Id="rId104" Type="http://schemas.openxmlformats.org/officeDocument/2006/relationships/hyperlink" Target="https://www.nature.com/articles/s41563-022-01362-7" TargetMode="External"/><Relationship Id="rId105" Type="http://schemas.openxmlformats.org/officeDocument/2006/relationships/hyperlink" Target="http://arxiv.org/pdf/2405.17402.pdf" TargetMode="External"/><Relationship Id="rId106" Type="http://schemas.openxmlformats.org/officeDocument/2006/relationships/hyperlink" Target="https://pmc.ncbi.nlm.nih.gov/articles/PMC5118439/" TargetMode="External"/><Relationship Id="rId107" Type="http://schemas.openxmlformats.org/officeDocument/2006/relationships/hyperlink" Target="https://aclanthology.org/2023.findings-emnlp.679.pdf" TargetMode="External"/><Relationship Id="rId108" Type="http://schemas.openxmlformats.org/officeDocument/2006/relationships/hyperlink" Target="https://arxiv.org/pdf/2302.04237.pdf" TargetMode="External"/><Relationship Id="rId109" Type="http://schemas.openxmlformats.org/officeDocument/2006/relationships/hyperlink" Target="https://journals.sagepub.com/doi/10.1177/10778004221122360" TargetMode="External"/><Relationship Id="rId110" Type="http://schemas.openxmlformats.org/officeDocument/2006/relationships/hyperlink" Target="http://arxiv.org/pdf/2212.04037v1.pdf" TargetMode="External"/><Relationship Id="rId111" Type="http://schemas.openxmlformats.org/officeDocument/2006/relationships/hyperlink" Target="https://arxiv.org/pdf/2501.05503.pdf" TargetMode="External"/><Relationship Id="rId112" Type="http://schemas.openxmlformats.org/officeDocument/2006/relationships/hyperlink" Target="https://www.reddit.com/r/perplexity_ai/comments/1lt1lq5/how_do_i_add_existing_thread_into_an_existing/" TargetMode="External"/><Relationship Id="rId113" Type="http://schemas.openxmlformats.org/officeDocument/2006/relationships/hyperlink" Target="https://www.youtube.com/watch?v=6BF0-5VsIUI" TargetMode="External"/><Relationship Id="rId114" Type="http://schemas.openxmlformats.org/officeDocument/2006/relationships/hyperlink" Target="https://www.youtube.com/watch?v=2xVWJQxPzow" TargetMode="External"/><Relationship Id="rId115" Type="http://schemas.openxmlformats.org/officeDocument/2006/relationships/hyperlink" Target="https://www.reddit.com/r/perplexity_ai/comments/1isi6di/no_convert_to_a_page_button/" TargetMode="External"/><Relationship Id="rId116" Type="http://schemas.openxmlformats.org/officeDocument/2006/relationships/hyperlink" Target="https://www.perplexity.ai/help-center/en/articles/10354775-technical-capabilities-of-threads" TargetMode="External"/><Relationship Id="rId117" Type="http://schemas.openxmlformats.org/officeDocument/2006/relationships/hyperlink" Target="https://tldl.club/en/noted/684d145646b516bc043e3644" TargetMode="External"/><Relationship Id="rId118" Type="http://schemas.openxmlformats.org/officeDocument/2006/relationships/hyperlink" Target="https://www.linkedin.com/pulse/how-use-perplexity-search-spaces-pages-your-research-process-jesper-hazce" TargetMode="External"/><Relationship Id="rId119" Type="http://schemas.openxmlformats.org/officeDocument/2006/relationships/hyperlink" Target="https://www.youtube.com/watch?v=wb8Kg42DKpY" TargetMode="External"/><Relationship Id="rId120" Type="http://schemas.openxmlformats.org/officeDocument/2006/relationships/hyperlink" Target="https://aigoestocollege.substack.com/p/pages-perplexityais-hidden-superpower" TargetMode="External"/><Relationship Id="rId121" Type="http://schemas.openxmlformats.org/officeDocument/2006/relationships/hyperlink" Target="https://www.storylane.io/tutorials/how-to-create-a-space-in-perplexity" TargetMode="External"/><Relationship Id="rId122" Type="http://schemas.openxmlformats.org/officeDocument/2006/relationships/hyperlink" Target="https://www.youtube.com/watch?v=W1jm1M1AH3c" TargetMode="External"/><Relationship Id="rId123" Type="http://schemas.openxmlformats.org/officeDocument/2006/relationships/hyperlink" Target="https://www.youtube.com/watch?v=RB8bQKBsoro" TargetMode="External"/><Relationship Id="rId124" Type="http://schemas.openxmlformats.org/officeDocument/2006/relationships/hyperlink" Target="https://www.perplexity.ai/hub/blog/perplexity-pages" TargetMode="External"/><Relationship Id="rId125" Type="http://schemas.openxmlformats.org/officeDocument/2006/relationships/hyperlink" Target="https://www.semanticscholar.org/paper/fa9d5ff00e8a314a56131bae0386ce9b8e9fb469" TargetMode="External"/><Relationship Id="rId126" Type="http://schemas.openxmlformats.org/officeDocument/2006/relationships/hyperlink" Target="https://journals.library.torontomu.ca/index.php/InteractiveFilmMedia/article/view/1776" TargetMode="External"/><Relationship Id="rId127" Type="http://schemas.openxmlformats.org/officeDocument/2006/relationships/hyperlink" Target="https://www.perplexity.ai/help-center/en/articles/10352961-what-are-spaces" TargetMode="External"/><Relationship Id="rId128" Type="http://schemas.openxmlformats.org/officeDocument/2006/relationships/hyperlink" Target="https://airespo.com/resources/perplexity-spaces-explained-in-depth/" TargetMode="External"/><Relationship Id="rId129" Type="http://schemas.openxmlformats.org/officeDocument/2006/relationships/hyperlink" Target="https://www.perplexity.ai/help-center/en/articles/10354769-what-is-a-thread" TargetMode="External"/><Relationship Id="rId130" Type="http://schemas.openxmlformats.org/officeDocument/2006/relationships/hyperlink" Target="https://www.perplexity.ai/enterprise/videos/how-to-use-create-spaces" TargetMode="External"/><Relationship Id="rId131" Type="http://schemas.openxmlformats.org/officeDocument/2006/relationships/hyperlink" Target="https://arxiv.org/pdf/2302.04237.pdf" TargetMode="External"/><Relationship Id="rId132" Type="http://schemas.openxmlformats.org/officeDocument/2006/relationships/hyperlink" Target="https://arxiv.org/html/2310.09985v2" TargetMode="External"/><Relationship Id="rId133" Type="http://schemas.openxmlformats.org/officeDocument/2006/relationships/hyperlink" Target="https://arxiv.org/pdf/2501.05503.pdf" TargetMode="External"/><Relationship Id="rId134" Type="http://schemas.openxmlformats.org/officeDocument/2006/relationships/hyperlink" Target="https://arxiv.org/html/2407.05483" TargetMode="External"/><Relationship Id="rId135" Type="http://schemas.openxmlformats.org/officeDocument/2006/relationships/hyperlink" Target="https://arxiv.org/pdf/2401.04651.pdf" TargetMode="External"/><Relationship Id="rId136" Type="http://schemas.openxmlformats.org/officeDocument/2006/relationships/hyperlink" Target="http://arxiv.org/pdf/2408.04560.pdf" TargetMode="External"/><Relationship Id="rId137" Type="http://schemas.openxmlformats.org/officeDocument/2006/relationships/hyperlink" Target="https://arxiv.org/pdf/1603.09457.pdf" TargetMode="External"/><Relationship Id="rId138" Type="http://schemas.openxmlformats.org/officeDocument/2006/relationships/hyperlink" Target="http://arxiv.org/pdf/2212.04037v1.pdf" TargetMode="External"/><Relationship Id="rId139" Type="http://schemas.openxmlformats.org/officeDocument/2006/relationships/hyperlink" Target="https://arxiv.org/html/2503.21394v1" TargetMode="External"/><Relationship Id="rId140" Type="http://schemas.openxmlformats.org/officeDocument/2006/relationships/hyperlink" Target="https://aclanthology.org/2023.findings-emnlp.870.pdf" TargetMode="External"/><Relationship Id="rId141" Type="http://schemas.openxmlformats.org/officeDocument/2006/relationships/hyperlink" Target="https://arxiv.org/pdf/2312.16171.pdf" TargetMode="External"/><Relationship Id="rId142" Type="http://schemas.openxmlformats.org/officeDocument/2006/relationships/hyperlink" Target="https://arxiv.org/html/2306.03799" TargetMode="External"/><Relationship Id="rId143" Type="http://schemas.openxmlformats.org/officeDocument/2006/relationships/hyperlink" Target="https://www.aclweb.org/anthology/D18-1073.pdf" TargetMode="External"/><Relationship Id="rId144" Type="http://schemas.openxmlformats.org/officeDocument/2006/relationships/hyperlink" Target="http://arxiv.org/pdf/2503.15421.pdf" TargetMode="External"/><Relationship Id="rId145" Type="http://schemas.openxmlformats.org/officeDocument/2006/relationships/hyperlink" Target="https://arxiv.org/html/2409.13926v1" TargetMode="External"/><Relationship Id="rId146" Type="http://schemas.openxmlformats.org/officeDocument/2006/relationships/hyperlink" Target="https://www.reddit.com/r/perplexity_ai/comments/1guy242/is_there_an_overview_of_how_perplexity_spaces/" TargetMode="External"/><Relationship Id="rId147" Type="http://schemas.openxmlformats.org/officeDocument/2006/relationships/hyperlink" Target="https://www.youtube.com/watch?v=haXnroH2E1A" TargetMode="External"/><Relationship Id="rId148" Type="http://schemas.openxmlformats.org/officeDocument/2006/relationships/hyperlink" Target="https://www.youtube.com/watch?v=W1jm1M1AH3c" TargetMode="External"/><Relationship Id="rId149" Type="http://schemas.openxmlformats.org/officeDocument/2006/relationships/hyperlink" Target="https://www.reddit.com/r/perplexity_ai/comments/1juclxs/when_working_in_spaces_do_threads_pull_context/" TargetMode="External"/><Relationship Id="rId150" Type="http://schemas.openxmlformats.org/officeDocument/2006/relationships/hyperlink" Target="https://www.reddit.com/r/perplexity_ai/comments/1lt1lq5/how_do_i_add_existing_thread_into_an_existing/" TargetMode="External"/><Relationship Id="rId151" Type="http://schemas.openxmlformats.org/officeDocument/2006/relationships/hyperlink" Target="https://www.perplexity.ai/help-center/en/articles/10354775-technical-capabilities-of-threads" TargetMode="External"/><Relationship Id="rId152" Type="http://schemas.openxmlformats.org/officeDocument/2006/relationships/hyperlink" Target="https://learnprompting.org/blog/guide-perplexity" TargetMode="External"/><Relationship Id="rId153" Type="http://schemas.openxmlformats.org/officeDocument/2006/relationships/hyperlink" Target="https://www.reddit.com/r/perplexity_ai/comments/1j8kgjz/how_are_you_using_perplexity_spaces_for_your/" TargetMode="External"/><Relationship Id="rId154" Type="http://schemas.openxmlformats.org/officeDocument/2006/relationships/hyperlink" Target="https://www.storylane.io/tutorials/how-to-create-a-space-in-perplexity" TargetMode="External"/><Relationship Id="rId155" Type="http://schemas.openxmlformats.org/officeDocument/2006/relationships/hyperlink" Target="https://www.perplexity.ai/hub/blog/a-student-s-guide-to-using-perplexity-spaces" TargetMode="External"/><Relationship Id="rId156" Type="http://schemas.openxmlformats.org/officeDocument/2006/relationships/hyperlink" Target="https://www.yahoo.com/lifestyle/master-perplexity-ai-everything-know-160000683.html" TargetMode="External"/><Relationship Id="rId157" Type="http://schemas.openxmlformats.org/officeDocument/2006/relationships/hyperlink" Target="https://www.youtube.com/watch?v=x9dgJo4GCTw" TargetMode="External"/><Relationship Id="rId158" Type="http://schemas.openxmlformats.org/officeDocument/2006/relationships/hyperlink" Target="https://www.youtube.com/watch?v=wb8Kg42DKpY" TargetMode="External"/><Relationship Id="rId159" Type="http://schemas.openxmlformats.org/officeDocument/2006/relationships/hyperlink" Target="https://www.linkedin.com/pulse/how-use-perplexity-search-spaces-pages-your-research-process-jesper-hazce" TargetMode="External"/><Relationship Id="rId160" Type="http://schemas.openxmlformats.org/officeDocument/2006/relationships/hyperlink" Target="http://choicereviews.org/review/10.5860/CHOICE.37-3726" TargetMode="External"/><Relationship Id="rId161" Type="http://schemas.openxmlformats.org/officeDocument/2006/relationships/hyperlink" Target="http://arxiv.org/pdf/2503.10084.pdf" TargetMode="External"/><Relationship Id="rId162" Type="http://schemas.openxmlformats.org/officeDocument/2006/relationships/hyperlink" Target="http://arxiv.org/pdf/2405.17402.pdf" TargetMode="External"/><Relationship Id="rId163" Type="http://schemas.openxmlformats.org/officeDocument/2006/relationships/hyperlink" Target="https://arxiv.org/pdf/2412.15277.pdf" TargetMode="External"/><Relationship Id="rId164" Type="http://schemas.openxmlformats.org/officeDocument/2006/relationships/hyperlink" Target="https://aclanthology.org/2023.findings-emnlp.679.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2025-09-15T02:15:33.111Z</dcterms:created>
  <dcterms:modified xsi:type="dcterms:W3CDTF">2025-09-15T02:15:33.111Z</dcterms:modified>
</cp:coreProperties>
</file>