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C789" w14:textId="77777777" w:rsidR="00AD7F75" w:rsidRPr="00AD7F75" w:rsidRDefault="00AD7F75" w:rsidP="00AD7F75">
      <w:pPr>
        <w:rPr>
          <w:rFonts w:ascii="Montserrat" w:hAnsi="Montserrat"/>
          <w:b/>
          <w:bCs/>
          <w:sz w:val="16"/>
          <w:szCs w:val="16"/>
        </w:rPr>
      </w:pPr>
      <w:r w:rsidRPr="00AD7F75">
        <w:rPr>
          <w:rFonts w:ascii="Montserrat" w:hAnsi="Montserrat"/>
          <w:b/>
          <w:bCs/>
          <w:sz w:val="16"/>
          <w:szCs w:val="16"/>
        </w:rPr>
        <w:t>Level 3 – 1. Legislation, External Influences and Definitions in Practice</w:t>
      </w:r>
    </w:p>
    <w:p w14:paraId="1FA9CF9A" w14:textId="77777777" w:rsidR="00AD7F75" w:rsidRPr="00AD7F75" w:rsidRDefault="00AD7F75" w:rsidP="00AD7F75">
      <w:pPr>
        <w:rPr>
          <w:rFonts w:ascii="Montserrat" w:hAnsi="Montserrat"/>
          <w:b/>
          <w:bCs/>
          <w:sz w:val="16"/>
          <w:szCs w:val="16"/>
        </w:rPr>
      </w:pPr>
      <w:r w:rsidRPr="00AD7F75">
        <w:rPr>
          <w:rFonts w:ascii="Montserrat" w:hAnsi="Montserrat"/>
          <w:b/>
          <w:bCs/>
          <w:sz w:val="16"/>
          <w:szCs w:val="16"/>
        </w:rPr>
        <w:t>Merged Question 1</w:t>
      </w:r>
    </w:p>
    <w:p w14:paraId="508E11F3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 xml:space="preserve">Explain how legislation, policies, codes of practice and external factors influence your work </w:t>
      </w:r>
      <w:proofErr w:type="gramStart"/>
      <w:r w:rsidRPr="00AD7F75">
        <w:rPr>
          <w:rFonts w:ascii="Montserrat" w:hAnsi="Montserrat"/>
          <w:sz w:val="16"/>
          <w:szCs w:val="16"/>
        </w:rPr>
        <w:t>role, and</w:t>
      </w:r>
      <w:proofErr w:type="gramEnd"/>
      <w:r w:rsidRPr="00AD7F75">
        <w:rPr>
          <w:rFonts w:ascii="Montserrat" w:hAnsi="Montserrat"/>
          <w:sz w:val="16"/>
          <w:szCs w:val="16"/>
        </w:rPr>
        <w:t xml:space="preserve"> define key equality and human rights terms in relation to your practice.</w:t>
      </w:r>
    </w:p>
    <w:p w14:paraId="75536A4C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In your answer, include:</w:t>
      </w:r>
    </w:p>
    <w:p w14:paraId="1C21C957" w14:textId="77777777" w:rsidR="00AD7F75" w:rsidRPr="00AD7F75" w:rsidRDefault="00AD7F75" w:rsidP="00AD7F75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proofErr w:type="gramStart"/>
      <w:r w:rsidRPr="00AD7F75">
        <w:rPr>
          <w:rFonts w:ascii="Montserrat" w:hAnsi="Montserrat"/>
          <w:sz w:val="16"/>
          <w:szCs w:val="16"/>
        </w:rPr>
        <w:t>How</w:t>
      </w:r>
      <w:proofErr w:type="gramEnd"/>
      <w:r w:rsidRPr="00AD7F75">
        <w:rPr>
          <w:rFonts w:ascii="Montserrat" w:hAnsi="Montserrat"/>
          <w:sz w:val="16"/>
          <w:szCs w:val="16"/>
        </w:rPr>
        <w:t xml:space="preserve"> relevant legislation and organisational policies influence your daily practice</w:t>
      </w:r>
    </w:p>
    <w:p w14:paraId="5735DF74" w14:textId="77777777" w:rsidR="00AD7F75" w:rsidRPr="00AD7F75" w:rsidRDefault="00AD7F75" w:rsidP="00AD7F75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proofErr w:type="gramStart"/>
      <w:r w:rsidRPr="00AD7F75">
        <w:rPr>
          <w:rFonts w:ascii="Montserrat" w:hAnsi="Montserrat"/>
          <w:sz w:val="16"/>
          <w:szCs w:val="16"/>
        </w:rPr>
        <w:t>How</w:t>
      </w:r>
      <w:proofErr w:type="gramEnd"/>
      <w:r w:rsidRPr="00AD7F75">
        <w:rPr>
          <w:rFonts w:ascii="Montserrat" w:hAnsi="Montserrat"/>
          <w:sz w:val="16"/>
          <w:szCs w:val="16"/>
        </w:rPr>
        <w:t xml:space="preserve"> external factors such as social attitudes, media, funding, inspection or community diversity influence your role</w:t>
      </w:r>
    </w:p>
    <w:p w14:paraId="48CA3E9B" w14:textId="77777777" w:rsidR="00AD7F75" w:rsidRPr="00AD7F75" w:rsidRDefault="00AD7F75" w:rsidP="00AD7F75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Clear definitions of diversity, equality, inclusion, discrimination, unconscious bias, protected characteristics and human rights</w:t>
      </w:r>
    </w:p>
    <w:p w14:paraId="11D09581" w14:textId="77777777" w:rsidR="00AD7F75" w:rsidRPr="00AD7F75" w:rsidRDefault="00AD7F75" w:rsidP="00AD7F75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How these concepts apply directly to your setting</w:t>
      </w:r>
    </w:p>
    <w:p w14:paraId="0A043D80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Sentence starter:</w:t>
      </w:r>
      <w:r w:rsidRPr="00AD7F75">
        <w:rPr>
          <w:rFonts w:ascii="Montserrat" w:hAnsi="Montserrat"/>
          <w:sz w:val="16"/>
          <w:szCs w:val="16"/>
        </w:rPr>
        <w:br/>
        <w:t>“In my role, equality and human rights are influenced by…”</w:t>
      </w:r>
    </w:p>
    <w:p w14:paraId="5FB7FD7D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Command Verb Guidance:</w:t>
      </w:r>
    </w:p>
    <w:p w14:paraId="308481C6" w14:textId="77777777" w:rsidR="00AD7F75" w:rsidRPr="00AD7F75" w:rsidRDefault="00AD7F75" w:rsidP="00AD7F75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Explain – Show how legislation and external influences shape your behaviour and decision-making.</w:t>
      </w:r>
    </w:p>
    <w:p w14:paraId="667348D7" w14:textId="77777777" w:rsidR="00AD7F75" w:rsidRPr="00AD7F75" w:rsidRDefault="00AD7F75" w:rsidP="00AD7F75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Define – Provide accurate, practice-based meanings.</w:t>
      </w:r>
      <w:r w:rsidRPr="00AD7F75">
        <w:rPr>
          <w:rFonts w:ascii="Montserrat" w:hAnsi="Montserrat"/>
          <w:sz w:val="16"/>
          <w:szCs w:val="16"/>
        </w:rPr>
        <w:br/>
        <w:t>You must demonstrate understanding of accountability and legal responsibility.</w:t>
      </w:r>
    </w:p>
    <w:p w14:paraId="6FBE5DFB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Criteria covered:</w:t>
      </w:r>
    </w:p>
    <w:p w14:paraId="75286C61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1430: 1.1, 1.2</w:t>
      </w:r>
      <w:r w:rsidRPr="00AD7F75">
        <w:rPr>
          <w:rFonts w:ascii="Montserrat" w:hAnsi="Montserrat"/>
          <w:sz w:val="16"/>
          <w:szCs w:val="16"/>
        </w:rPr>
        <w:br/>
        <w:t>1430: 2.1</w:t>
      </w:r>
    </w:p>
    <w:p w14:paraId="2AD2AB5E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Direct Reflection Section Covered:</w:t>
      </w:r>
      <w:r w:rsidRPr="00AD7F75">
        <w:rPr>
          <w:rFonts w:ascii="Montserrat" w:hAnsi="Montserrat"/>
          <w:sz w:val="16"/>
          <w:szCs w:val="16"/>
        </w:rPr>
        <w:br/>
        <w:t>Rights and Behaviours</w:t>
      </w:r>
    </w:p>
    <w:p w14:paraId="6F04FECD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proofErr w:type="spellStart"/>
      <w:r w:rsidRPr="00AD7F75">
        <w:rPr>
          <w:rFonts w:ascii="Montserrat" w:hAnsi="Montserrat"/>
          <w:sz w:val="16"/>
          <w:szCs w:val="16"/>
        </w:rPr>
        <w:t>Self Evaluation</w:t>
      </w:r>
      <w:proofErr w:type="spellEnd"/>
      <w:r w:rsidRPr="00AD7F75">
        <w:rPr>
          <w:rFonts w:ascii="Montserrat" w:hAnsi="Montserrat"/>
          <w:sz w:val="16"/>
          <w:szCs w:val="16"/>
        </w:rPr>
        <w:t xml:space="preserve"> Module Alignment:</w:t>
      </w:r>
      <w:r w:rsidRPr="00AD7F75">
        <w:rPr>
          <w:rFonts w:ascii="Montserrat" w:hAnsi="Montserrat"/>
          <w:sz w:val="16"/>
          <w:szCs w:val="16"/>
        </w:rPr>
        <w:br/>
        <w:t>Level 3 – Module B</w:t>
      </w:r>
    </w:p>
    <w:p w14:paraId="2DAFED85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pict w14:anchorId="62C53B27">
          <v:rect id="_x0000_i1376" style="width:0;height:1.5pt" o:hralign="center" o:hrstd="t" o:hr="t" fillcolor="#a0a0a0" stroked="f"/>
        </w:pict>
      </w:r>
    </w:p>
    <w:p w14:paraId="5137C249" w14:textId="77777777" w:rsidR="00AD7F75" w:rsidRPr="00AD7F75" w:rsidRDefault="00AD7F75" w:rsidP="00AD7F75">
      <w:pPr>
        <w:rPr>
          <w:rFonts w:ascii="Montserrat" w:hAnsi="Montserrat"/>
          <w:b/>
          <w:bCs/>
          <w:sz w:val="16"/>
          <w:szCs w:val="16"/>
        </w:rPr>
      </w:pPr>
      <w:r w:rsidRPr="00AD7F75">
        <w:rPr>
          <w:rFonts w:ascii="Montserrat" w:hAnsi="Montserrat"/>
          <w:b/>
          <w:bCs/>
          <w:sz w:val="16"/>
          <w:szCs w:val="16"/>
        </w:rPr>
        <w:t>Level 3 – 2. Inclusive Practice and Promoting Positive Outcomes</w:t>
      </w:r>
    </w:p>
    <w:p w14:paraId="6325427C" w14:textId="77777777" w:rsidR="00AD7F75" w:rsidRPr="00AD7F75" w:rsidRDefault="00AD7F75" w:rsidP="00AD7F75">
      <w:pPr>
        <w:rPr>
          <w:rFonts w:ascii="Montserrat" w:hAnsi="Montserrat"/>
          <w:b/>
          <w:bCs/>
          <w:sz w:val="16"/>
          <w:szCs w:val="16"/>
        </w:rPr>
      </w:pPr>
      <w:r w:rsidRPr="00AD7F75">
        <w:rPr>
          <w:rFonts w:ascii="Montserrat" w:hAnsi="Montserrat"/>
          <w:b/>
          <w:bCs/>
          <w:sz w:val="16"/>
          <w:szCs w:val="16"/>
        </w:rPr>
        <w:t>Merged Question 2</w:t>
      </w:r>
    </w:p>
    <w:p w14:paraId="27747254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Explain how inclusive practice promotes equality, diversity and human rights, and describe how your organisation and your own role contribute to improved outcomes for individuals.</w:t>
      </w:r>
    </w:p>
    <w:p w14:paraId="3952CDD8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In your answer, include:</w:t>
      </w:r>
    </w:p>
    <w:p w14:paraId="38AF9C54" w14:textId="77777777" w:rsidR="00AD7F75" w:rsidRPr="00AD7F75" w:rsidRDefault="00AD7F75" w:rsidP="00AD7F75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How inclusive cultures promote equality and respect</w:t>
      </w:r>
    </w:p>
    <w:p w14:paraId="440D1995" w14:textId="77777777" w:rsidR="00AD7F75" w:rsidRPr="00AD7F75" w:rsidRDefault="00AD7F75" w:rsidP="00AD7F75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How promoting EDI improves wellbeing, confidence and participation</w:t>
      </w:r>
    </w:p>
    <w:p w14:paraId="459B4584" w14:textId="77777777" w:rsidR="00AD7F75" w:rsidRPr="00AD7F75" w:rsidRDefault="00AD7F75" w:rsidP="00AD7F75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How your organisation promotes equality and inclusion</w:t>
      </w:r>
    </w:p>
    <w:p w14:paraId="70C6B15E" w14:textId="77777777" w:rsidR="00AD7F75" w:rsidRPr="00AD7F75" w:rsidRDefault="00AD7F75" w:rsidP="00AD7F75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Your personal responsibilities in embedding inclusive practice</w:t>
      </w:r>
    </w:p>
    <w:p w14:paraId="118F49E1" w14:textId="77777777" w:rsidR="00AD7F75" w:rsidRPr="00AD7F75" w:rsidRDefault="00AD7F75" w:rsidP="00AD7F75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A real example from your practice</w:t>
      </w:r>
    </w:p>
    <w:p w14:paraId="4111F16A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Sentence starter:</w:t>
      </w:r>
      <w:r w:rsidRPr="00AD7F75">
        <w:rPr>
          <w:rFonts w:ascii="Montserrat" w:hAnsi="Montserrat"/>
          <w:sz w:val="16"/>
          <w:szCs w:val="16"/>
        </w:rPr>
        <w:br/>
        <w:t>“Inclusive practice is important because…”</w:t>
      </w:r>
    </w:p>
    <w:p w14:paraId="68673D95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Command Verb Guidance:</w:t>
      </w:r>
    </w:p>
    <w:p w14:paraId="5BB2614F" w14:textId="77777777" w:rsidR="00AD7F75" w:rsidRPr="00AD7F75" w:rsidRDefault="00AD7F75" w:rsidP="00AD7F75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Explain – Show how inclusion creates safer and more respectful environments.</w:t>
      </w:r>
    </w:p>
    <w:p w14:paraId="654BE7EB" w14:textId="77777777" w:rsidR="00AD7F75" w:rsidRPr="00AD7F75" w:rsidRDefault="00AD7F75" w:rsidP="00AD7F75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Describe – Provide clear examples from your organisation.</w:t>
      </w:r>
      <w:r w:rsidRPr="00AD7F75">
        <w:rPr>
          <w:rFonts w:ascii="Montserrat" w:hAnsi="Montserrat"/>
          <w:sz w:val="16"/>
          <w:szCs w:val="16"/>
        </w:rPr>
        <w:br/>
        <w:t>You must link inclusion to improved outcomes and person-centred care.</w:t>
      </w:r>
    </w:p>
    <w:p w14:paraId="2C0D0281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Criteria covered:</w:t>
      </w:r>
    </w:p>
    <w:p w14:paraId="0A25EA6E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1430: 2.2, 2.3, 2.4, 2.5</w:t>
      </w:r>
    </w:p>
    <w:p w14:paraId="6B9F3016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lastRenderedPageBreak/>
        <w:t>Direct Reflection Section Covered:</w:t>
      </w:r>
      <w:r w:rsidRPr="00AD7F75">
        <w:rPr>
          <w:rFonts w:ascii="Montserrat" w:hAnsi="Montserrat"/>
          <w:sz w:val="16"/>
          <w:szCs w:val="16"/>
        </w:rPr>
        <w:br/>
        <w:t>Person-Centred Practice</w:t>
      </w:r>
    </w:p>
    <w:p w14:paraId="5504A9B0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proofErr w:type="spellStart"/>
      <w:r w:rsidRPr="00AD7F75">
        <w:rPr>
          <w:rFonts w:ascii="Montserrat" w:hAnsi="Montserrat"/>
          <w:sz w:val="16"/>
          <w:szCs w:val="16"/>
        </w:rPr>
        <w:t>Self Evaluation</w:t>
      </w:r>
      <w:proofErr w:type="spellEnd"/>
      <w:r w:rsidRPr="00AD7F75">
        <w:rPr>
          <w:rFonts w:ascii="Montserrat" w:hAnsi="Montserrat"/>
          <w:sz w:val="16"/>
          <w:szCs w:val="16"/>
        </w:rPr>
        <w:t xml:space="preserve"> Module Alignment:</w:t>
      </w:r>
      <w:r w:rsidRPr="00AD7F75">
        <w:rPr>
          <w:rFonts w:ascii="Montserrat" w:hAnsi="Montserrat"/>
          <w:sz w:val="16"/>
          <w:szCs w:val="16"/>
        </w:rPr>
        <w:br/>
        <w:t>Level 3 – Module B</w:t>
      </w:r>
    </w:p>
    <w:p w14:paraId="2EEE9BC8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pict w14:anchorId="437B3F0E">
          <v:rect id="_x0000_i1377" style="width:0;height:1.5pt" o:hralign="center" o:hrstd="t" o:hr="t" fillcolor="#a0a0a0" stroked="f"/>
        </w:pict>
      </w:r>
    </w:p>
    <w:p w14:paraId="12DB0F24" w14:textId="77777777" w:rsidR="00AD7F75" w:rsidRPr="00AD7F75" w:rsidRDefault="00AD7F75" w:rsidP="00AD7F75">
      <w:pPr>
        <w:rPr>
          <w:rFonts w:ascii="Montserrat" w:hAnsi="Montserrat"/>
          <w:b/>
          <w:bCs/>
          <w:sz w:val="16"/>
          <w:szCs w:val="16"/>
        </w:rPr>
      </w:pPr>
      <w:r w:rsidRPr="00AD7F75">
        <w:rPr>
          <w:rFonts w:ascii="Montserrat" w:hAnsi="Montserrat"/>
          <w:b/>
          <w:bCs/>
          <w:sz w:val="16"/>
          <w:szCs w:val="16"/>
        </w:rPr>
        <w:t>Level 3 – 3. Challenging Discrimination and Unconscious Bias</w:t>
      </w:r>
    </w:p>
    <w:p w14:paraId="78E0967E" w14:textId="77777777" w:rsidR="00AD7F75" w:rsidRPr="00AD7F75" w:rsidRDefault="00AD7F75" w:rsidP="00AD7F75">
      <w:pPr>
        <w:rPr>
          <w:rFonts w:ascii="Montserrat" w:hAnsi="Montserrat"/>
          <w:b/>
          <w:bCs/>
          <w:sz w:val="16"/>
          <w:szCs w:val="16"/>
        </w:rPr>
      </w:pPr>
      <w:r w:rsidRPr="00AD7F75">
        <w:rPr>
          <w:rFonts w:ascii="Montserrat" w:hAnsi="Montserrat"/>
          <w:b/>
          <w:bCs/>
          <w:sz w:val="16"/>
          <w:szCs w:val="16"/>
        </w:rPr>
        <w:t>Merged Question 3</w:t>
      </w:r>
    </w:p>
    <w:p w14:paraId="5AFA4560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Describe the effects of discrimination, analyse how unconscious bias may affect behaviour, and explain how you would respond to and report discriminatory practice.</w:t>
      </w:r>
    </w:p>
    <w:p w14:paraId="4E445967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In your answer, include:</w:t>
      </w:r>
    </w:p>
    <w:p w14:paraId="2F26A2FB" w14:textId="77777777" w:rsidR="00AD7F75" w:rsidRPr="00AD7F75" w:rsidRDefault="00AD7F75" w:rsidP="00AD7F75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The potential emotional, physical and social effects of discrimination</w:t>
      </w:r>
    </w:p>
    <w:p w14:paraId="7847337F" w14:textId="77777777" w:rsidR="00AD7F75" w:rsidRPr="00AD7F75" w:rsidRDefault="00AD7F75" w:rsidP="00AD7F75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How unconscious bias can influence decision-making or behaviour</w:t>
      </w:r>
    </w:p>
    <w:p w14:paraId="5E8F97CE" w14:textId="77777777" w:rsidR="00AD7F75" w:rsidRPr="00AD7F75" w:rsidRDefault="00AD7F75" w:rsidP="00AD7F75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How you would challenge discrimination respectfully and professionally</w:t>
      </w:r>
    </w:p>
    <w:p w14:paraId="45BF9FAA" w14:textId="77777777" w:rsidR="00AD7F75" w:rsidRPr="00AD7F75" w:rsidRDefault="00AD7F75" w:rsidP="00AD7F75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Reporting procedures within your organisation</w:t>
      </w:r>
    </w:p>
    <w:p w14:paraId="635D10D3" w14:textId="77777777" w:rsidR="00AD7F75" w:rsidRPr="00AD7F75" w:rsidRDefault="00AD7F75" w:rsidP="00AD7F75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A real or realistic example</w:t>
      </w:r>
    </w:p>
    <w:p w14:paraId="045B6737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Sentence starter:</w:t>
      </w:r>
      <w:r w:rsidRPr="00AD7F75">
        <w:rPr>
          <w:rFonts w:ascii="Montserrat" w:hAnsi="Montserrat"/>
          <w:sz w:val="16"/>
          <w:szCs w:val="16"/>
        </w:rPr>
        <w:br/>
        <w:t>“Discrimination can have serious effects because…”</w:t>
      </w:r>
    </w:p>
    <w:p w14:paraId="4193666C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Command Verb Guidance:</w:t>
      </w:r>
    </w:p>
    <w:p w14:paraId="4ECD14FA" w14:textId="77777777" w:rsidR="00AD7F75" w:rsidRPr="00AD7F75" w:rsidRDefault="00AD7F75" w:rsidP="00AD7F75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Describe – Provide clear explanation of effects.</w:t>
      </w:r>
    </w:p>
    <w:p w14:paraId="2CAA8932" w14:textId="77777777" w:rsidR="00AD7F75" w:rsidRPr="00AD7F75" w:rsidRDefault="00AD7F75" w:rsidP="00AD7F75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Analyse – Break down how bias influences behaviour and decisions.</w:t>
      </w:r>
    </w:p>
    <w:p w14:paraId="255E1CDB" w14:textId="77777777" w:rsidR="00AD7F75" w:rsidRPr="00AD7F75" w:rsidRDefault="00AD7F75" w:rsidP="00AD7F75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Explain – Show how you would respond to promote positive change.</w:t>
      </w:r>
      <w:r w:rsidRPr="00AD7F75">
        <w:rPr>
          <w:rFonts w:ascii="Montserrat" w:hAnsi="Montserrat"/>
          <w:sz w:val="16"/>
          <w:szCs w:val="16"/>
        </w:rPr>
        <w:br/>
        <w:t>You must demonstrate courage, professionalism and commitment to human rights.</w:t>
      </w:r>
    </w:p>
    <w:p w14:paraId="2685C14C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Criteria covered:</w:t>
      </w:r>
    </w:p>
    <w:p w14:paraId="74553BE0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1430: 3.1, 3.2, 3.3, 3.4</w:t>
      </w:r>
    </w:p>
    <w:p w14:paraId="04E6F438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r w:rsidRPr="00AD7F75">
        <w:rPr>
          <w:rFonts w:ascii="Montserrat" w:hAnsi="Montserrat"/>
          <w:sz w:val="16"/>
          <w:szCs w:val="16"/>
        </w:rPr>
        <w:t>Direct Reflection Section Covered:</w:t>
      </w:r>
      <w:r w:rsidRPr="00AD7F75">
        <w:rPr>
          <w:rFonts w:ascii="Montserrat" w:hAnsi="Montserrat"/>
          <w:sz w:val="16"/>
          <w:szCs w:val="16"/>
        </w:rPr>
        <w:br/>
        <w:t>Rights and Behaviours</w:t>
      </w:r>
    </w:p>
    <w:p w14:paraId="2B33B4ED" w14:textId="77777777" w:rsidR="00AD7F75" w:rsidRPr="00AD7F75" w:rsidRDefault="00AD7F75" w:rsidP="00AD7F75">
      <w:pPr>
        <w:rPr>
          <w:rFonts w:ascii="Montserrat" w:hAnsi="Montserrat"/>
          <w:sz w:val="16"/>
          <w:szCs w:val="16"/>
        </w:rPr>
      </w:pPr>
      <w:proofErr w:type="spellStart"/>
      <w:r w:rsidRPr="00AD7F75">
        <w:rPr>
          <w:rFonts w:ascii="Montserrat" w:hAnsi="Montserrat"/>
          <w:sz w:val="16"/>
          <w:szCs w:val="16"/>
        </w:rPr>
        <w:t>Self Evaluation</w:t>
      </w:r>
      <w:proofErr w:type="spellEnd"/>
      <w:r w:rsidRPr="00AD7F75">
        <w:rPr>
          <w:rFonts w:ascii="Montserrat" w:hAnsi="Montserrat"/>
          <w:sz w:val="16"/>
          <w:szCs w:val="16"/>
        </w:rPr>
        <w:t xml:space="preserve"> Module Alignment:</w:t>
      </w:r>
      <w:r w:rsidRPr="00AD7F75">
        <w:rPr>
          <w:rFonts w:ascii="Montserrat" w:hAnsi="Montserrat"/>
          <w:sz w:val="16"/>
          <w:szCs w:val="16"/>
        </w:rPr>
        <w:br/>
        <w:t>Level 3 – Module B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528"/>
        <w:gridCol w:w="1699"/>
        <w:gridCol w:w="1354"/>
        <w:gridCol w:w="1504"/>
      </w:tblGrid>
      <w:tr w:rsidR="00AD7F75" w:rsidRPr="00AD7F75" w14:paraId="7D874A37" w14:textId="77777777" w:rsidTr="00AD7F75">
        <w:trPr>
          <w:tblHeader/>
        </w:trPr>
        <w:tc>
          <w:tcPr>
            <w:tcW w:w="0" w:type="auto"/>
            <w:vAlign w:val="center"/>
            <w:hideMark/>
          </w:tcPr>
          <w:p w14:paraId="2169972B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6AD90E55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2407B82F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5731ACBA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27BC4A9E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AD7F75" w:rsidRPr="00AD7F75" w14:paraId="30B01F42" w14:textId="77777777" w:rsidTr="00AD7F75">
        <w:tc>
          <w:tcPr>
            <w:tcW w:w="0" w:type="auto"/>
            <w:vAlign w:val="center"/>
            <w:hideMark/>
          </w:tcPr>
          <w:p w14:paraId="4A37105F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K16</w:t>
            </w:r>
          </w:p>
        </w:tc>
        <w:tc>
          <w:tcPr>
            <w:tcW w:w="0" w:type="auto"/>
            <w:vAlign w:val="center"/>
            <w:hideMark/>
          </w:tcPr>
          <w:p w14:paraId="3D7BF809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I understand equality, diversity and inclusion legislation.</w:t>
            </w:r>
          </w:p>
        </w:tc>
        <w:tc>
          <w:tcPr>
            <w:tcW w:w="0" w:type="auto"/>
            <w:vAlign w:val="center"/>
            <w:hideMark/>
          </w:tcPr>
          <w:p w14:paraId="57E73DD8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D3C79BC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416FB35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D7F75" w:rsidRPr="00AD7F75" w14:paraId="3DE12483" w14:textId="77777777" w:rsidTr="00AD7F75">
        <w:tc>
          <w:tcPr>
            <w:tcW w:w="0" w:type="auto"/>
            <w:vAlign w:val="center"/>
            <w:hideMark/>
          </w:tcPr>
          <w:p w14:paraId="6FABFC51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K17</w:t>
            </w:r>
          </w:p>
        </w:tc>
        <w:tc>
          <w:tcPr>
            <w:tcW w:w="0" w:type="auto"/>
            <w:vAlign w:val="center"/>
            <w:hideMark/>
          </w:tcPr>
          <w:p w14:paraId="33FBAB5C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I understand human rights and protected characteristics.</w:t>
            </w:r>
          </w:p>
        </w:tc>
        <w:tc>
          <w:tcPr>
            <w:tcW w:w="0" w:type="auto"/>
            <w:vAlign w:val="center"/>
            <w:hideMark/>
          </w:tcPr>
          <w:p w14:paraId="58E9ACAE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7927B43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98F69F7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D7F75" w:rsidRPr="00AD7F75" w14:paraId="47170B86" w14:textId="77777777" w:rsidTr="00AD7F75">
        <w:tc>
          <w:tcPr>
            <w:tcW w:w="0" w:type="auto"/>
            <w:vAlign w:val="center"/>
            <w:hideMark/>
          </w:tcPr>
          <w:p w14:paraId="01429221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71ECBBF9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I challenge discrimination and promote inclusion.</w:t>
            </w:r>
          </w:p>
        </w:tc>
        <w:tc>
          <w:tcPr>
            <w:tcW w:w="0" w:type="auto"/>
            <w:vAlign w:val="center"/>
            <w:hideMark/>
          </w:tcPr>
          <w:p w14:paraId="21F4444F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2ED4BAA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47C7EBD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D7F75" w:rsidRPr="00AD7F75" w14:paraId="53AB6A55" w14:textId="77777777" w:rsidTr="00AD7F75">
        <w:tc>
          <w:tcPr>
            <w:tcW w:w="0" w:type="auto"/>
            <w:vAlign w:val="center"/>
            <w:hideMark/>
          </w:tcPr>
          <w:p w14:paraId="5A21FEFA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653F9ADA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I model inclusive behaviour in my practice.</w:t>
            </w:r>
          </w:p>
        </w:tc>
        <w:tc>
          <w:tcPr>
            <w:tcW w:w="0" w:type="auto"/>
            <w:vAlign w:val="center"/>
            <w:hideMark/>
          </w:tcPr>
          <w:p w14:paraId="54249BD3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B7AC672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01BC041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D7F75" w:rsidRPr="00AD7F75" w14:paraId="199A49C7" w14:textId="77777777" w:rsidTr="00AD7F75">
        <w:tc>
          <w:tcPr>
            <w:tcW w:w="0" w:type="auto"/>
            <w:vAlign w:val="center"/>
            <w:hideMark/>
          </w:tcPr>
          <w:p w14:paraId="721B2E38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17C91767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I treat people fairly and without prejudice.</w:t>
            </w:r>
          </w:p>
        </w:tc>
        <w:tc>
          <w:tcPr>
            <w:tcW w:w="0" w:type="auto"/>
            <w:vAlign w:val="center"/>
            <w:hideMark/>
          </w:tcPr>
          <w:p w14:paraId="1893840A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E3D4142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EFD61B6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D7F75" w:rsidRPr="00AD7F75" w14:paraId="09F604A2" w14:textId="77777777" w:rsidTr="00AD7F75">
        <w:tc>
          <w:tcPr>
            <w:tcW w:w="0" w:type="auto"/>
            <w:vAlign w:val="center"/>
            <w:hideMark/>
          </w:tcPr>
          <w:p w14:paraId="4F0D15C8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4409863A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I demonstrate courage in challenging poor practice.</w:t>
            </w:r>
          </w:p>
        </w:tc>
        <w:tc>
          <w:tcPr>
            <w:tcW w:w="0" w:type="auto"/>
            <w:vAlign w:val="center"/>
            <w:hideMark/>
          </w:tcPr>
          <w:p w14:paraId="3C6F407A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3096742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ACB07C5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 xml:space="preserve">If the rubric </w:t>
      </w:r>
      <w:proofErr w:type="gramStart"/>
      <w:r w:rsidRPr="004D346D">
        <w:rPr>
          <w:rFonts w:ascii="Montserrat" w:hAnsi="Montserrat"/>
          <w:sz w:val="16"/>
          <w:szCs w:val="16"/>
        </w:rPr>
        <w:t>says</w:t>
      </w:r>
      <w:proofErr w:type="gramEnd"/>
      <w:r w:rsidRPr="004D346D">
        <w:rPr>
          <w:rFonts w:ascii="Montserrat" w:hAnsi="Montserrat"/>
          <w:sz w:val="16"/>
          <w:szCs w:val="16"/>
        </w:rPr>
        <w:t xml:space="preserve">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 strong answer usually includes:</w:t>
      </w:r>
    </w:p>
    <w:p w14:paraId="41E564B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What happened</w:t>
      </w:r>
    </w:p>
    <w:p w14:paraId="18569FBF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103"/>
        <w:gridCol w:w="1606"/>
        <w:gridCol w:w="1879"/>
        <w:gridCol w:w="3825"/>
      </w:tblGrid>
      <w:tr w:rsidR="00AD7F75" w:rsidRPr="00AD7F75" w14:paraId="4A4B27AE" w14:textId="77777777" w:rsidTr="00AD7F75">
        <w:trPr>
          <w:tblHeader/>
        </w:trPr>
        <w:tc>
          <w:tcPr>
            <w:tcW w:w="0" w:type="auto"/>
            <w:vAlign w:val="center"/>
            <w:hideMark/>
          </w:tcPr>
          <w:p w14:paraId="077F863C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lastRenderedPageBreak/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424D5036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2B0B0C19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61DBE4CF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4BE5CF36" w14:textId="77777777" w:rsidR="00AD7F75" w:rsidRPr="00AD7F75" w:rsidRDefault="00AD7F75" w:rsidP="00AD7F7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D7F75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AD7F75" w:rsidRPr="00AD7F75" w14:paraId="540DEE50" w14:textId="77777777" w:rsidTr="00AD7F75">
        <w:tc>
          <w:tcPr>
            <w:tcW w:w="0" w:type="auto"/>
            <w:vAlign w:val="center"/>
            <w:hideMark/>
          </w:tcPr>
          <w:p w14:paraId="403E089D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Q1 – 1430: 1.1–1.2, 2.1</w:t>
            </w:r>
          </w:p>
        </w:tc>
        <w:tc>
          <w:tcPr>
            <w:tcW w:w="0" w:type="auto"/>
            <w:vAlign w:val="center"/>
            <w:hideMark/>
          </w:tcPr>
          <w:p w14:paraId="26DD570A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Limited understanding of legislation or incorrect definitions.</w:t>
            </w:r>
          </w:p>
        </w:tc>
        <w:tc>
          <w:tcPr>
            <w:tcW w:w="0" w:type="auto"/>
            <w:vAlign w:val="center"/>
            <w:hideMark/>
          </w:tcPr>
          <w:p w14:paraId="1460D29B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Basic definitions without clear link to practice.</w:t>
            </w:r>
          </w:p>
        </w:tc>
        <w:tc>
          <w:tcPr>
            <w:tcW w:w="0" w:type="auto"/>
            <w:vAlign w:val="center"/>
            <w:hideMark/>
          </w:tcPr>
          <w:p w14:paraId="617C5215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Clear explanation with some link to role.</w:t>
            </w:r>
          </w:p>
        </w:tc>
        <w:tc>
          <w:tcPr>
            <w:tcW w:w="0" w:type="auto"/>
            <w:vAlign w:val="center"/>
            <w:hideMark/>
          </w:tcPr>
          <w:p w14:paraId="7965DE4B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Strong explanation of legislation and external influences. Accurate definitions clearly applied to real practice.</w:t>
            </w:r>
          </w:p>
        </w:tc>
      </w:tr>
      <w:tr w:rsidR="00AD7F75" w:rsidRPr="00AD7F75" w14:paraId="1DC1EEC4" w14:textId="77777777" w:rsidTr="00AD7F75">
        <w:tc>
          <w:tcPr>
            <w:tcW w:w="0" w:type="auto"/>
            <w:vAlign w:val="center"/>
            <w:hideMark/>
          </w:tcPr>
          <w:p w14:paraId="357C51B3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Q2 – 1430: 2.2–2.5</w:t>
            </w:r>
          </w:p>
        </w:tc>
        <w:tc>
          <w:tcPr>
            <w:tcW w:w="0" w:type="auto"/>
            <w:vAlign w:val="center"/>
            <w:hideMark/>
          </w:tcPr>
          <w:p w14:paraId="7D57034F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Limited understanding of inclusive practice.</w:t>
            </w:r>
          </w:p>
        </w:tc>
        <w:tc>
          <w:tcPr>
            <w:tcW w:w="0" w:type="auto"/>
            <w:vAlign w:val="center"/>
            <w:hideMark/>
          </w:tcPr>
          <w:p w14:paraId="0E26F240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Basic description without impact link.</w:t>
            </w:r>
          </w:p>
        </w:tc>
        <w:tc>
          <w:tcPr>
            <w:tcW w:w="0" w:type="auto"/>
            <w:vAlign w:val="center"/>
            <w:hideMark/>
          </w:tcPr>
          <w:p w14:paraId="0728412B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Clear explanation with example but limited depth.</w:t>
            </w:r>
          </w:p>
        </w:tc>
        <w:tc>
          <w:tcPr>
            <w:tcW w:w="0" w:type="auto"/>
            <w:vAlign w:val="center"/>
            <w:hideMark/>
          </w:tcPr>
          <w:p w14:paraId="2E58BFC7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Detailed explanation of inclusive culture with strong real example and clear link to improved outcomes.</w:t>
            </w:r>
          </w:p>
        </w:tc>
      </w:tr>
      <w:tr w:rsidR="00AD7F75" w:rsidRPr="00AD7F75" w14:paraId="01B7DFFF" w14:textId="77777777" w:rsidTr="00AD7F75">
        <w:tc>
          <w:tcPr>
            <w:tcW w:w="0" w:type="auto"/>
            <w:vAlign w:val="center"/>
            <w:hideMark/>
          </w:tcPr>
          <w:p w14:paraId="33F194E5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Q3 – 1430: 3.1–3.4</w:t>
            </w:r>
          </w:p>
        </w:tc>
        <w:tc>
          <w:tcPr>
            <w:tcW w:w="0" w:type="auto"/>
            <w:vAlign w:val="center"/>
            <w:hideMark/>
          </w:tcPr>
          <w:p w14:paraId="55E9D7CD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Limited awareness of discrimination or reporting.</w:t>
            </w:r>
          </w:p>
        </w:tc>
        <w:tc>
          <w:tcPr>
            <w:tcW w:w="0" w:type="auto"/>
            <w:vAlign w:val="center"/>
            <w:hideMark/>
          </w:tcPr>
          <w:p w14:paraId="0708BFAC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Basic description without analysis of bias.</w:t>
            </w:r>
          </w:p>
        </w:tc>
        <w:tc>
          <w:tcPr>
            <w:tcW w:w="0" w:type="auto"/>
            <w:vAlign w:val="center"/>
            <w:hideMark/>
          </w:tcPr>
          <w:p w14:paraId="75ADE80C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Clear explanation with some analysis and example.</w:t>
            </w:r>
          </w:p>
        </w:tc>
        <w:tc>
          <w:tcPr>
            <w:tcW w:w="0" w:type="auto"/>
            <w:vAlign w:val="center"/>
            <w:hideMark/>
          </w:tcPr>
          <w:p w14:paraId="2BAC07E6" w14:textId="77777777" w:rsidR="00AD7F75" w:rsidRPr="00AD7F75" w:rsidRDefault="00AD7F75" w:rsidP="00AD7F75">
            <w:pPr>
              <w:rPr>
                <w:rFonts w:ascii="Montserrat" w:hAnsi="Montserrat"/>
                <w:sz w:val="16"/>
                <w:szCs w:val="16"/>
              </w:rPr>
            </w:pPr>
            <w:r w:rsidRPr="00AD7F75">
              <w:rPr>
                <w:rFonts w:ascii="Montserrat" w:hAnsi="Montserrat"/>
                <w:sz w:val="16"/>
                <w:szCs w:val="16"/>
              </w:rPr>
              <w:t>Detailed analysis of unconscious bias, strong explanation of challenge and reporting procedures. Clear example demonstrating professional courage.</w:t>
            </w:r>
          </w:p>
        </w:tc>
      </w:tr>
    </w:tbl>
    <w:p w14:paraId="40AC40E4" w14:textId="15260F3A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 xml:space="preserve"> </w:t>
      </w:r>
    </w:p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C"/>
    <w:multiLevelType w:val="multilevel"/>
    <w:tmpl w:val="73A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41F"/>
    <w:multiLevelType w:val="multilevel"/>
    <w:tmpl w:val="B0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95D67"/>
    <w:multiLevelType w:val="multilevel"/>
    <w:tmpl w:val="EC1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F74"/>
    <w:multiLevelType w:val="multilevel"/>
    <w:tmpl w:val="010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51CF4"/>
    <w:multiLevelType w:val="multilevel"/>
    <w:tmpl w:val="D85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6E18"/>
    <w:multiLevelType w:val="multilevel"/>
    <w:tmpl w:val="A0D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72584"/>
    <w:multiLevelType w:val="multilevel"/>
    <w:tmpl w:val="C8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2113F"/>
    <w:multiLevelType w:val="multilevel"/>
    <w:tmpl w:val="801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140F2"/>
    <w:multiLevelType w:val="multilevel"/>
    <w:tmpl w:val="9AD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04F4D"/>
    <w:multiLevelType w:val="multilevel"/>
    <w:tmpl w:val="ED5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06975"/>
    <w:multiLevelType w:val="multilevel"/>
    <w:tmpl w:val="D7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C6E16"/>
    <w:multiLevelType w:val="multilevel"/>
    <w:tmpl w:val="147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262D5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E71A3"/>
    <w:multiLevelType w:val="multilevel"/>
    <w:tmpl w:val="B1F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D6FD0"/>
    <w:multiLevelType w:val="multilevel"/>
    <w:tmpl w:val="872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F7329"/>
    <w:multiLevelType w:val="multilevel"/>
    <w:tmpl w:val="7CA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572D6"/>
    <w:multiLevelType w:val="multilevel"/>
    <w:tmpl w:val="A6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3247A"/>
    <w:multiLevelType w:val="multilevel"/>
    <w:tmpl w:val="05F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A09D8"/>
    <w:multiLevelType w:val="multilevel"/>
    <w:tmpl w:val="95C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A587C"/>
    <w:multiLevelType w:val="multilevel"/>
    <w:tmpl w:val="A2B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57F9D"/>
    <w:multiLevelType w:val="multilevel"/>
    <w:tmpl w:val="F40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E230A"/>
    <w:multiLevelType w:val="multilevel"/>
    <w:tmpl w:val="027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65F85"/>
    <w:multiLevelType w:val="multilevel"/>
    <w:tmpl w:val="6454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61206"/>
    <w:multiLevelType w:val="multilevel"/>
    <w:tmpl w:val="533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80362"/>
    <w:multiLevelType w:val="multilevel"/>
    <w:tmpl w:val="0B4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F153D"/>
    <w:multiLevelType w:val="multilevel"/>
    <w:tmpl w:val="E97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9239B"/>
    <w:multiLevelType w:val="multilevel"/>
    <w:tmpl w:val="4CC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11B75"/>
    <w:multiLevelType w:val="multilevel"/>
    <w:tmpl w:val="F87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703">
    <w:abstractNumId w:val="10"/>
  </w:num>
  <w:num w:numId="2" w16cid:durableId="1897626283">
    <w:abstractNumId w:val="31"/>
  </w:num>
  <w:num w:numId="3" w16cid:durableId="637540368">
    <w:abstractNumId w:val="18"/>
  </w:num>
  <w:num w:numId="4" w16cid:durableId="1479764403">
    <w:abstractNumId w:val="32"/>
  </w:num>
  <w:num w:numId="5" w16cid:durableId="541945744">
    <w:abstractNumId w:val="27"/>
  </w:num>
  <w:num w:numId="6" w16cid:durableId="1125779340">
    <w:abstractNumId w:val="12"/>
  </w:num>
  <w:num w:numId="7" w16cid:durableId="1938519438">
    <w:abstractNumId w:val="16"/>
  </w:num>
  <w:num w:numId="8" w16cid:durableId="722363640">
    <w:abstractNumId w:val="41"/>
  </w:num>
  <w:num w:numId="9" w16cid:durableId="231240452">
    <w:abstractNumId w:val="24"/>
  </w:num>
  <w:num w:numId="10" w16cid:durableId="1037436753">
    <w:abstractNumId w:val="22"/>
  </w:num>
  <w:num w:numId="11" w16cid:durableId="1103648099">
    <w:abstractNumId w:val="38"/>
  </w:num>
  <w:num w:numId="12" w16cid:durableId="722408742">
    <w:abstractNumId w:val="2"/>
  </w:num>
  <w:num w:numId="13" w16cid:durableId="1065446998">
    <w:abstractNumId w:val="6"/>
  </w:num>
  <w:num w:numId="14" w16cid:durableId="1369986948">
    <w:abstractNumId w:val="14"/>
  </w:num>
  <w:num w:numId="15" w16cid:durableId="227303981">
    <w:abstractNumId w:val="7"/>
  </w:num>
  <w:num w:numId="16" w16cid:durableId="116147294">
    <w:abstractNumId w:val="17"/>
  </w:num>
  <w:num w:numId="17" w16cid:durableId="1301615849">
    <w:abstractNumId w:val="9"/>
  </w:num>
  <w:num w:numId="18" w16cid:durableId="1240797124">
    <w:abstractNumId w:val="33"/>
  </w:num>
  <w:num w:numId="19" w16cid:durableId="1008872522">
    <w:abstractNumId w:val="1"/>
  </w:num>
  <w:num w:numId="20" w16cid:durableId="1710573250">
    <w:abstractNumId w:val="23"/>
  </w:num>
  <w:num w:numId="21" w16cid:durableId="1037897931">
    <w:abstractNumId w:val="20"/>
  </w:num>
  <w:num w:numId="22" w16cid:durableId="2065986157">
    <w:abstractNumId w:val="40"/>
  </w:num>
  <w:num w:numId="23" w16cid:durableId="725837145">
    <w:abstractNumId w:val="3"/>
  </w:num>
  <w:num w:numId="24" w16cid:durableId="1260065283">
    <w:abstractNumId w:val="26"/>
  </w:num>
  <w:num w:numId="25" w16cid:durableId="1960456379">
    <w:abstractNumId w:val="19"/>
  </w:num>
  <w:num w:numId="26" w16cid:durableId="690110524">
    <w:abstractNumId w:val="21"/>
  </w:num>
  <w:num w:numId="27" w16cid:durableId="1467817060">
    <w:abstractNumId w:val="4"/>
  </w:num>
  <w:num w:numId="28" w16cid:durableId="1659849016">
    <w:abstractNumId w:val="28"/>
  </w:num>
  <w:num w:numId="29" w16cid:durableId="935480353">
    <w:abstractNumId w:val="15"/>
  </w:num>
  <w:num w:numId="30" w16cid:durableId="902984062">
    <w:abstractNumId w:val="30"/>
  </w:num>
  <w:num w:numId="31" w16cid:durableId="991718562">
    <w:abstractNumId w:val="25"/>
  </w:num>
  <w:num w:numId="32" w16cid:durableId="1301808510">
    <w:abstractNumId w:val="0"/>
  </w:num>
  <w:num w:numId="33" w16cid:durableId="1693528628">
    <w:abstractNumId w:val="36"/>
  </w:num>
  <w:num w:numId="34" w16cid:durableId="414016428">
    <w:abstractNumId w:val="13"/>
  </w:num>
  <w:num w:numId="35" w16cid:durableId="1967737169">
    <w:abstractNumId w:val="8"/>
  </w:num>
  <w:num w:numId="36" w16cid:durableId="1707022617">
    <w:abstractNumId w:val="42"/>
  </w:num>
  <w:num w:numId="37" w16cid:durableId="125783157">
    <w:abstractNumId w:val="5"/>
  </w:num>
  <w:num w:numId="38" w16cid:durableId="1392652300">
    <w:abstractNumId w:val="29"/>
  </w:num>
  <w:num w:numId="39" w16cid:durableId="1620381373">
    <w:abstractNumId w:val="37"/>
  </w:num>
  <w:num w:numId="40" w16cid:durableId="484443158">
    <w:abstractNumId w:val="11"/>
  </w:num>
  <w:num w:numId="41" w16cid:durableId="2114209391">
    <w:abstractNumId w:val="35"/>
  </w:num>
  <w:num w:numId="42" w16cid:durableId="1690986452">
    <w:abstractNumId w:val="34"/>
  </w:num>
  <w:num w:numId="43" w16cid:durableId="1385371420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C75E2"/>
    <w:rsid w:val="002E1BBF"/>
    <w:rsid w:val="002F0FE3"/>
    <w:rsid w:val="004D346D"/>
    <w:rsid w:val="00816E3D"/>
    <w:rsid w:val="00854B25"/>
    <w:rsid w:val="008E645B"/>
    <w:rsid w:val="00930047"/>
    <w:rsid w:val="009A0E59"/>
    <w:rsid w:val="00AD7F75"/>
    <w:rsid w:val="00D01D0C"/>
    <w:rsid w:val="00D506CE"/>
    <w:rsid w:val="00E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1034</Words>
  <Characters>6601</Characters>
  <Application>Microsoft Office Word</Application>
  <DocSecurity>0</DocSecurity>
  <Lines>146</Lines>
  <Paragraphs>72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2026-03-03T15:52:00Z</dcterms:created>
  <dcterms:modified xsi:type="dcterms:W3CDTF">2026-03-03T15:52:00Z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